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ook w:val="01E0" w:firstRow="1" w:lastRow="1" w:firstColumn="1" w:lastColumn="1" w:noHBand="0" w:noVBand="0"/>
      </w:tblPr>
      <w:tblGrid>
        <w:gridCol w:w="9356"/>
      </w:tblGrid>
      <w:tr w:rsidR="008D7CA3" w:rsidRPr="0020670E" w:rsidTr="00390ACA">
        <w:tc>
          <w:tcPr>
            <w:tcW w:w="9356" w:type="dxa"/>
            <w:tcBorders>
              <w:top w:val="single" w:sz="4" w:space="0" w:color="auto"/>
              <w:left w:val="single" w:sz="4" w:space="0" w:color="auto"/>
              <w:bottom w:val="single" w:sz="4" w:space="0" w:color="auto"/>
              <w:right w:val="single" w:sz="4" w:space="0" w:color="auto"/>
            </w:tcBorders>
          </w:tcPr>
          <w:p w:rsidR="00917E06" w:rsidRPr="0020670E" w:rsidRDefault="00917E06" w:rsidP="00390ACA">
            <w:pPr>
              <w:jc w:val="center"/>
              <w:rPr>
                <w:color w:val="000000" w:themeColor="text1"/>
                <w:sz w:val="18"/>
              </w:rPr>
            </w:pPr>
            <w:r w:rsidRPr="0020670E">
              <w:rPr>
                <w:b/>
                <w:color w:val="000000" w:themeColor="text1"/>
              </w:rPr>
              <w:br w:type="page"/>
            </w:r>
            <w:r w:rsidRPr="0020670E">
              <w:rPr>
                <w:b/>
                <w:color w:val="000000" w:themeColor="text1"/>
              </w:rPr>
              <w:br w:type="page"/>
            </w:r>
            <w:r w:rsidRPr="0020670E">
              <w:rPr>
                <w:noProof/>
                <w:color w:val="000000" w:themeColor="text1"/>
                <w:sz w:val="18"/>
                <w:lang w:eastAsia="ru-RU"/>
              </w:rPr>
              <w:drawing>
                <wp:inline distT="0" distB="0" distL="0" distR="0" wp14:anchorId="20766BAE" wp14:editId="7A0DAD7A">
                  <wp:extent cx="701675" cy="372110"/>
                  <wp:effectExtent l="0" t="0" r="3175" b="889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1675" cy="372110"/>
                          </a:xfrm>
                          <a:prstGeom prst="rect">
                            <a:avLst/>
                          </a:prstGeom>
                          <a:solidFill>
                            <a:srgbClr val="FFFFFF"/>
                          </a:solidFill>
                          <a:ln>
                            <a:noFill/>
                          </a:ln>
                        </pic:spPr>
                      </pic:pic>
                    </a:graphicData>
                  </a:graphic>
                </wp:inline>
              </w:drawing>
            </w:r>
          </w:p>
          <w:p w:rsidR="00917E06" w:rsidRPr="0020670E" w:rsidRDefault="00917E06" w:rsidP="00390ACA">
            <w:pPr>
              <w:jc w:val="center"/>
              <w:rPr>
                <w:color w:val="000000" w:themeColor="text1"/>
                <w:sz w:val="18"/>
              </w:rPr>
            </w:pPr>
          </w:p>
          <w:p w:rsidR="00917E06" w:rsidRPr="0020670E" w:rsidRDefault="00624C87" w:rsidP="00390ACA">
            <w:pPr>
              <w:jc w:val="center"/>
              <w:rPr>
                <w:b/>
                <w:color w:val="000000" w:themeColor="text1"/>
                <w:sz w:val="32"/>
                <w:szCs w:val="32"/>
                <w:lang w:val="en-US"/>
              </w:rPr>
            </w:pPr>
            <w:r w:rsidRPr="0020670E">
              <w:rPr>
                <w:b/>
                <w:color w:val="000000" w:themeColor="text1"/>
                <w:sz w:val="32"/>
                <w:szCs w:val="32"/>
              </w:rPr>
              <w:t>ООО «</w:t>
            </w:r>
            <w:r w:rsidR="00917E06" w:rsidRPr="0020670E">
              <w:rPr>
                <w:b/>
                <w:color w:val="000000" w:themeColor="text1"/>
                <w:sz w:val="32"/>
                <w:szCs w:val="32"/>
              </w:rPr>
              <w:t>ПК ГЕО</w:t>
            </w:r>
            <w:r w:rsidR="00F55A7B" w:rsidRPr="0020670E">
              <w:rPr>
                <w:b/>
                <w:color w:val="000000" w:themeColor="text1"/>
                <w:sz w:val="32"/>
                <w:szCs w:val="32"/>
              </w:rPr>
              <w:t>»</w:t>
            </w:r>
          </w:p>
          <w:p w:rsidR="00917E06" w:rsidRPr="0020670E" w:rsidRDefault="00917E06" w:rsidP="00390ACA">
            <w:pPr>
              <w:spacing w:after="120"/>
              <w:ind w:left="566"/>
              <w:jc w:val="center"/>
              <w:rPr>
                <w:color w:val="000000" w:themeColor="text1"/>
                <w:sz w:val="26"/>
                <w:szCs w:val="26"/>
                <w:lang w:eastAsia="ru-RU"/>
              </w:rPr>
            </w:pPr>
          </w:p>
        </w:tc>
      </w:tr>
      <w:tr w:rsidR="0055453E" w:rsidRPr="0020670E" w:rsidTr="00390ACA">
        <w:trPr>
          <w:trHeight w:val="1266"/>
        </w:trPr>
        <w:tc>
          <w:tcPr>
            <w:tcW w:w="9356" w:type="dxa"/>
            <w:tcBorders>
              <w:left w:val="single" w:sz="4" w:space="0" w:color="auto"/>
              <w:bottom w:val="single" w:sz="4" w:space="0" w:color="auto"/>
              <w:right w:val="single" w:sz="4" w:space="0" w:color="auto"/>
            </w:tcBorders>
            <w:vAlign w:val="center"/>
          </w:tcPr>
          <w:p w:rsidR="00917E06" w:rsidRPr="0020670E" w:rsidRDefault="00917E06" w:rsidP="00390ACA">
            <w:pPr>
              <w:jc w:val="right"/>
              <w:rPr>
                <w:b/>
                <w:i/>
                <w:color w:val="000000" w:themeColor="text1"/>
              </w:rPr>
            </w:pPr>
          </w:p>
          <w:p w:rsidR="00917E06" w:rsidRPr="0020670E" w:rsidRDefault="00917E06" w:rsidP="00390ACA">
            <w:pPr>
              <w:jc w:val="right"/>
              <w:rPr>
                <w:b/>
                <w:i/>
                <w:caps/>
                <w:color w:val="000000" w:themeColor="text1"/>
              </w:rPr>
            </w:pPr>
          </w:p>
          <w:p w:rsidR="00917E06" w:rsidRPr="0020670E" w:rsidRDefault="00917E06" w:rsidP="00390ACA">
            <w:pPr>
              <w:jc w:val="right"/>
              <w:rPr>
                <w:b/>
                <w:i/>
                <w:color w:val="000000" w:themeColor="text1"/>
              </w:rPr>
            </w:pPr>
          </w:p>
          <w:p w:rsidR="00917E06" w:rsidRPr="0020670E" w:rsidRDefault="00917E06" w:rsidP="00390ACA">
            <w:pPr>
              <w:jc w:val="right"/>
              <w:rPr>
                <w:b/>
                <w:i/>
                <w:color w:val="000000" w:themeColor="text1"/>
              </w:rPr>
            </w:pPr>
          </w:p>
          <w:p w:rsidR="00917E06" w:rsidRPr="0020670E" w:rsidRDefault="00917E06" w:rsidP="00390ACA">
            <w:pPr>
              <w:jc w:val="right"/>
              <w:rPr>
                <w:b/>
                <w:i/>
                <w:color w:val="000000" w:themeColor="text1"/>
              </w:rPr>
            </w:pPr>
          </w:p>
          <w:p w:rsidR="00917E06" w:rsidRPr="0020670E" w:rsidRDefault="00917E06" w:rsidP="00390ACA">
            <w:pPr>
              <w:jc w:val="right"/>
              <w:rPr>
                <w:b/>
                <w:i/>
                <w:color w:val="000000" w:themeColor="text1"/>
              </w:rPr>
            </w:pPr>
          </w:p>
          <w:p w:rsidR="00917E06" w:rsidRPr="0020670E" w:rsidRDefault="00917E06" w:rsidP="00390ACA">
            <w:pPr>
              <w:jc w:val="right"/>
              <w:rPr>
                <w:b/>
                <w:i/>
                <w:color w:val="000000" w:themeColor="text1"/>
              </w:rPr>
            </w:pPr>
          </w:p>
          <w:p w:rsidR="00563473" w:rsidRPr="00BC086E" w:rsidRDefault="00BC086E" w:rsidP="00563473">
            <w:pPr>
              <w:jc w:val="right"/>
              <w:rPr>
                <w:i/>
                <w:color w:val="000000" w:themeColor="text1"/>
              </w:rPr>
            </w:pPr>
            <w:r w:rsidRPr="00BC086E">
              <w:rPr>
                <w:i/>
                <w:color w:val="000000" w:themeColor="text1"/>
              </w:rPr>
              <w:t>Договор</w:t>
            </w:r>
            <w:r w:rsidR="00563473" w:rsidRPr="00BC086E">
              <w:rPr>
                <w:i/>
                <w:color w:val="000000" w:themeColor="text1"/>
              </w:rPr>
              <w:t xml:space="preserve"> №</w:t>
            </w:r>
            <w:r w:rsidR="00996C86" w:rsidRPr="00BC086E">
              <w:rPr>
                <w:i/>
                <w:color w:val="000000" w:themeColor="text1"/>
              </w:rPr>
              <w:t xml:space="preserve"> </w:t>
            </w:r>
            <w:r w:rsidR="005A0FCD" w:rsidRPr="00BC086E">
              <w:rPr>
                <w:i/>
                <w:color w:val="000000" w:themeColor="text1"/>
              </w:rPr>
              <w:t>5</w:t>
            </w:r>
            <w:r w:rsidRPr="00BC086E">
              <w:rPr>
                <w:i/>
                <w:color w:val="000000" w:themeColor="text1"/>
              </w:rPr>
              <w:t>6/24</w:t>
            </w:r>
          </w:p>
          <w:p w:rsidR="00563473" w:rsidRPr="0020670E" w:rsidRDefault="00563473" w:rsidP="00563473">
            <w:pPr>
              <w:jc w:val="right"/>
              <w:rPr>
                <w:i/>
                <w:color w:val="000000" w:themeColor="text1"/>
                <w:sz w:val="26"/>
                <w:szCs w:val="26"/>
                <w:lang w:eastAsia="ru-RU"/>
              </w:rPr>
            </w:pPr>
            <w:r w:rsidRPr="00BC086E">
              <w:rPr>
                <w:i/>
                <w:color w:val="000000" w:themeColor="text1"/>
              </w:rPr>
              <w:t xml:space="preserve">от </w:t>
            </w:r>
            <w:r w:rsidR="00BC086E" w:rsidRPr="00BC086E">
              <w:rPr>
                <w:i/>
                <w:color w:val="000000" w:themeColor="text1"/>
              </w:rPr>
              <w:t>12</w:t>
            </w:r>
            <w:r w:rsidRPr="00BC086E">
              <w:rPr>
                <w:i/>
                <w:color w:val="000000" w:themeColor="text1"/>
              </w:rPr>
              <w:t xml:space="preserve"> </w:t>
            </w:r>
            <w:r w:rsidR="00BC086E" w:rsidRPr="00BC086E">
              <w:rPr>
                <w:i/>
                <w:color w:val="000000" w:themeColor="text1"/>
              </w:rPr>
              <w:t>августа</w:t>
            </w:r>
            <w:r w:rsidR="0055453E" w:rsidRPr="00BC086E">
              <w:rPr>
                <w:i/>
                <w:color w:val="000000" w:themeColor="text1"/>
              </w:rPr>
              <w:t xml:space="preserve"> </w:t>
            </w:r>
            <w:r w:rsidRPr="00BC086E">
              <w:rPr>
                <w:i/>
                <w:color w:val="000000" w:themeColor="text1"/>
              </w:rPr>
              <w:t>202</w:t>
            </w:r>
            <w:r w:rsidR="005A0FCD" w:rsidRPr="00BC086E">
              <w:rPr>
                <w:i/>
                <w:color w:val="000000" w:themeColor="text1"/>
              </w:rPr>
              <w:t>4</w:t>
            </w:r>
            <w:r w:rsidRPr="00BC086E">
              <w:rPr>
                <w:i/>
                <w:color w:val="000000" w:themeColor="text1"/>
              </w:rPr>
              <w:t xml:space="preserve"> г.</w:t>
            </w:r>
          </w:p>
          <w:p w:rsidR="00917E06" w:rsidRPr="0020670E" w:rsidRDefault="00917E06" w:rsidP="00390ACA">
            <w:pPr>
              <w:spacing w:after="120"/>
              <w:jc w:val="center"/>
              <w:rPr>
                <w:b/>
                <w:i/>
                <w:color w:val="000000" w:themeColor="text1"/>
                <w:sz w:val="26"/>
                <w:szCs w:val="26"/>
                <w:lang w:eastAsia="ru-RU"/>
              </w:rPr>
            </w:pPr>
          </w:p>
          <w:p w:rsidR="00917E06" w:rsidRPr="0020670E" w:rsidRDefault="00917E06" w:rsidP="00390ACA">
            <w:pPr>
              <w:pStyle w:val="200"/>
              <w:rPr>
                <w:i/>
                <w:color w:val="000000" w:themeColor="text1"/>
              </w:rPr>
            </w:pPr>
          </w:p>
          <w:p w:rsidR="008D7CA3" w:rsidRPr="0020670E" w:rsidRDefault="008D7CA3" w:rsidP="00563473">
            <w:pPr>
              <w:pStyle w:val="200"/>
              <w:rPr>
                <w:i/>
                <w:color w:val="000000" w:themeColor="text1"/>
              </w:rPr>
            </w:pPr>
            <w:r w:rsidRPr="0020670E">
              <w:rPr>
                <w:i/>
                <w:color w:val="000000" w:themeColor="text1"/>
              </w:rPr>
              <w:t>ПРОЕКТ</w:t>
            </w:r>
          </w:p>
          <w:p w:rsidR="00563473" w:rsidRPr="0020670E" w:rsidRDefault="008D7CA3" w:rsidP="00563473">
            <w:pPr>
              <w:pStyle w:val="200"/>
              <w:rPr>
                <w:i/>
                <w:color w:val="000000" w:themeColor="text1"/>
              </w:rPr>
            </w:pPr>
            <w:r w:rsidRPr="0020670E">
              <w:rPr>
                <w:i/>
                <w:color w:val="000000" w:themeColor="text1"/>
              </w:rPr>
              <w:t>в</w:t>
            </w:r>
            <w:r w:rsidR="00563473" w:rsidRPr="0020670E">
              <w:rPr>
                <w:i/>
                <w:color w:val="000000" w:themeColor="text1"/>
              </w:rPr>
              <w:t>несени</w:t>
            </w:r>
            <w:r w:rsidRPr="0020670E">
              <w:rPr>
                <w:i/>
                <w:color w:val="000000" w:themeColor="text1"/>
              </w:rPr>
              <w:t>я</w:t>
            </w:r>
            <w:r w:rsidR="00563473" w:rsidRPr="0020670E">
              <w:rPr>
                <w:i/>
                <w:color w:val="000000" w:themeColor="text1"/>
              </w:rPr>
              <w:t xml:space="preserve"> изменений и дополнений                                      в </w:t>
            </w:r>
            <w:r w:rsidR="0055453E" w:rsidRPr="0020670E">
              <w:rPr>
                <w:i/>
                <w:color w:val="000000" w:themeColor="text1"/>
              </w:rPr>
              <w:t>Г</w:t>
            </w:r>
            <w:r w:rsidR="00563473" w:rsidRPr="0020670E">
              <w:rPr>
                <w:i/>
                <w:color w:val="000000" w:themeColor="text1"/>
              </w:rPr>
              <w:t>енеральный план</w:t>
            </w:r>
          </w:p>
          <w:p w:rsidR="00563473" w:rsidRPr="0020670E" w:rsidRDefault="00563473" w:rsidP="00563473">
            <w:pPr>
              <w:pStyle w:val="200"/>
              <w:rPr>
                <w:i/>
                <w:color w:val="000000" w:themeColor="text1"/>
              </w:rPr>
            </w:pPr>
            <w:r w:rsidRPr="0020670E">
              <w:rPr>
                <w:i/>
                <w:color w:val="000000" w:themeColor="text1"/>
              </w:rPr>
              <w:t>муниципального образования</w:t>
            </w:r>
          </w:p>
          <w:p w:rsidR="00563473" w:rsidRPr="0020670E" w:rsidRDefault="00563473" w:rsidP="00563473">
            <w:pPr>
              <w:pStyle w:val="ae"/>
              <w:spacing w:line="240" w:lineRule="auto"/>
              <w:jc w:val="center"/>
              <w:rPr>
                <w:b/>
                <w:i/>
                <w:color w:val="000000" w:themeColor="text1"/>
                <w:sz w:val="40"/>
                <w:szCs w:val="40"/>
              </w:rPr>
            </w:pPr>
            <w:r w:rsidRPr="0020670E">
              <w:rPr>
                <w:b/>
                <w:i/>
                <w:color w:val="000000" w:themeColor="text1"/>
                <w:sz w:val="40"/>
                <w:szCs w:val="40"/>
              </w:rPr>
              <w:t>сельского поселения</w:t>
            </w:r>
            <w:r w:rsidRPr="0020670E">
              <w:rPr>
                <w:i/>
                <w:color w:val="000000" w:themeColor="text1"/>
                <w:sz w:val="28"/>
              </w:rPr>
              <w:t xml:space="preserve"> </w:t>
            </w:r>
            <w:r w:rsidR="00F55A7B" w:rsidRPr="0020670E">
              <w:rPr>
                <w:b/>
                <w:i/>
                <w:color w:val="000000" w:themeColor="text1"/>
                <w:sz w:val="40"/>
                <w:szCs w:val="40"/>
              </w:rPr>
              <w:t>«</w:t>
            </w:r>
            <w:r w:rsidR="005A0FCD">
              <w:rPr>
                <w:b/>
                <w:i/>
                <w:color w:val="000000" w:themeColor="text1"/>
                <w:sz w:val="40"/>
                <w:szCs w:val="40"/>
              </w:rPr>
              <w:t xml:space="preserve">Деревня </w:t>
            </w:r>
            <w:proofErr w:type="spellStart"/>
            <w:r w:rsidR="00D73B4B">
              <w:rPr>
                <w:b/>
                <w:i/>
                <w:color w:val="000000" w:themeColor="text1"/>
                <w:sz w:val="40"/>
                <w:szCs w:val="40"/>
              </w:rPr>
              <w:t>Михеево</w:t>
            </w:r>
            <w:proofErr w:type="spellEnd"/>
            <w:r w:rsidR="00F55A7B" w:rsidRPr="0020670E">
              <w:rPr>
                <w:b/>
                <w:i/>
                <w:color w:val="000000" w:themeColor="text1"/>
                <w:sz w:val="40"/>
                <w:szCs w:val="40"/>
              </w:rPr>
              <w:t>»</w:t>
            </w:r>
          </w:p>
          <w:p w:rsidR="00563473" w:rsidRPr="0020670E" w:rsidRDefault="00D73B4B" w:rsidP="00563473">
            <w:pPr>
              <w:pStyle w:val="ae"/>
              <w:spacing w:line="240" w:lineRule="auto"/>
              <w:jc w:val="center"/>
              <w:rPr>
                <w:b/>
                <w:i/>
                <w:color w:val="000000" w:themeColor="text1"/>
                <w:sz w:val="40"/>
                <w:szCs w:val="40"/>
              </w:rPr>
            </w:pPr>
            <w:proofErr w:type="spellStart"/>
            <w:r>
              <w:rPr>
                <w:b/>
                <w:i/>
                <w:color w:val="000000" w:themeColor="text1"/>
                <w:sz w:val="40"/>
                <w:szCs w:val="40"/>
              </w:rPr>
              <w:t>Малоярославецкого</w:t>
            </w:r>
            <w:proofErr w:type="spellEnd"/>
            <w:r w:rsidR="00206883" w:rsidRPr="0020670E">
              <w:rPr>
                <w:b/>
                <w:i/>
                <w:color w:val="000000" w:themeColor="text1"/>
                <w:sz w:val="40"/>
                <w:szCs w:val="40"/>
              </w:rPr>
              <w:t xml:space="preserve"> </w:t>
            </w:r>
            <w:r w:rsidR="00563473" w:rsidRPr="0020670E">
              <w:rPr>
                <w:b/>
                <w:i/>
                <w:color w:val="000000" w:themeColor="text1"/>
                <w:sz w:val="40"/>
                <w:szCs w:val="40"/>
              </w:rPr>
              <w:t>района</w:t>
            </w:r>
          </w:p>
          <w:p w:rsidR="00563473" w:rsidRPr="0020670E" w:rsidRDefault="00563473" w:rsidP="00563473">
            <w:pPr>
              <w:pStyle w:val="200"/>
              <w:rPr>
                <w:i/>
                <w:color w:val="000000" w:themeColor="text1"/>
              </w:rPr>
            </w:pPr>
            <w:r w:rsidRPr="0020670E">
              <w:rPr>
                <w:i/>
                <w:color w:val="000000" w:themeColor="text1"/>
              </w:rPr>
              <w:t xml:space="preserve"> Калужской области</w:t>
            </w:r>
          </w:p>
          <w:p w:rsidR="00917E06" w:rsidRPr="0020670E" w:rsidRDefault="00917E06" w:rsidP="00390ACA">
            <w:pPr>
              <w:jc w:val="center"/>
              <w:rPr>
                <w:b/>
                <w:i/>
                <w:caps/>
                <w:color w:val="000000" w:themeColor="text1"/>
                <w:sz w:val="32"/>
                <w:szCs w:val="32"/>
              </w:rPr>
            </w:pPr>
          </w:p>
          <w:p w:rsidR="00917E06" w:rsidRPr="0020670E" w:rsidRDefault="00917E06" w:rsidP="00390ACA">
            <w:pPr>
              <w:jc w:val="center"/>
              <w:rPr>
                <w:b/>
                <w:i/>
                <w:color w:val="000000" w:themeColor="text1"/>
                <w:sz w:val="36"/>
                <w:szCs w:val="36"/>
              </w:rPr>
            </w:pPr>
            <w:r w:rsidRPr="0020670E">
              <w:rPr>
                <w:b/>
                <w:i/>
                <w:color w:val="000000" w:themeColor="text1"/>
                <w:sz w:val="36"/>
                <w:szCs w:val="36"/>
              </w:rPr>
              <w:t>Материалы по обоснованию</w:t>
            </w:r>
          </w:p>
          <w:p w:rsidR="00917E06" w:rsidRPr="0020670E" w:rsidRDefault="00917E06" w:rsidP="00390ACA">
            <w:pPr>
              <w:spacing w:after="120"/>
              <w:rPr>
                <w:b/>
                <w:i/>
                <w:color w:val="000000" w:themeColor="text1"/>
                <w:sz w:val="26"/>
                <w:szCs w:val="26"/>
                <w:lang w:eastAsia="ru-RU"/>
              </w:rPr>
            </w:pPr>
          </w:p>
          <w:p w:rsidR="00917E06" w:rsidRPr="0020670E" w:rsidRDefault="00917E06" w:rsidP="00390ACA">
            <w:pPr>
              <w:spacing w:after="120"/>
              <w:rPr>
                <w:b/>
                <w:i/>
                <w:color w:val="000000" w:themeColor="text1"/>
                <w:sz w:val="26"/>
                <w:szCs w:val="26"/>
                <w:lang w:eastAsia="ru-RU"/>
              </w:rPr>
            </w:pPr>
          </w:p>
          <w:p w:rsidR="00917E06" w:rsidRPr="0020670E" w:rsidRDefault="00917E06" w:rsidP="00390ACA">
            <w:pPr>
              <w:pStyle w:val="ae"/>
              <w:spacing w:line="240" w:lineRule="auto"/>
              <w:rPr>
                <w:color w:val="000000" w:themeColor="text1"/>
                <w:sz w:val="18"/>
              </w:rPr>
            </w:pPr>
          </w:p>
          <w:p w:rsidR="00917E06" w:rsidRPr="0020670E" w:rsidRDefault="00917E06" w:rsidP="00390ACA">
            <w:pPr>
              <w:pStyle w:val="ae"/>
              <w:spacing w:line="240" w:lineRule="auto"/>
              <w:rPr>
                <w:color w:val="000000" w:themeColor="text1"/>
                <w:sz w:val="18"/>
              </w:rPr>
            </w:pPr>
          </w:p>
          <w:p w:rsidR="00917E06" w:rsidRPr="0020670E" w:rsidRDefault="00917E06" w:rsidP="00390ACA">
            <w:pPr>
              <w:pStyle w:val="ae"/>
              <w:spacing w:line="240" w:lineRule="auto"/>
              <w:rPr>
                <w:color w:val="000000" w:themeColor="text1"/>
                <w:sz w:val="18"/>
              </w:rPr>
            </w:pPr>
          </w:p>
          <w:p w:rsidR="00917E06" w:rsidRPr="0020670E" w:rsidRDefault="00917E06" w:rsidP="00390ACA">
            <w:pPr>
              <w:spacing w:after="120"/>
              <w:rPr>
                <w:color w:val="000000" w:themeColor="text1"/>
                <w:sz w:val="26"/>
                <w:szCs w:val="26"/>
                <w:lang w:eastAsia="ru-RU"/>
              </w:rPr>
            </w:pPr>
          </w:p>
          <w:p w:rsidR="00917E06" w:rsidRPr="0020670E" w:rsidRDefault="00917E06" w:rsidP="00390ACA">
            <w:pPr>
              <w:spacing w:after="120"/>
              <w:rPr>
                <w:color w:val="000000" w:themeColor="text1"/>
                <w:sz w:val="26"/>
                <w:szCs w:val="26"/>
                <w:lang w:eastAsia="ru-RU"/>
              </w:rPr>
            </w:pPr>
          </w:p>
          <w:p w:rsidR="00917E06" w:rsidRPr="0020670E" w:rsidRDefault="00917E06" w:rsidP="00390ACA">
            <w:pPr>
              <w:spacing w:after="120"/>
              <w:rPr>
                <w:color w:val="000000" w:themeColor="text1"/>
                <w:sz w:val="26"/>
                <w:szCs w:val="26"/>
                <w:lang w:eastAsia="ru-RU"/>
              </w:rPr>
            </w:pPr>
          </w:p>
          <w:p w:rsidR="00917E06" w:rsidRPr="0020670E" w:rsidRDefault="00917E06" w:rsidP="00390ACA">
            <w:pPr>
              <w:spacing w:after="120"/>
              <w:rPr>
                <w:color w:val="000000" w:themeColor="text1"/>
                <w:sz w:val="26"/>
                <w:szCs w:val="26"/>
                <w:lang w:eastAsia="ru-RU"/>
              </w:rPr>
            </w:pPr>
          </w:p>
          <w:p w:rsidR="00563473" w:rsidRPr="0020670E" w:rsidRDefault="00563473" w:rsidP="00390ACA">
            <w:pPr>
              <w:spacing w:after="120"/>
              <w:rPr>
                <w:color w:val="000000" w:themeColor="text1"/>
                <w:sz w:val="26"/>
                <w:szCs w:val="26"/>
                <w:lang w:eastAsia="ru-RU"/>
              </w:rPr>
            </w:pPr>
          </w:p>
          <w:p w:rsidR="00563473" w:rsidRPr="0020670E" w:rsidRDefault="00563473" w:rsidP="00390ACA">
            <w:pPr>
              <w:spacing w:after="120"/>
              <w:rPr>
                <w:color w:val="000000" w:themeColor="text1"/>
                <w:sz w:val="26"/>
                <w:szCs w:val="26"/>
                <w:lang w:eastAsia="ru-RU"/>
              </w:rPr>
            </w:pPr>
          </w:p>
          <w:p w:rsidR="00563473" w:rsidRPr="0020670E" w:rsidRDefault="00563473" w:rsidP="00390ACA">
            <w:pPr>
              <w:spacing w:after="120"/>
              <w:rPr>
                <w:color w:val="000000" w:themeColor="text1"/>
                <w:sz w:val="26"/>
                <w:szCs w:val="26"/>
                <w:lang w:eastAsia="ru-RU"/>
              </w:rPr>
            </w:pPr>
          </w:p>
          <w:p w:rsidR="00917E06" w:rsidRPr="0020670E" w:rsidRDefault="00917E06" w:rsidP="00390ACA">
            <w:pPr>
              <w:spacing w:after="120"/>
              <w:jc w:val="center"/>
              <w:rPr>
                <w:b/>
                <w:i/>
                <w:color w:val="000000" w:themeColor="text1"/>
                <w:sz w:val="26"/>
                <w:szCs w:val="26"/>
                <w:lang w:eastAsia="ru-RU"/>
              </w:rPr>
            </w:pPr>
            <w:r w:rsidRPr="0020670E">
              <w:rPr>
                <w:b/>
                <w:i/>
                <w:color w:val="000000" w:themeColor="text1"/>
                <w:sz w:val="26"/>
                <w:szCs w:val="26"/>
                <w:lang w:eastAsia="ru-RU"/>
              </w:rPr>
              <w:t xml:space="preserve">     </w:t>
            </w:r>
          </w:p>
          <w:p w:rsidR="00917E06" w:rsidRPr="0020670E" w:rsidRDefault="00C0065E" w:rsidP="00390ACA">
            <w:pPr>
              <w:spacing w:after="120"/>
              <w:jc w:val="center"/>
              <w:rPr>
                <w:b/>
                <w:i/>
                <w:color w:val="000000" w:themeColor="text1"/>
                <w:sz w:val="26"/>
                <w:szCs w:val="26"/>
                <w:lang w:eastAsia="ru-RU"/>
              </w:rPr>
            </w:pPr>
            <w:r w:rsidRPr="0020670E">
              <w:rPr>
                <w:b/>
                <w:i/>
                <w:color w:val="000000" w:themeColor="text1"/>
                <w:sz w:val="26"/>
                <w:szCs w:val="26"/>
                <w:lang w:eastAsia="ru-RU"/>
              </w:rPr>
              <w:t xml:space="preserve">    Калуга</w:t>
            </w:r>
          </w:p>
          <w:p w:rsidR="00917E06" w:rsidRPr="0020670E" w:rsidRDefault="00917E06" w:rsidP="00C0065E">
            <w:pPr>
              <w:ind w:left="176"/>
              <w:jc w:val="center"/>
              <w:rPr>
                <w:b/>
                <w:i/>
                <w:color w:val="000000" w:themeColor="text1"/>
                <w:sz w:val="26"/>
                <w:szCs w:val="26"/>
                <w:lang w:eastAsia="ru-RU"/>
              </w:rPr>
            </w:pPr>
            <w:r w:rsidRPr="0020670E">
              <w:rPr>
                <w:b/>
                <w:i/>
                <w:color w:val="000000" w:themeColor="text1"/>
                <w:sz w:val="26"/>
                <w:szCs w:val="26"/>
                <w:lang w:eastAsia="ru-RU"/>
              </w:rPr>
              <w:t>202</w:t>
            </w:r>
            <w:r w:rsidR="005A0FCD">
              <w:rPr>
                <w:b/>
                <w:i/>
                <w:color w:val="000000" w:themeColor="text1"/>
                <w:sz w:val="26"/>
                <w:szCs w:val="26"/>
                <w:lang w:eastAsia="ru-RU"/>
              </w:rPr>
              <w:t>4</w:t>
            </w:r>
          </w:p>
          <w:p w:rsidR="00917E06" w:rsidRPr="0020670E" w:rsidRDefault="0055453E" w:rsidP="00390ACA">
            <w:pPr>
              <w:ind w:left="318"/>
              <w:rPr>
                <w:b/>
                <w:color w:val="000000" w:themeColor="text1"/>
                <w:sz w:val="26"/>
                <w:szCs w:val="26"/>
                <w:lang w:eastAsia="ru-RU"/>
              </w:rPr>
            </w:pPr>
            <w:r w:rsidRPr="0020670E">
              <w:rPr>
                <w:b/>
                <w:i/>
                <w:noProof/>
                <w:color w:val="000000" w:themeColor="text1"/>
                <w:lang w:eastAsia="ru-RU"/>
              </w:rPr>
              <mc:AlternateContent>
                <mc:Choice Requires="wps">
                  <w:drawing>
                    <wp:anchor distT="0" distB="0" distL="114300" distR="114300" simplePos="0" relativeHeight="251658240" behindDoc="0" locked="0" layoutInCell="1" allowOverlap="1" wp14:anchorId="2C899977" wp14:editId="35D12892">
                      <wp:simplePos x="0" y="0"/>
                      <wp:positionH relativeFrom="column">
                        <wp:posOffset>5676900</wp:posOffset>
                      </wp:positionH>
                      <wp:positionV relativeFrom="paragraph">
                        <wp:posOffset>285750</wp:posOffset>
                      </wp:positionV>
                      <wp:extent cx="228600" cy="228600"/>
                      <wp:effectExtent l="1270" t="0" r="0" b="381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B8B2B1" id="Прямоугольник 3" o:spid="_x0000_s1026" style="position:absolute;margin-left:447pt;margin-top:22.5pt;width:18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" stroked="f"/>
                  </w:pict>
                </mc:Fallback>
              </mc:AlternateContent>
            </w:r>
          </w:p>
        </w:tc>
      </w:tr>
    </w:tbl>
    <w:p w:rsidR="00917E06" w:rsidRPr="0020670E" w:rsidRDefault="00917E06">
      <w:pPr>
        <w:suppressAutoHyphens w:val="0"/>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6B122E" w:rsidRPr="0020670E" w:rsidRDefault="006B122E"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874EE9" w:rsidRPr="0020670E" w:rsidRDefault="00874EE9" w:rsidP="00874EE9">
      <w:pPr>
        <w:pStyle w:val="ae"/>
        <w:spacing w:line="240" w:lineRule="auto"/>
        <w:jc w:val="center"/>
        <w:rPr>
          <w:b/>
          <w:i/>
          <w:color w:val="000000" w:themeColor="text1"/>
          <w:sz w:val="40"/>
          <w:szCs w:val="40"/>
        </w:rPr>
      </w:pPr>
      <w:r w:rsidRPr="0020670E">
        <w:rPr>
          <w:b/>
          <w:i/>
          <w:color w:val="000000" w:themeColor="text1"/>
          <w:sz w:val="40"/>
          <w:szCs w:val="40"/>
        </w:rPr>
        <w:t>ГЕНЕРАЛЬНЫЙ ПЛАН</w:t>
      </w:r>
    </w:p>
    <w:p w:rsidR="0055453E" w:rsidRPr="0020670E" w:rsidRDefault="0055453E" w:rsidP="0055453E">
      <w:pPr>
        <w:pStyle w:val="200"/>
        <w:rPr>
          <w:i/>
          <w:color w:val="000000" w:themeColor="text1"/>
        </w:rPr>
      </w:pPr>
      <w:r w:rsidRPr="0020670E">
        <w:rPr>
          <w:i/>
          <w:color w:val="000000" w:themeColor="text1"/>
        </w:rPr>
        <w:t>муниципального образования</w:t>
      </w:r>
    </w:p>
    <w:p w:rsidR="0055453E" w:rsidRPr="0020670E" w:rsidRDefault="0055453E" w:rsidP="0055453E">
      <w:pPr>
        <w:pStyle w:val="ae"/>
        <w:spacing w:line="240" w:lineRule="auto"/>
        <w:jc w:val="center"/>
        <w:rPr>
          <w:b/>
          <w:i/>
          <w:color w:val="000000" w:themeColor="text1"/>
          <w:sz w:val="40"/>
          <w:szCs w:val="40"/>
        </w:rPr>
      </w:pPr>
      <w:r w:rsidRPr="0020670E">
        <w:rPr>
          <w:b/>
          <w:i/>
          <w:color w:val="000000" w:themeColor="text1"/>
          <w:sz w:val="40"/>
          <w:szCs w:val="40"/>
        </w:rPr>
        <w:t>сельского поселения</w:t>
      </w:r>
      <w:r w:rsidRPr="0020670E">
        <w:rPr>
          <w:i/>
          <w:color w:val="000000" w:themeColor="text1"/>
          <w:sz w:val="28"/>
        </w:rPr>
        <w:t xml:space="preserve"> </w:t>
      </w:r>
      <w:r w:rsidRPr="0020670E">
        <w:rPr>
          <w:b/>
          <w:i/>
          <w:color w:val="000000" w:themeColor="text1"/>
          <w:sz w:val="40"/>
          <w:szCs w:val="40"/>
        </w:rPr>
        <w:t>«</w:t>
      </w:r>
      <w:r w:rsidR="005A0FCD">
        <w:rPr>
          <w:b/>
          <w:i/>
          <w:color w:val="000000" w:themeColor="text1"/>
          <w:sz w:val="40"/>
          <w:szCs w:val="40"/>
        </w:rPr>
        <w:t xml:space="preserve">Деревня </w:t>
      </w:r>
      <w:proofErr w:type="spellStart"/>
      <w:r w:rsidR="00D73B4B">
        <w:rPr>
          <w:b/>
          <w:i/>
          <w:color w:val="000000" w:themeColor="text1"/>
          <w:sz w:val="40"/>
          <w:szCs w:val="40"/>
        </w:rPr>
        <w:t>Михеево</w:t>
      </w:r>
      <w:proofErr w:type="spellEnd"/>
      <w:r w:rsidRPr="0020670E">
        <w:rPr>
          <w:b/>
          <w:i/>
          <w:color w:val="000000" w:themeColor="text1"/>
          <w:sz w:val="40"/>
          <w:szCs w:val="40"/>
        </w:rPr>
        <w:t>»</w:t>
      </w:r>
    </w:p>
    <w:p w:rsidR="005A0FCD" w:rsidRPr="0020670E" w:rsidRDefault="00D73B4B" w:rsidP="005A0FCD">
      <w:pPr>
        <w:pStyle w:val="ae"/>
        <w:spacing w:line="240" w:lineRule="auto"/>
        <w:jc w:val="center"/>
        <w:rPr>
          <w:b/>
          <w:i/>
          <w:color w:val="000000" w:themeColor="text1"/>
          <w:sz w:val="40"/>
          <w:szCs w:val="40"/>
        </w:rPr>
      </w:pPr>
      <w:proofErr w:type="spellStart"/>
      <w:r>
        <w:rPr>
          <w:b/>
          <w:i/>
          <w:color w:val="000000" w:themeColor="text1"/>
          <w:sz w:val="40"/>
          <w:szCs w:val="40"/>
        </w:rPr>
        <w:t>Малоярославецкого</w:t>
      </w:r>
      <w:proofErr w:type="spellEnd"/>
      <w:r w:rsidR="005A0FCD" w:rsidRPr="0020670E">
        <w:rPr>
          <w:b/>
          <w:i/>
          <w:color w:val="000000" w:themeColor="text1"/>
          <w:sz w:val="40"/>
          <w:szCs w:val="40"/>
        </w:rPr>
        <w:t xml:space="preserve"> района</w:t>
      </w:r>
    </w:p>
    <w:p w:rsidR="0055453E" w:rsidRPr="0020670E" w:rsidRDefault="0055453E" w:rsidP="0055453E">
      <w:pPr>
        <w:pStyle w:val="200"/>
        <w:rPr>
          <w:i/>
          <w:color w:val="000000" w:themeColor="text1"/>
        </w:rPr>
      </w:pPr>
      <w:r w:rsidRPr="0020670E">
        <w:rPr>
          <w:i/>
          <w:color w:val="000000" w:themeColor="text1"/>
        </w:rPr>
        <w:t xml:space="preserve"> Калужской области</w:t>
      </w:r>
    </w:p>
    <w:p w:rsidR="00874EE9" w:rsidRPr="0020670E" w:rsidRDefault="00874EE9" w:rsidP="00874EE9">
      <w:pPr>
        <w:pStyle w:val="ae"/>
        <w:spacing w:line="240" w:lineRule="auto"/>
        <w:jc w:val="center"/>
        <w:rPr>
          <w:b/>
          <w:i/>
          <w:color w:val="000000" w:themeColor="text1"/>
          <w:sz w:val="40"/>
          <w:szCs w:val="40"/>
        </w:rPr>
      </w:pPr>
    </w:p>
    <w:p w:rsidR="00B921CC" w:rsidRPr="0020670E" w:rsidRDefault="00B921CC" w:rsidP="00874EE9">
      <w:pPr>
        <w:pStyle w:val="ae"/>
        <w:spacing w:line="240" w:lineRule="auto"/>
        <w:jc w:val="center"/>
        <w:rPr>
          <w:b/>
          <w:i/>
          <w:color w:val="000000" w:themeColor="text1"/>
          <w:sz w:val="40"/>
          <w:szCs w:val="40"/>
        </w:rPr>
      </w:pPr>
    </w:p>
    <w:p w:rsidR="00B921CC" w:rsidRPr="0020670E" w:rsidRDefault="00B921CC" w:rsidP="00B921CC">
      <w:pPr>
        <w:jc w:val="center"/>
        <w:rPr>
          <w:b/>
          <w:i/>
          <w:color w:val="000000" w:themeColor="text1"/>
          <w:sz w:val="36"/>
          <w:szCs w:val="36"/>
        </w:rPr>
      </w:pPr>
      <w:r w:rsidRPr="0020670E">
        <w:rPr>
          <w:b/>
          <w:i/>
          <w:color w:val="000000" w:themeColor="text1"/>
          <w:sz w:val="36"/>
          <w:szCs w:val="36"/>
        </w:rPr>
        <w:t>Материалы по обоснованию</w:t>
      </w:r>
    </w:p>
    <w:p w:rsidR="009F3552" w:rsidRPr="0020670E" w:rsidRDefault="009F3552" w:rsidP="004D1C10">
      <w:pPr>
        <w:suppressAutoHyphens w:val="0"/>
        <w:rPr>
          <w:b/>
          <w:i/>
          <w:color w:val="000000" w:themeColor="text1"/>
          <w:sz w:val="40"/>
          <w:szCs w:val="40"/>
          <w:highlight w:val="yellow"/>
        </w:rPr>
      </w:pPr>
    </w:p>
    <w:p w:rsidR="00F9498C" w:rsidRPr="0020670E" w:rsidRDefault="00F9498C" w:rsidP="009F3552">
      <w:pPr>
        <w:suppressAutoHyphens w:val="0"/>
        <w:jc w:val="center"/>
        <w:rPr>
          <w:i/>
          <w:color w:val="000000" w:themeColor="text1"/>
          <w:sz w:val="28"/>
          <w:szCs w:val="28"/>
        </w:rPr>
      </w:pPr>
    </w:p>
    <w:p w:rsidR="009F3552" w:rsidRPr="0020670E" w:rsidRDefault="009F3552" w:rsidP="00563473">
      <w:pPr>
        <w:suppressAutoHyphens w:val="0"/>
        <w:jc w:val="center"/>
        <w:rPr>
          <w:i/>
          <w:color w:val="000000" w:themeColor="text1"/>
          <w:sz w:val="28"/>
          <w:szCs w:val="28"/>
        </w:rPr>
      </w:pPr>
    </w:p>
    <w:p w:rsidR="00594F79" w:rsidRPr="0020670E" w:rsidRDefault="00594F79" w:rsidP="00563473">
      <w:pPr>
        <w:suppressAutoHyphens w:val="0"/>
        <w:jc w:val="center"/>
        <w:rPr>
          <w:i/>
          <w:color w:val="000000" w:themeColor="text1"/>
          <w:sz w:val="28"/>
          <w:szCs w:val="28"/>
        </w:rPr>
      </w:pPr>
    </w:p>
    <w:p w:rsidR="00594F79" w:rsidRPr="0020670E" w:rsidRDefault="00594F79" w:rsidP="00563473">
      <w:pPr>
        <w:suppressAutoHyphens w:val="0"/>
        <w:jc w:val="center"/>
        <w:rPr>
          <w:i/>
          <w:color w:val="000000" w:themeColor="text1"/>
          <w:sz w:val="28"/>
          <w:szCs w:val="28"/>
        </w:rPr>
      </w:pPr>
    </w:p>
    <w:p w:rsidR="004D1C10" w:rsidRPr="0020670E" w:rsidRDefault="0055453E">
      <w:pPr>
        <w:suppressAutoHyphens w:val="0"/>
        <w:rPr>
          <w:b/>
          <w:color w:val="000000" w:themeColor="text1"/>
          <w:highlight w:val="yellow"/>
        </w:rPr>
      </w:pPr>
      <w:r w:rsidRPr="0020670E">
        <w:rPr>
          <w:b/>
          <w:i/>
          <w:noProof/>
          <w:color w:val="000000" w:themeColor="text1"/>
          <w:lang w:eastAsia="ru-RU"/>
        </w:rPr>
        <mc:AlternateContent>
          <mc:Choice Requires="wps">
            <w:drawing>
              <wp:anchor distT="0" distB="0" distL="114300" distR="114300" simplePos="0" relativeHeight="251659264" behindDoc="0" locked="0" layoutInCell="1" allowOverlap="1" wp14:anchorId="62280DB8" wp14:editId="35A34827">
                <wp:simplePos x="0" y="0"/>
                <wp:positionH relativeFrom="column">
                  <wp:posOffset>5762625</wp:posOffset>
                </wp:positionH>
                <wp:positionV relativeFrom="paragraph">
                  <wp:posOffset>1921510</wp:posOffset>
                </wp:positionV>
                <wp:extent cx="228600" cy="228600"/>
                <wp:effectExtent l="1270" t="0" r="0" b="381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4DDA5E" id="Прямоугольник 2" o:spid="_x0000_s1026" style="position:absolute;margin-left:453.75pt;margin-top:151.3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" stroked="f"/>
            </w:pict>
          </mc:Fallback>
        </mc:AlternateContent>
      </w:r>
      <w:r w:rsidR="00E776DA" w:rsidRPr="0020670E">
        <w:rPr>
          <w:b/>
          <w:i/>
          <w:noProof/>
          <w:color w:val="000000" w:themeColor="text1"/>
          <w:lang w:eastAsia="ru-RU"/>
        </w:rPr>
        <mc:AlternateContent>
          <mc:Choice Requires="wps">
            <w:drawing>
              <wp:anchor distT="0" distB="0" distL="114300" distR="114300" simplePos="0" relativeHeight="251656192" behindDoc="0" locked="0" layoutInCell="1" allowOverlap="1" wp14:anchorId="32A862EE" wp14:editId="00E81217">
                <wp:simplePos x="0" y="0"/>
                <wp:positionH relativeFrom="column">
                  <wp:posOffset>5710001</wp:posOffset>
                </wp:positionH>
                <wp:positionV relativeFrom="paragraph">
                  <wp:posOffset>2576668</wp:posOffset>
                </wp:positionV>
                <wp:extent cx="228600" cy="228600"/>
                <wp:effectExtent l="1270" t="0" r="0" b="381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B2E396" id="Прямоугольник 1" o:spid="_x0000_s1026" style="position:absolute;margin-left:449.6pt;margin-top:202.9pt;width:18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" stroked="f"/>
            </w:pict>
          </mc:Fallback>
        </mc:AlternateContent>
      </w:r>
      <w:r w:rsidR="004D1C10" w:rsidRPr="0020670E">
        <w:rPr>
          <w:b/>
          <w:color w:val="000000" w:themeColor="text1"/>
          <w:highlight w:val="yellow"/>
        </w:rPr>
        <w:br w:type="page"/>
      </w:r>
    </w:p>
    <w:p w:rsidR="00312AB2" w:rsidRPr="0020670E" w:rsidRDefault="00312AB2" w:rsidP="009602B6">
      <w:pPr>
        <w:suppressAutoHyphens w:val="0"/>
        <w:ind w:right="386"/>
        <w:jc w:val="center"/>
        <w:rPr>
          <w:b/>
          <w:color w:val="000000" w:themeColor="text1"/>
        </w:rPr>
      </w:pPr>
      <w:r w:rsidRPr="0020670E">
        <w:rPr>
          <w:b/>
          <w:color w:val="000000" w:themeColor="text1"/>
        </w:rPr>
        <w:lastRenderedPageBreak/>
        <w:t>ОГЛАВЛЕНИЕ</w:t>
      </w:r>
    </w:p>
    <w:p w:rsidR="003F5185" w:rsidRPr="0020670E" w:rsidRDefault="00F720F2" w:rsidP="003F5185">
      <w:pPr>
        <w:pStyle w:val="16"/>
        <w:jc w:val="both"/>
        <w:rPr>
          <w:rFonts w:asciiTheme="minorHAnsi" w:eastAsiaTheme="minorEastAsia" w:hAnsiTheme="minorHAnsi" w:cstheme="minorBidi"/>
          <w:b w:val="0"/>
          <w:caps w:val="0"/>
          <w:noProof/>
          <w:color w:val="000000" w:themeColor="text1"/>
          <w:sz w:val="24"/>
          <w:szCs w:val="24"/>
          <w:lang w:val="ru-RU"/>
        </w:rPr>
      </w:pPr>
      <w:r w:rsidRPr="0020670E">
        <w:rPr>
          <w:caps w:val="0"/>
          <w:color w:val="000000" w:themeColor="text1"/>
          <w:sz w:val="24"/>
          <w:szCs w:val="24"/>
          <w:highlight w:val="yellow"/>
        </w:rPr>
        <w:fldChar w:fldCharType="begin"/>
      </w:r>
      <w:r w:rsidR="00312AB2" w:rsidRPr="0020670E">
        <w:rPr>
          <w:color w:val="000000" w:themeColor="text1"/>
          <w:sz w:val="24"/>
          <w:szCs w:val="24"/>
          <w:highlight w:val="yellow"/>
          <w:lang w:val="ru-RU"/>
        </w:rPr>
        <w:instrText xml:space="preserve"> </w:instrText>
      </w:r>
      <w:r w:rsidR="00312AB2" w:rsidRPr="0020670E">
        <w:rPr>
          <w:color w:val="000000" w:themeColor="text1"/>
          <w:sz w:val="24"/>
          <w:szCs w:val="24"/>
          <w:highlight w:val="yellow"/>
        </w:rPr>
        <w:instrText>TOC</w:instrText>
      </w:r>
      <w:r w:rsidR="00312AB2" w:rsidRPr="0020670E">
        <w:rPr>
          <w:color w:val="000000" w:themeColor="text1"/>
          <w:sz w:val="24"/>
          <w:szCs w:val="24"/>
          <w:highlight w:val="yellow"/>
          <w:lang w:val="ru-RU"/>
        </w:rPr>
        <w:instrText xml:space="preserve"> </w:instrText>
      </w:r>
      <w:r w:rsidRPr="0020670E">
        <w:rPr>
          <w:caps w:val="0"/>
          <w:color w:val="000000" w:themeColor="text1"/>
          <w:sz w:val="24"/>
          <w:szCs w:val="24"/>
          <w:highlight w:val="yellow"/>
        </w:rPr>
        <w:fldChar w:fldCharType="separate"/>
      </w:r>
      <w:r w:rsidR="003F5185" w:rsidRPr="00D3273B">
        <w:rPr>
          <w:noProof/>
          <w:color w:val="000000" w:themeColor="text1"/>
          <w:sz w:val="24"/>
          <w:szCs w:val="24"/>
          <w:lang w:val="ru-RU"/>
        </w:rPr>
        <w:t>СОСТАВ ПРОЕКТА</w:t>
      </w:r>
      <w:r w:rsidR="003F5185" w:rsidRPr="00D3273B">
        <w:rPr>
          <w:noProof/>
          <w:color w:val="000000" w:themeColor="text1"/>
          <w:sz w:val="24"/>
          <w:szCs w:val="24"/>
          <w:lang w:val="ru-RU"/>
        </w:rPr>
        <w:tab/>
      </w:r>
      <w:r w:rsidR="003F5185" w:rsidRPr="0020670E">
        <w:rPr>
          <w:noProof/>
          <w:color w:val="000000" w:themeColor="text1"/>
          <w:sz w:val="24"/>
          <w:szCs w:val="24"/>
        </w:rPr>
        <w:fldChar w:fldCharType="begin"/>
      </w:r>
      <w:r w:rsidR="003F5185" w:rsidRPr="00D3273B">
        <w:rPr>
          <w:noProof/>
          <w:color w:val="000000" w:themeColor="text1"/>
          <w:sz w:val="24"/>
          <w:szCs w:val="24"/>
          <w:lang w:val="ru-RU"/>
        </w:rPr>
        <w:instrText xml:space="preserve"> </w:instrText>
      </w:r>
      <w:r w:rsidR="003F5185" w:rsidRPr="0020670E">
        <w:rPr>
          <w:noProof/>
          <w:color w:val="000000" w:themeColor="text1"/>
          <w:sz w:val="24"/>
          <w:szCs w:val="24"/>
        </w:rPr>
        <w:instrText>PAGEREF</w:instrText>
      </w:r>
      <w:r w:rsidR="003F5185" w:rsidRPr="00D3273B">
        <w:rPr>
          <w:noProof/>
          <w:color w:val="000000" w:themeColor="text1"/>
          <w:sz w:val="24"/>
          <w:szCs w:val="24"/>
          <w:lang w:val="ru-RU"/>
        </w:rPr>
        <w:instrText xml:space="preserve"> _</w:instrText>
      </w:r>
      <w:r w:rsidR="003F5185" w:rsidRPr="0020670E">
        <w:rPr>
          <w:noProof/>
          <w:color w:val="000000" w:themeColor="text1"/>
          <w:sz w:val="24"/>
          <w:szCs w:val="24"/>
        </w:rPr>
        <w:instrText>Toc</w:instrText>
      </w:r>
      <w:r w:rsidR="003F5185" w:rsidRPr="00D3273B">
        <w:rPr>
          <w:noProof/>
          <w:color w:val="000000" w:themeColor="text1"/>
          <w:sz w:val="24"/>
          <w:szCs w:val="24"/>
          <w:lang w:val="ru-RU"/>
        </w:rPr>
        <w:instrText>132018237 \</w:instrText>
      </w:r>
      <w:r w:rsidR="003F5185" w:rsidRPr="0020670E">
        <w:rPr>
          <w:noProof/>
          <w:color w:val="000000" w:themeColor="text1"/>
          <w:sz w:val="24"/>
          <w:szCs w:val="24"/>
        </w:rPr>
        <w:instrText>h</w:instrText>
      </w:r>
      <w:r w:rsidR="003F5185" w:rsidRPr="00D3273B">
        <w:rPr>
          <w:noProof/>
          <w:color w:val="000000" w:themeColor="text1"/>
          <w:sz w:val="24"/>
          <w:szCs w:val="24"/>
          <w:lang w:val="ru-RU"/>
        </w:rPr>
        <w:instrText xml:space="preserve"> </w:instrText>
      </w:r>
      <w:r w:rsidR="003F5185" w:rsidRPr="0020670E">
        <w:rPr>
          <w:noProof/>
          <w:color w:val="000000" w:themeColor="text1"/>
          <w:sz w:val="24"/>
          <w:szCs w:val="24"/>
        </w:rPr>
      </w:r>
      <w:r w:rsidR="003F5185" w:rsidRPr="0020670E">
        <w:rPr>
          <w:noProof/>
          <w:color w:val="000000" w:themeColor="text1"/>
          <w:sz w:val="24"/>
          <w:szCs w:val="24"/>
        </w:rPr>
        <w:fldChar w:fldCharType="separate"/>
      </w:r>
      <w:r w:rsidR="005102AA" w:rsidRPr="005102AA">
        <w:rPr>
          <w:noProof/>
          <w:color w:val="000000" w:themeColor="text1"/>
          <w:sz w:val="24"/>
          <w:szCs w:val="24"/>
          <w:lang w:val="ru-RU"/>
        </w:rPr>
        <w:t>5</w:t>
      </w:r>
      <w:r w:rsidR="003F5185" w:rsidRPr="0020670E">
        <w:rPr>
          <w:noProof/>
          <w:color w:val="000000" w:themeColor="text1"/>
          <w:sz w:val="24"/>
          <w:szCs w:val="24"/>
        </w:rPr>
        <w:fldChar w:fldCharType="end"/>
      </w:r>
    </w:p>
    <w:p w:rsidR="003F5185" w:rsidRPr="0020670E" w:rsidRDefault="003F5185" w:rsidP="003F5185">
      <w:pPr>
        <w:pStyle w:val="16"/>
        <w:jc w:val="both"/>
        <w:rPr>
          <w:rFonts w:asciiTheme="minorHAnsi" w:eastAsiaTheme="minorEastAsia" w:hAnsiTheme="minorHAnsi" w:cstheme="minorBidi"/>
          <w:b w:val="0"/>
          <w:caps w:val="0"/>
          <w:noProof/>
          <w:color w:val="000000" w:themeColor="text1"/>
          <w:sz w:val="24"/>
          <w:szCs w:val="24"/>
          <w:lang w:val="ru-RU"/>
        </w:rPr>
      </w:pPr>
      <w:r w:rsidRPr="00D3273B">
        <w:rPr>
          <w:noProof/>
          <w:color w:val="000000" w:themeColor="text1"/>
          <w:sz w:val="24"/>
          <w:szCs w:val="24"/>
          <w:lang w:val="ru-RU"/>
        </w:rPr>
        <w:t>Введение</w:t>
      </w:r>
      <w:r w:rsidRPr="00D3273B">
        <w:rPr>
          <w:noProof/>
          <w:color w:val="000000" w:themeColor="text1"/>
          <w:sz w:val="24"/>
          <w:szCs w:val="24"/>
          <w:lang w:val="ru-RU"/>
        </w:rPr>
        <w:tab/>
      </w:r>
      <w:r w:rsidRPr="0020670E">
        <w:rPr>
          <w:noProof/>
          <w:color w:val="000000" w:themeColor="text1"/>
          <w:sz w:val="24"/>
          <w:szCs w:val="24"/>
        </w:rPr>
        <w:fldChar w:fldCharType="begin"/>
      </w:r>
      <w:r w:rsidRPr="00D3273B">
        <w:rPr>
          <w:noProof/>
          <w:color w:val="000000" w:themeColor="text1"/>
          <w:sz w:val="24"/>
          <w:szCs w:val="24"/>
          <w:lang w:val="ru-RU"/>
        </w:rPr>
        <w:instrText xml:space="preserve"> </w:instrText>
      </w:r>
      <w:r w:rsidRPr="0020670E">
        <w:rPr>
          <w:noProof/>
          <w:color w:val="000000" w:themeColor="text1"/>
          <w:sz w:val="24"/>
          <w:szCs w:val="24"/>
        </w:rPr>
        <w:instrText>PAGEREF</w:instrText>
      </w:r>
      <w:r w:rsidRPr="00D3273B">
        <w:rPr>
          <w:noProof/>
          <w:color w:val="000000" w:themeColor="text1"/>
          <w:sz w:val="24"/>
          <w:szCs w:val="24"/>
          <w:lang w:val="ru-RU"/>
        </w:rPr>
        <w:instrText xml:space="preserve"> _</w:instrText>
      </w:r>
      <w:r w:rsidRPr="0020670E">
        <w:rPr>
          <w:noProof/>
          <w:color w:val="000000" w:themeColor="text1"/>
          <w:sz w:val="24"/>
          <w:szCs w:val="24"/>
        </w:rPr>
        <w:instrText>Toc</w:instrText>
      </w:r>
      <w:r w:rsidRPr="00D3273B">
        <w:rPr>
          <w:noProof/>
          <w:color w:val="000000" w:themeColor="text1"/>
          <w:sz w:val="24"/>
          <w:szCs w:val="24"/>
          <w:lang w:val="ru-RU"/>
        </w:rPr>
        <w:instrText>132018238 \</w:instrText>
      </w:r>
      <w:r w:rsidRPr="0020670E">
        <w:rPr>
          <w:noProof/>
          <w:color w:val="000000" w:themeColor="text1"/>
          <w:sz w:val="24"/>
          <w:szCs w:val="24"/>
        </w:rPr>
        <w:instrText>h</w:instrText>
      </w:r>
      <w:r w:rsidRPr="00D3273B">
        <w:rPr>
          <w:noProof/>
          <w:color w:val="000000" w:themeColor="text1"/>
          <w:sz w:val="24"/>
          <w:szCs w:val="24"/>
          <w:lang w:val="ru-RU"/>
        </w:rPr>
        <w:instrText xml:space="preserve"> </w:instrText>
      </w:r>
      <w:r w:rsidRPr="0020670E">
        <w:rPr>
          <w:noProof/>
          <w:color w:val="000000" w:themeColor="text1"/>
          <w:sz w:val="24"/>
          <w:szCs w:val="24"/>
        </w:rPr>
      </w:r>
      <w:r w:rsidRPr="0020670E">
        <w:rPr>
          <w:noProof/>
          <w:color w:val="000000" w:themeColor="text1"/>
          <w:sz w:val="24"/>
          <w:szCs w:val="24"/>
        </w:rPr>
        <w:fldChar w:fldCharType="separate"/>
      </w:r>
      <w:r w:rsidR="005102AA" w:rsidRPr="005102AA">
        <w:rPr>
          <w:noProof/>
          <w:color w:val="000000" w:themeColor="text1"/>
          <w:sz w:val="24"/>
          <w:szCs w:val="24"/>
          <w:lang w:val="ru-RU"/>
        </w:rPr>
        <w:t>6</w:t>
      </w:r>
      <w:r w:rsidRPr="0020670E">
        <w:rPr>
          <w:noProof/>
          <w:color w:val="000000" w:themeColor="text1"/>
          <w:sz w:val="24"/>
          <w:szCs w:val="24"/>
        </w:rPr>
        <w:fldChar w:fldCharType="end"/>
      </w:r>
    </w:p>
    <w:p w:rsidR="003F5185" w:rsidRPr="0020670E" w:rsidRDefault="003F5185" w:rsidP="003F5185">
      <w:pPr>
        <w:pStyle w:val="16"/>
        <w:jc w:val="both"/>
        <w:rPr>
          <w:rFonts w:asciiTheme="minorHAnsi" w:eastAsiaTheme="minorEastAsia" w:hAnsiTheme="minorHAnsi" w:cstheme="minorBidi"/>
          <w:b w:val="0"/>
          <w:caps w:val="0"/>
          <w:noProof/>
          <w:color w:val="000000" w:themeColor="text1"/>
          <w:sz w:val="24"/>
          <w:szCs w:val="24"/>
          <w:lang w:val="ru-RU"/>
        </w:rPr>
      </w:pPr>
      <w:r w:rsidRPr="0020670E">
        <w:rPr>
          <w:noProof/>
          <w:color w:val="000000" w:themeColor="text1"/>
          <w:sz w:val="24"/>
          <w:szCs w:val="24"/>
        </w:rPr>
        <w:t>I</w:t>
      </w:r>
      <w:r w:rsidRPr="0020670E">
        <w:rPr>
          <w:noProof/>
          <w:color w:val="000000" w:themeColor="text1"/>
          <w:sz w:val="24"/>
          <w:szCs w:val="24"/>
          <w:lang w:val="ru-RU"/>
        </w:rPr>
        <w:t>.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Pr="0020670E">
        <w:rPr>
          <w:noProof/>
          <w:color w:val="000000" w:themeColor="text1"/>
          <w:sz w:val="24"/>
          <w:szCs w:val="24"/>
          <w:lang w:val="ru-RU"/>
        </w:rPr>
        <w:tab/>
      </w:r>
      <w:r w:rsidRPr="0020670E">
        <w:rPr>
          <w:noProof/>
          <w:color w:val="000000" w:themeColor="text1"/>
          <w:sz w:val="24"/>
          <w:szCs w:val="24"/>
        </w:rPr>
        <w:fldChar w:fldCharType="begin"/>
      </w:r>
      <w:r w:rsidRPr="0020670E">
        <w:rPr>
          <w:noProof/>
          <w:color w:val="000000" w:themeColor="text1"/>
          <w:sz w:val="24"/>
          <w:szCs w:val="24"/>
          <w:lang w:val="ru-RU"/>
        </w:rPr>
        <w:instrText xml:space="preserve"> </w:instrText>
      </w:r>
      <w:r w:rsidRPr="0020670E">
        <w:rPr>
          <w:noProof/>
          <w:color w:val="000000" w:themeColor="text1"/>
          <w:sz w:val="24"/>
          <w:szCs w:val="24"/>
        </w:rPr>
        <w:instrText>PAGEREF</w:instrText>
      </w:r>
      <w:r w:rsidRPr="0020670E">
        <w:rPr>
          <w:noProof/>
          <w:color w:val="000000" w:themeColor="text1"/>
          <w:sz w:val="24"/>
          <w:szCs w:val="24"/>
          <w:lang w:val="ru-RU"/>
        </w:rPr>
        <w:instrText xml:space="preserve"> _</w:instrText>
      </w:r>
      <w:r w:rsidRPr="0020670E">
        <w:rPr>
          <w:noProof/>
          <w:color w:val="000000" w:themeColor="text1"/>
          <w:sz w:val="24"/>
          <w:szCs w:val="24"/>
        </w:rPr>
        <w:instrText>Toc</w:instrText>
      </w:r>
      <w:r w:rsidRPr="0020670E">
        <w:rPr>
          <w:noProof/>
          <w:color w:val="000000" w:themeColor="text1"/>
          <w:sz w:val="24"/>
          <w:szCs w:val="24"/>
          <w:lang w:val="ru-RU"/>
        </w:rPr>
        <w:instrText>132018239 \</w:instrText>
      </w:r>
      <w:r w:rsidRPr="0020670E">
        <w:rPr>
          <w:noProof/>
          <w:color w:val="000000" w:themeColor="text1"/>
          <w:sz w:val="24"/>
          <w:szCs w:val="24"/>
        </w:rPr>
        <w:instrText>h</w:instrText>
      </w:r>
      <w:r w:rsidRPr="0020670E">
        <w:rPr>
          <w:noProof/>
          <w:color w:val="000000" w:themeColor="text1"/>
          <w:sz w:val="24"/>
          <w:szCs w:val="24"/>
          <w:lang w:val="ru-RU"/>
        </w:rPr>
        <w:instrText xml:space="preserve"> </w:instrText>
      </w:r>
      <w:r w:rsidRPr="0020670E">
        <w:rPr>
          <w:noProof/>
          <w:color w:val="000000" w:themeColor="text1"/>
          <w:sz w:val="24"/>
          <w:szCs w:val="24"/>
        </w:rPr>
      </w:r>
      <w:r w:rsidRPr="0020670E">
        <w:rPr>
          <w:noProof/>
          <w:color w:val="000000" w:themeColor="text1"/>
          <w:sz w:val="24"/>
          <w:szCs w:val="24"/>
        </w:rPr>
        <w:fldChar w:fldCharType="separate"/>
      </w:r>
      <w:r w:rsidR="005102AA" w:rsidRPr="005102AA">
        <w:rPr>
          <w:noProof/>
          <w:color w:val="000000" w:themeColor="text1"/>
          <w:sz w:val="24"/>
          <w:szCs w:val="24"/>
          <w:lang w:val="ru-RU"/>
        </w:rPr>
        <w:t>9</w:t>
      </w:r>
      <w:r w:rsidRPr="0020670E">
        <w:rPr>
          <w:noProof/>
          <w:color w:val="000000" w:themeColor="text1"/>
          <w:sz w:val="24"/>
          <w:szCs w:val="24"/>
        </w:rPr>
        <w:fldChar w:fldCharType="end"/>
      </w:r>
    </w:p>
    <w:p w:rsidR="003F5185" w:rsidRPr="0020670E" w:rsidRDefault="003F5185" w:rsidP="003F5185">
      <w:pPr>
        <w:pStyle w:val="16"/>
        <w:jc w:val="both"/>
        <w:rPr>
          <w:rFonts w:asciiTheme="minorHAnsi" w:eastAsiaTheme="minorEastAsia" w:hAnsiTheme="minorHAnsi" w:cstheme="minorBidi"/>
          <w:b w:val="0"/>
          <w:caps w:val="0"/>
          <w:noProof/>
          <w:color w:val="000000" w:themeColor="text1"/>
          <w:sz w:val="24"/>
          <w:szCs w:val="24"/>
          <w:lang w:val="ru-RU"/>
        </w:rPr>
      </w:pPr>
      <w:r w:rsidRPr="0020670E">
        <w:rPr>
          <w:noProof/>
          <w:color w:val="000000" w:themeColor="text1"/>
          <w:sz w:val="24"/>
          <w:szCs w:val="24"/>
        </w:rPr>
        <w:t>II</w:t>
      </w:r>
      <w:r w:rsidRPr="0020670E">
        <w:rPr>
          <w:noProof/>
          <w:color w:val="000000" w:themeColor="text1"/>
          <w:sz w:val="24"/>
          <w:szCs w:val="24"/>
          <w:lang w:val="ru-RU"/>
        </w:rPr>
        <w:t>. Обоснование выбранного варианта размещения объектов местного значения поселения на основе анализа использования территории поселения, возможных направлений развития этих территорий и прогнозируемых ограничений их использования</w:t>
      </w:r>
      <w:r w:rsidRPr="0020670E">
        <w:rPr>
          <w:noProof/>
          <w:color w:val="000000" w:themeColor="text1"/>
          <w:sz w:val="24"/>
          <w:szCs w:val="24"/>
          <w:lang w:val="ru-RU"/>
        </w:rPr>
        <w:tab/>
      </w:r>
      <w:r w:rsidRPr="0020670E">
        <w:rPr>
          <w:noProof/>
          <w:color w:val="000000" w:themeColor="text1"/>
          <w:sz w:val="24"/>
          <w:szCs w:val="24"/>
        </w:rPr>
        <w:fldChar w:fldCharType="begin"/>
      </w:r>
      <w:r w:rsidRPr="0020670E">
        <w:rPr>
          <w:noProof/>
          <w:color w:val="000000" w:themeColor="text1"/>
          <w:sz w:val="24"/>
          <w:szCs w:val="24"/>
          <w:lang w:val="ru-RU"/>
        </w:rPr>
        <w:instrText xml:space="preserve"> </w:instrText>
      </w:r>
      <w:r w:rsidRPr="0020670E">
        <w:rPr>
          <w:noProof/>
          <w:color w:val="000000" w:themeColor="text1"/>
          <w:sz w:val="24"/>
          <w:szCs w:val="24"/>
        </w:rPr>
        <w:instrText>PAGEREF</w:instrText>
      </w:r>
      <w:r w:rsidRPr="0020670E">
        <w:rPr>
          <w:noProof/>
          <w:color w:val="000000" w:themeColor="text1"/>
          <w:sz w:val="24"/>
          <w:szCs w:val="24"/>
          <w:lang w:val="ru-RU"/>
        </w:rPr>
        <w:instrText xml:space="preserve"> _</w:instrText>
      </w:r>
      <w:r w:rsidRPr="0020670E">
        <w:rPr>
          <w:noProof/>
          <w:color w:val="000000" w:themeColor="text1"/>
          <w:sz w:val="24"/>
          <w:szCs w:val="24"/>
        </w:rPr>
        <w:instrText>Toc</w:instrText>
      </w:r>
      <w:r w:rsidRPr="0020670E">
        <w:rPr>
          <w:noProof/>
          <w:color w:val="000000" w:themeColor="text1"/>
          <w:sz w:val="24"/>
          <w:szCs w:val="24"/>
          <w:lang w:val="ru-RU"/>
        </w:rPr>
        <w:instrText>132018240 \</w:instrText>
      </w:r>
      <w:r w:rsidRPr="0020670E">
        <w:rPr>
          <w:noProof/>
          <w:color w:val="000000" w:themeColor="text1"/>
          <w:sz w:val="24"/>
          <w:szCs w:val="24"/>
        </w:rPr>
        <w:instrText>h</w:instrText>
      </w:r>
      <w:r w:rsidRPr="0020670E">
        <w:rPr>
          <w:noProof/>
          <w:color w:val="000000" w:themeColor="text1"/>
          <w:sz w:val="24"/>
          <w:szCs w:val="24"/>
          <w:lang w:val="ru-RU"/>
        </w:rPr>
        <w:instrText xml:space="preserve"> </w:instrText>
      </w:r>
      <w:r w:rsidRPr="0020670E">
        <w:rPr>
          <w:noProof/>
          <w:color w:val="000000" w:themeColor="text1"/>
          <w:sz w:val="24"/>
          <w:szCs w:val="24"/>
        </w:rPr>
      </w:r>
      <w:r w:rsidRPr="0020670E">
        <w:rPr>
          <w:noProof/>
          <w:color w:val="000000" w:themeColor="text1"/>
          <w:sz w:val="24"/>
          <w:szCs w:val="24"/>
        </w:rPr>
        <w:fldChar w:fldCharType="separate"/>
      </w:r>
      <w:r w:rsidR="005102AA" w:rsidRPr="005102AA">
        <w:rPr>
          <w:noProof/>
          <w:color w:val="000000" w:themeColor="text1"/>
          <w:sz w:val="24"/>
          <w:szCs w:val="24"/>
          <w:lang w:val="ru-RU"/>
        </w:rPr>
        <w:t>12</w:t>
      </w:r>
      <w:r w:rsidRPr="0020670E">
        <w:rPr>
          <w:noProof/>
          <w:color w:val="000000" w:themeColor="text1"/>
          <w:sz w:val="24"/>
          <w:szCs w:val="24"/>
        </w:rPr>
        <w:fldChar w:fldCharType="end"/>
      </w:r>
    </w:p>
    <w:p w:rsidR="003F5185" w:rsidRPr="0020670E" w:rsidRDefault="003F5185" w:rsidP="003F5185">
      <w:pPr>
        <w:pStyle w:val="24"/>
        <w:jc w:val="both"/>
        <w:rPr>
          <w:rFonts w:asciiTheme="minorHAnsi" w:eastAsiaTheme="minorEastAsia" w:hAnsiTheme="minorHAnsi" w:cstheme="minorBidi"/>
          <w:smallCaps w:val="0"/>
          <w:noProof/>
          <w:color w:val="000000" w:themeColor="text1"/>
          <w:lang w:val="ru-RU"/>
        </w:rPr>
      </w:pPr>
      <w:r w:rsidRPr="0020670E">
        <w:rPr>
          <w:noProof/>
          <w:color w:val="000000" w:themeColor="text1"/>
        </w:rPr>
        <w:t>II</w:t>
      </w:r>
      <w:r w:rsidRPr="0020670E">
        <w:rPr>
          <w:noProof/>
          <w:color w:val="000000" w:themeColor="text1"/>
          <w:lang w:val="ru-RU"/>
        </w:rPr>
        <w:t>.1 Общие сведения</w:t>
      </w:r>
      <w:r w:rsidRPr="0020670E">
        <w:rPr>
          <w:noProof/>
          <w:color w:val="000000" w:themeColor="text1"/>
          <w:lang w:val="ru-RU"/>
        </w:rPr>
        <w:tab/>
      </w:r>
      <w:r w:rsidRPr="0020670E">
        <w:rPr>
          <w:noProof/>
          <w:color w:val="000000" w:themeColor="text1"/>
        </w:rPr>
        <w:fldChar w:fldCharType="begin"/>
      </w:r>
      <w:r w:rsidRPr="0020670E">
        <w:rPr>
          <w:noProof/>
          <w:color w:val="000000" w:themeColor="text1"/>
          <w:lang w:val="ru-RU"/>
        </w:rPr>
        <w:instrText xml:space="preserve"> </w:instrText>
      </w:r>
      <w:r w:rsidRPr="0020670E">
        <w:rPr>
          <w:noProof/>
          <w:color w:val="000000" w:themeColor="text1"/>
        </w:rPr>
        <w:instrText>PAGEREF</w:instrText>
      </w:r>
      <w:r w:rsidRPr="0020670E">
        <w:rPr>
          <w:noProof/>
          <w:color w:val="000000" w:themeColor="text1"/>
          <w:lang w:val="ru-RU"/>
        </w:rPr>
        <w:instrText xml:space="preserve"> _</w:instrText>
      </w:r>
      <w:r w:rsidRPr="0020670E">
        <w:rPr>
          <w:noProof/>
          <w:color w:val="000000" w:themeColor="text1"/>
        </w:rPr>
        <w:instrText>Toc</w:instrText>
      </w:r>
      <w:r w:rsidRPr="0020670E">
        <w:rPr>
          <w:noProof/>
          <w:color w:val="000000" w:themeColor="text1"/>
          <w:lang w:val="ru-RU"/>
        </w:rPr>
        <w:instrText>132018241 \</w:instrText>
      </w:r>
      <w:r w:rsidRPr="0020670E">
        <w:rPr>
          <w:noProof/>
          <w:color w:val="000000" w:themeColor="text1"/>
        </w:rPr>
        <w:instrText>h</w:instrText>
      </w:r>
      <w:r w:rsidRPr="0020670E">
        <w:rPr>
          <w:noProof/>
          <w:color w:val="000000" w:themeColor="text1"/>
          <w:lang w:val="ru-RU"/>
        </w:rPr>
        <w:instrText xml:space="preserve"> </w:instrText>
      </w:r>
      <w:r w:rsidRPr="0020670E">
        <w:rPr>
          <w:noProof/>
          <w:color w:val="000000" w:themeColor="text1"/>
        </w:rPr>
      </w:r>
      <w:r w:rsidRPr="0020670E">
        <w:rPr>
          <w:noProof/>
          <w:color w:val="000000" w:themeColor="text1"/>
        </w:rPr>
        <w:fldChar w:fldCharType="separate"/>
      </w:r>
      <w:r w:rsidR="005102AA" w:rsidRPr="005102AA">
        <w:rPr>
          <w:noProof/>
          <w:color w:val="000000" w:themeColor="text1"/>
          <w:lang w:val="ru-RU"/>
        </w:rPr>
        <w:t>12</w:t>
      </w:r>
      <w:r w:rsidRPr="0020670E">
        <w:rPr>
          <w:noProof/>
          <w:color w:val="000000" w:themeColor="text1"/>
        </w:rPr>
        <w:fldChar w:fldCharType="end"/>
      </w:r>
    </w:p>
    <w:p w:rsidR="003F5185" w:rsidRPr="0020670E" w:rsidRDefault="003F5185" w:rsidP="003F5185">
      <w:pPr>
        <w:pStyle w:val="24"/>
        <w:jc w:val="both"/>
        <w:rPr>
          <w:rFonts w:asciiTheme="minorHAnsi" w:eastAsiaTheme="minorEastAsia" w:hAnsiTheme="minorHAnsi" w:cstheme="minorBidi"/>
          <w:smallCaps w:val="0"/>
          <w:noProof/>
          <w:color w:val="000000" w:themeColor="text1"/>
          <w:lang w:val="ru-RU"/>
        </w:rPr>
      </w:pPr>
      <w:r w:rsidRPr="0020670E">
        <w:rPr>
          <w:noProof/>
          <w:color w:val="000000" w:themeColor="text1"/>
        </w:rPr>
        <w:t>II</w:t>
      </w:r>
      <w:r w:rsidRPr="0020670E">
        <w:rPr>
          <w:noProof/>
          <w:color w:val="000000" w:themeColor="text1"/>
          <w:lang w:val="ru-RU"/>
        </w:rPr>
        <w:t>.2 Природные условия</w:t>
      </w:r>
      <w:r w:rsidRPr="0020670E">
        <w:rPr>
          <w:noProof/>
          <w:color w:val="000000" w:themeColor="text1"/>
          <w:lang w:val="ru-RU"/>
        </w:rPr>
        <w:tab/>
      </w:r>
      <w:r w:rsidRPr="0020670E">
        <w:rPr>
          <w:noProof/>
          <w:color w:val="000000" w:themeColor="text1"/>
        </w:rPr>
        <w:fldChar w:fldCharType="begin"/>
      </w:r>
      <w:r w:rsidRPr="0020670E">
        <w:rPr>
          <w:noProof/>
          <w:color w:val="000000" w:themeColor="text1"/>
          <w:lang w:val="ru-RU"/>
        </w:rPr>
        <w:instrText xml:space="preserve"> </w:instrText>
      </w:r>
      <w:r w:rsidRPr="0020670E">
        <w:rPr>
          <w:noProof/>
          <w:color w:val="000000" w:themeColor="text1"/>
        </w:rPr>
        <w:instrText>PAGEREF</w:instrText>
      </w:r>
      <w:r w:rsidRPr="0020670E">
        <w:rPr>
          <w:noProof/>
          <w:color w:val="000000" w:themeColor="text1"/>
          <w:lang w:val="ru-RU"/>
        </w:rPr>
        <w:instrText xml:space="preserve"> _</w:instrText>
      </w:r>
      <w:r w:rsidRPr="0020670E">
        <w:rPr>
          <w:noProof/>
          <w:color w:val="000000" w:themeColor="text1"/>
        </w:rPr>
        <w:instrText>Toc</w:instrText>
      </w:r>
      <w:r w:rsidRPr="0020670E">
        <w:rPr>
          <w:noProof/>
          <w:color w:val="000000" w:themeColor="text1"/>
          <w:lang w:val="ru-RU"/>
        </w:rPr>
        <w:instrText>132018242 \</w:instrText>
      </w:r>
      <w:r w:rsidRPr="0020670E">
        <w:rPr>
          <w:noProof/>
          <w:color w:val="000000" w:themeColor="text1"/>
        </w:rPr>
        <w:instrText>h</w:instrText>
      </w:r>
      <w:r w:rsidRPr="0020670E">
        <w:rPr>
          <w:noProof/>
          <w:color w:val="000000" w:themeColor="text1"/>
          <w:lang w:val="ru-RU"/>
        </w:rPr>
        <w:instrText xml:space="preserve"> </w:instrText>
      </w:r>
      <w:r w:rsidRPr="0020670E">
        <w:rPr>
          <w:noProof/>
          <w:color w:val="000000" w:themeColor="text1"/>
        </w:rPr>
      </w:r>
      <w:r w:rsidRPr="0020670E">
        <w:rPr>
          <w:noProof/>
          <w:color w:val="000000" w:themeColor="text1"/>
        </w:rPr>
        <w:fldChar w:fldCharType="separate"/>
      </w:r>
      <w:r w:rsidR="005102AA" w:rsidRPr="005102AA">
        <w:rPr>
          <w:noProof/>
          <w:color w:val="000000" w:themeColor="text1"/>
          <w:lang w:val="ru-RU"/>
        </w:rPr>
        <w:t>14</w:t>
      </w:r>
      <w:r w:rsidRPr="0020670E">
        <w:rPr>
          <w:noProof/>
          <w:color w:val="000000" w:themeColor="text1"/>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II.2.1 Климат</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_Toc132018243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14</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II.2.2 Инженерно-геологические условия</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_Toc132018244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15</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II.2.3 Поверхностные воды</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_Toc132018245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16</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II.2.4 Поверхностные и подземные воды</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_Toc132018246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17</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II.2.5 Минерально-сырьевые ресурсы</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_Toc132018247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18</w:t>
      </w:r>
      <w:r w:rsidRPr="0020670E">
        <w:rPr>
          <w:noProof/>
          <w:color w:val="000000" w:themeColor="text1"/>
          <w:szCs w:val="24"/>
        </w:rPr>
        <w:fldChar w:fldCharType="end"/>
      </w:r>
    </w:p>
    <w:p w:rsidR="003F5185" w:rsidRPr="0020670E" w:rsidRDefault="003F5185" w:rsidP="003F5185">
      <w:pPr>
        <w:pStyle w:val="24"/>
        <w:jc w:val="both"/>
        <w:rPr>
          <w:rFonts w:asciiTheme="minorHAnsi" w:eastAsiaTheme="minorEastAsia" w:hAnsiTheme="minorHAnsi" w:cstheme="minorBidi"/>
          <w:smallCaps w:val="0"/>
          <w:noProof/>
          <w:color w:val="000000" w:themeColor="text1"/>
          <w:lang w:val="ru-RU"/>
        </w:rPr>
      </w:pPr>
      <w:r w:rsidRPr="0020670E">
        <w:rPr>
          <w:noProof/>
          <w:color w:val="000000" w:themeColor="text1"/>
        </w:rPr>
        <w:t>II</w:t>
      </w:r>
      <w:r w:rsidRPr="0020670E">
        <w:rPr>
          <w:noProof/>
          <w:color w:val="000000" w:themeColor="text1"/>
          <w:lang w:val="ru-RU"/>
        </w:rPr>
        <w:t>.3 Комплексная оценка территории по планировочным ограничениям</w:t>
      </w:r>
      <w:r w:rsidRPr="0020670E">
        <w:rPr>
          <w:noProof/>
          <w:color w:val="000000" w:themeColor="text1"/>
          <w:lang w:val="ru-RU"/>
        </w:rPr>
        <w:tab/>
      </w:r>
      <w:r w:rsidRPr="0020670E">
        <w:rPr>
          <w:noProof/>
          <w:color w:val="000000" w:themeColor="text1"/>
        </w:rPr>
        <w:fldChar w:fldCharType="begin"/>
      </w:r>
      <w:r w:rsidRPr="0020670E">
        <w:rPr>
          <w:noProof/>
          <w:color w:val="000000" w:themeColor="text1"/>
          <w:lang w:val="ru-RU"/>
        </w:rPr>
        <w:instrText xml:space="preserve"> </w:instrText>
      </w:r>
      <w:r w:rsidRPr="0020670E">
        <w:rPr>
          <w:noProof/>
          <w:color w:val="000000" w:themeColor="text1"/>
        </w:rPr>
        <w:instrText>PAGEREF</w:instrText>
      </w:r>
      <w:r w:rsidRPr="0020670E">
        <w:rPr>
          <w:noProof/>
          <w:color w:val="000000" w:themeColor="text1"/>
          <w:lang w:val="ru-RU"/>
        </w:rPr>
        <w:instrText xml:space="preserve"> _</w:instrText>
      </w:r>
      <w:r w:rsidRPr="0020670E">
        <w:rPr>
          <w:noProof/>
          <w:color w:val="000000" w:themeColor="text1"/>
        </w:rPr>
        <w:instrText>Toc</w:instrText>
      </w:r>
      <w:r w:rsidRPr="0020670E">
        <w:rPr>
          <w:noProof/>
          <w:color w:val="000000" w:themeColor="text1"/>
          <w:lang w:val="ru-RU"/>
        </w:rPr>
        <w:instrText>132018248 \</w:instrText>
      </w:r>
      <w:r w:rsidRPr="0020670E">
        <w:rPr>
          <w:noProof/>
          <w:color w:val="000000" w:themeColor="text1"/>
        </w:rPr>
        <w:instrText>h</w:instrText>
      </w:r>
      <w:r w:rsidRPr="0020670E">
        <w:rPr>
          <w:noProof/>
          <w:color w:val="000000" w:themeColor="text1"/>
          <w:lang w:val="ru-RU"/>
        </w:rPr>
        <w:instrText xml:space="preserve"> </w:instrText>
      </w:r>
      <w:r w:rsidRPr="0020670E">
        <w:rPr>
          <w:noProof/>
          <w:color w:val="000000" w:themeColor="text1"/>
        </w:rPr>
      </w:r>
      <w:r w:rsidRPr="0020670E">
        <w:rPr>
          <w:noProof/>
          <w:color w:val="000000" w:themeColor="text1"/>
        </w:rPr>
        <w:fldChar w:fldCharType="separate"/>
      </w:r>
      <w:r w:rsidR="005102AA" w:rsidRPr="005102AA">
        <w:rPr>
          <w:noProof/>
          <w:color w:val="000000" w:themeColor="text1"/>
          <w:lang w:val="ru-RU"/>
        </w:rPr>
        <w:t>20</w:t>
      </w:r>
      <w:r w:rsidRPr="0020670E">
        <w:rPr>
          <w:noProof/>
          <w:color w:val="000000" w:themeColor="text1"/>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II.3.1 Планировочные природоохранные ограничения</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_Toc132018249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20</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II.3.2 Водоохранные зоны и прибрежные полосы водных объектов</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_Toc132018250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24</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II.3.3 Объекты культурного наследия. Мероприятия по охране объектов культурного наследия.</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_Toc132018251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28</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II.3.4 Оценка территории по санитарно-гигиеническим ограничениям</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_Toc132018252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30</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II.3.5 Охранные коридоры коммуникаций</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_Toc132018253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41</w:t>
      </w:r>
      <w:r w:rsidRPr="0020670E">
        <w:rPr>
          <w:noProof/>
          <w:color w:val="000000" w:themeColor="text1"/>
          <w:szCs w:val="24"/>
        </w:rPr>
        <w:fldChar w:fldCharType="end"/>
      </w:r>
    </w:p>
    <w:p w:rsidR="003F5185" w:rsidRPr="0020670E" w:rsidRDefault="003F5185" w:rsidP="003F5185">
      <w:pPr>
        <w:pStyle w:val="24"/>
        <w:jc w:val="both"/>
        <w:rPr>
          <w:rFonts w:asciiTheme="minorHAnsi" w:eastAsiaTheme="minorEastAsia" w:hAnsiTheme="minorHAnsi" w:cstheme="minorBidi"/>
          <w:smallCaps w:val="0"/>
          <w:noProof/>
          <w:color w:val="000000" w:themeColor="text1"/>
          <w:lang w:val="ru-RU"/>
        </w:rPr>
      </w:pPr>
      <w:r w:rsidRPr="0020670E">
        <w:rPr>
          <w:noProof/>
          <w:color w:val="000000" w:themeColor="text1"/>
        </w:rPr>
        <w:t>II</w:t>
      </w:r>
      <w:r w:rsidRPr="0020670E">
        <w:rPr>
          <w:noProof/>
          <w:color w:val="000000" w:themeColor="text1"/>
          <w:lang w:val="ru-RU"/>
        </w:rPr>
        <w:t>.4 Современное использование территории сельского поселения</w:t>
      </w:r>
      <w:r w:rsidRPr="0020670E">
        <w:rPr>
          <w:noProof/>
          <w:color w:val="000000" w:themeColor="text1"/>
          <w:lang w:val="ru-RU"/>
        </w:rPr>
        <w:tab/>
      </w:r>
      <w:r w:rsidRPr="0020670E">
        <w:rPr>
          <w:noProof/>
          <w:color w:val="000000" w:themeColor="text1"/>
        </w:rPr>
        <w:fldChar w:fldCharType="begin"/>
      </w:r>
      <w:r w:rsidRPr="0020670E">
        <w:rPr>
          <w:noProof/>
          <w:color w:val="000000" w:themeColor="text1"/>
          <w:lang w:val="ru-RU"/>
        </w:rPr>
        <w:instrText xml:space="preserve"> </w:instrText>
      </w:r>
      <w:r w:rsidRPr="0020670E">
        <w:rPr>
          <w:noProof/>
          <w:color w:val="000000" w:themeColor="text1"/>
        </w:rPr>
        <w:instrText>PAGEREF</w:instrText>
      </w:r>
      <w:r w:rsidRPr="0020670E">
        <w:rPr>
          <w:noProof/>
          <w:color w:val="000000" w:themeColor="text1"/>
          <w:lang w:val="ru-RU"/>
        </w:rPr>
        <w:instrText xml:space="preserve"> _</w:instrText>
      </w:r>
      <w:r w:rsidRPr="0020670E">
        <w:rPr>
          <w:noProof/>
          <w:color w:val="000000" w:themeColor="text1"/>
        </w:rPr>
        <w:instrText>Toc</w:instrText>
      </w:r>
      <w:r w:rsidRPr="0020670E">
        <w:rPr>
          <w:noProof/>
          <w:color w:val="000000" w:themeColor="text1"/>
          <w:lang w:val="ru-RU"/>
        </w:rPr>
        <w:instrText>132018254 \</w:instrText>
      </w:r>
      <w:r w:rsidRPr="0020670E">
        <w:rPr>
          <w:noProof/>
          <w:color w:val="000000" w:themeColor="text1"/>
        </w:rPr>
        <w:instrText>h</w:instrText>
      </w:r>
      <w:r w:rsidRPr="0020670E">
        <w:rPr>
          <w:noProof/>
          <w:color w:val="000000" w:themeColor="text1"/>
          <w:lang w:val="ru-RU"/>
        </w:rPr>
        <w:instrText xml:space="preserve"> </w:instrText>
      </w:r>
      <w:r w:rsidRPr="0020670E">
        <w:rPr>
          <w:noProof/>
          <w:color w:val="000000" w:themeColor="text1"/>
        </w:rPr>
      </w:r>
      <w:r w:rsidRPr="0020670E">
        <w:rPr>
          <w:noProof/>
          <w:color w:val="000000" w:themeColor="text1"/>
        </w:rPr>
        <w:fldChar w:fldCharType="separate"/>
      </w:r>
      <w:r w:rsidR="005102AA" w:rsidRPr="005102AA">
        <w:rPr>
          <w:noProof/>
          <w:color w:val="000000" w:themeColor="text1"/>
          <w:lang w:val="ru-RU"/>
        </w:rPr>
        <w:t>43</w:t>
      </w:r>
      <w:r w:rsidRPr="0020670E">
        <w:rPr>
          <w:noProof/>
          <w:color w:val="000000" w:themeColor="text1"/>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II.4.1 Целевое назначение земель сельского поселения</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_Toc132018255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44</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II.4.2 Современная функциональная и планировочная организация сельского поселения</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_Toc132018256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45</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II.4.3 Жилищный фонд</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_Toc132018257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47</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II.4.4 Культурно-бытовое обслуживание</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_Toc132018258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49</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II.4.5 Транспортное обслуживание поселения</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_Toc132018259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51</w:t>
      </w:r>
      <w:r w:rsidRPr="0020670E">
        <w:rPr>
          <w:noProof/>
          <w:color w:val="000000" w:themeColor="text1"/>
          <w:szCs w:val="24"/>
        </w:rPr>
        <w:fldChar w:fldCharType="end"/>
      </w:r>
    </w:p>
    <w:p w:rsidR="003F5185" w:rsidRPr="0020670E" w:rsidRDefault="003F5185" w:rsidP="003F5185">
      <w:pPr>
        <w:pStyle w:val="24"/>
        <w:jc w:val="both"/>
        <w:rPr>
          <w:rFonts w:asciiTheme="minorHAnsi" w:eastAsiaTheme="minorEastAsia" w:hAnsiTheme="minorHAnsi" w:cstheme="minorBidi"/>
          <w:smallCaps w:val="0"/>
          <w:noProof/>
          <w:color w:val="000000" w:themeColor="text1"/>
          <w:lang w:val="ru-RU"/>
        </w:rPr>
      </w:pPr>
      <w:r w:rsidRPr="0020670E">
        <w:rPr>
          <w:noProof/>
          <w:color w:val="000000" w:themeColor="text1"/>
        </w:rPr>
        <w:t>II</w:t>
      </w:r>
      <w:r w:rsidRPr="0020670E">
        <w:rPr>
          <w:noProof/>
          <w:color w:val="000000" w:themeColor="text1"/>
          <w:lang w:val="ru-RU"/>
        </w:rPr>
        <w:t>.5 Социально-экономическая характеристика сельского поселения</w:t>
      </w:r>
      <w:r w:rsidRPr="0020670E">
        <w:rPr>
          <w:noProof/>
          <w:color w:val="000000" w:themeColor="text1"/>
          <w:lang w:val="ru-RU"/>
        </w:rPr>
        <w:tab/>
      </w:r>
      <w:r w:rsidRPr="0020670E">
        <w:rPr>
          <w:noProof/>
          <w:color w:val="000000" w:themeColor="text1"/>
        </w:rPr>
        <w:fldChar w:fldCharType="begin"/>
      </w:r>
      <w:r w:rsidRPr="0020670E">
        <w:rPr>
          <w:noProof/>
          <w:color w:val="000000" w:themeColor="text1"/>
          <w:lang w:val="ru-RU"/>
        </w:rPr>
        <w:instrText xml:space="preserve"> </w:instrText>
      </w:r>
      <w:r w:rsidRPr="0020670E">
        <w:rPr>
          <w:noProof/>
          <w:color w:val="000000" w:themeColor="text1"/>
        </w:rPr>
        <w:instrText>PAGEREF</w:instrText>
      </w:r>
      <w:r w:rsidRPr="0020670E">
        <w:rPr>
          <w:noProof/>
          <w:color w:val="000000" w:themeColor="text1"/>
          <w:lang w:val="ru-RU"/>
        </w:rPr>
        <w:instrText xml:space="preserve"> _</w:instrText>
      </w:r>
      <w:r w:rsidRPr="0020670E">
        <w:rPr>
          <w:noProof/>
          <w:color w:val="000000" w:themeColor="text1"/>
        </w:rPr>
        <w:instrText>Toc</w:instrText>
      </w:r>
      <w:r w:rsidRPr="0020670E">
        <w:rPr>
          <w:noProof/>
          <w:color w:val="000000" w:themeColor="text1"/>
          <w:lang w:val="ru-RU"/>
        </w:rPr>
        <w:instrText>132018260 \</w:instrText>
      </w:r>
      <w:r w:rsidRPr="0020670E">
        <w:rPr>
          <w:noProof/>
          <w:color w:val="000000" w:themeColor="text1"/>
        </w:rPr>
        <w:instrText>h</w:instrText>
      </w:r>
      <w:r w:rsidRPr="0020670E">
        <w:rPr>
          <w:noProof/>
          <w:color w:val="000000" w:themeColor="text1"/>
          <w:lang w:val="ru-RU"/>
        </w:rPr>
        <w:instrText xml:space="preserve"> </w:instrText>
      </w:r>
      <w:r w:rsidRPr="0020670E">
        <w:rPr>
          <w:noProof/>
          <w:color w:val="000000" w:themeColor="text1"/>
        </w:rPr>
      </w:r>
      <w:r w:rsidRPr="0020670E">
        <w:rPr>
          <w:noProof/>
          <w:color w:val="000000" w:themeColor="text1"/>
        </w:rPr>
        <w:fldChar w:fldCharType="separate"/>
      </w:r>
      <w:r w:rsidR="005102AA" w:rsidRPr="005102AA">
        <w:rPr>
          <w:noProof/>
          <w:color w:val="000000" w:themeColor="text1"/>
          <w:lang w:val="ru-RU"/>
        </w:rPr>
        <w:t>58</w:t>
      </w:r>
      <w:r w:rsidRPr="0020670E">
        <w:rPr>
          <w:noProof/>
          <w:color w:val="000000" w:themeColor="text1"/>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II.5.1 Население</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_Toc132018261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58</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II.5.3 Экономическая база</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_Toc132018262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58</w:t>
      </w:r>
      <w:r w:rsidRPr="0020670E">
        <w:rPr>
          <w:noProof/>
          <w:color w:val="000000" w:themeColor="text1"/>
          <w:szCs w:val="24"/>
        </w:rPr>
        <w:fldChar w:fldCharType="end"/>
      </w:r>
    </w:p>
    <w:p w:rsidR="003F5185" w:rsidRPr="0020670E" w:rsidRDefault="003F5185" w:rsidP="003F5185">
      <w:pPr>
        <w:pStyle w:val="24"/>
        <w:jc w:val="both"/>
        <w:rPr>
          <w:rFonts w:asciiTheme="minorHAnsi" w:eastAsiaTheme="minorEastAsia" w:hAnsiTheme="minorHAnsi" w:cstheme="minorBidi"/>
          <w:smallCaps w:val="0"/>
          <w:noProof/>
          <w:color w:val="000000" w:themeColor="text1"/>
          <w:lang w:val="ru-RU"/>
        </w:rPr>
      </w:pPr>
      <w:r w:rsidRPr="0020670E">
        <w:rPr>
          <w:noProof/>
          <w:color w:val="000000" w:themeColor="text1"/>
        </w:rPr>
        <w:t>II</w:t>
      </w:r>
      <w:r w:rsidRPr="0020670E">
        <w:rPr>
          <w:noProof/>
          <w:color w:val="000000" w:themeColor="text1"/>
          <w:lang w:val="ru-RU"/>
        </w:rPr>
        <w:t>.6 Инженерно-техническая база</w:t>
      </w:r>
      <w:r w:rsidRPr="0020670E">
        <w:rPr>
          <w:noProof/>
          <w:color w:val="000000" w:themeColor="text1"/>
          <w:lang w:val="ru-RU"/>
        </w:rPr>
        <w:tab/>
      </w:r>
      <w:r w:rsidRPr="0020670E">
        <w:rPr>
          <w:noProof/>
          <w:color w:val="000000" w:themeColor="text1"/>
        </w:rPr>
        <w:fldChar w:fldCharType="begin"/>
      </w:r>
      <w:r w:rsidRPr="0020670E">
        <w:rPr>
          <w:noProof/>
          <w:color w:val="000000" w:themeColor="text1"/>
          <w:lang w:val="ru-RU"/>
        </w:rPr>
        <w:instrText xml:space="preserve"> </w:instrText>
      </w:r>
      <w:r w:rsidRPr="0020670E">
        <w:rPr>
          <w:noProof/>
          <w:color w:val="000000" w:themeColor="text1"/>
        </w:rPr>
        <w:instrText>PAGEREF</w:instrText>
      </w:r>
      <w:r w:rsidRPr="0020670E">
        <w:rPr>
          <w:noProof/>
          <w:color w:val="000000" w:themeColor="text1"/>
          <w:lang w:val="ru-RU"/>
        </w:rPr>
        <w:instrText xml:space="preserve"> _</w:instrText>
      </w:r>
      <w:r w:rsidRPr="0020670E">
        <w:rPr>
          <w:noProof/>
          <w:color w:val="000000" w:themeColor="text1"/>
        </w:rPr>
        <w:instrText>Toc</w:instrText>
      </w:r>
      <w:r w:rsidRPr="0020670E">
        <w:rPr>
          <w:noProof/>
          <w:color w:val="000000" w:themeColor="text1"/>
          <w:lang w:val="ru-RU"/>
        </w:rPr>
        <w:instrText>132018263 \</w:instrText>
      </w:r>
      <w:r w:rsidRPr="0020670E">
        <w:rPr>
          <w:noProof/>
          <w:color w:val="000000" w:themeColor="text1"/>
        </w:rPr>
        <w:instrText>h</w:instrText>
      </w:r>
      <w:r w:rsidRPr="0020670E">
        <w:rPr>
          <w:noProof/>
          <w:color w:val="000000" w:themeColor="text1"/>
          <w:lang w:val="ru-RU"/>
        </w:rPr>
        <w:instrText xml:space="preserve"> </w:instrText>
      </w:r>
      <w:r w:rsidRPr="0020670E">
        <w:rPr>
          <w:noProof/>
          <w:color w:val="000000" w:themeColor="text1"/>
        </w:rPr>
      </w:r>
      <w:r w:rsidRPr="0020670E">
        <w:rPr>
          <w:noProof/>
          <w:color w:val="000000" w:themeColor="text1"/>
        </w:rPr>
        <w:fldChar w:fldCharType="separate"/>
      </w:r>
      <w:r w:rsidR="005102AA" w:rsidRPr="005A0FCD">
        <w:rPr>
          <w:noProof/>
          <w:color w:val="000000" w:themeColor="text1"/>
          <w:lang w:val="ru-RU"/>
        </w:rPr>
        <w:t>60</w:t>
      </w:r>
      <w:r w:rsidRPr="0020670E">
        <w:rPr>
          <w:noProof/>
          <w:color w:val="000000" w:themeColor="text1"/>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II.6.1 Водоснабжение и водоотведение</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_Toc132018264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60</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II.6.2 Газоснабжение и теплоснабжение</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_Toc132018265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63</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II.6.3 Электроснабжение и связь</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_Toc132018266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66</w:t>
      </w:r>
      <w:r w:rsidRPr="0020670E">
        <w:rPr>
          <w:noProof/>
          <w:color w:val="000000" w:themeColor="text1"/>
          <w:szCs w:val="24"/>
        </w:rPr>
        <w:fldChar w:fldCharType="end"/>
      </w:r>
    </w:p>
    <w:p w:rsidR="003F5185" w:rsidRPr="0020670E" w:rsidRDefault="003F5185" w:rsidP="003F5185">
      <w:pPr>
        <w:pStyle w:val="16"/>
        <w:jc w:val="both"/>
        <w:rPr>
          <w:rFonts w:asciiTheme="minorHAnsi" w:eastAsiaTheme="minorEastAsia" w:hAnsiTheme="minorHAnsi" w:cstheme="minorBidi"/>
          <w:b w:val="0"/>
          <w:caps w:val="0"/>
          <w:noProof/>
          <w:color w:val="000000" w:themeColor="text1"/>
          <w:sz w:val="24"/>
          <w:szCs w:val="24"/>
          <w:lang w:val="ru-RU"/>
        </w:rPr>
      </w:pPr>
      <w:r w:rsidRPr="0020670E">
        <w:rPr>
          <w:noProof/>
          <w:color w:val="000000" w:themeColor="text1"/>
          <w:sz w:val="24"/>
          <w:szCs w:val="24"/>
        </w:rPr>
        <w:t>III</w:t>
      </w:r>
      <w:r w:rsidRPr="0020670E">
        <w:rPr>
          <w:noProof/>
          <w:color w:val="000000" w:themeColor="text1"/>
          <w:sz w:val="24"/>
          <w:szCs w:val="24"/>
          <w:lang w:val="ru-RU"/>
        </w:rPr>
        <w:t>. Оценка возможного влияния планируемых для размещения объектов местного значения поселения на комплексное развитие этих территорий</w:t>
      </w:r>
      <w:r w:rsidRPr="0020670E">
        <w:rPr>
          <w:noProof/>
          <w:color w:val="000000" w:themeColor="text1"/>
          <w:sz w:val="24"/>
          <w:szCs w:val="24"/>
          <w:lang w:val="ru-RU"/>
        </w:rPr>
        <w:tab/>
      </w:r>
      <w:r w:rsidRPr="0020670E">
        <w:rPr>
          <w:noProof/>
          <w:color w:val="000000" w:themeColor="text1"/>
          <w:sz w:val="24"/>
          <w:szCs w:val="24"/>
        </w:rPr>
        <w:fldChar w:fldCharType="begin"/>
      </w:r>
      <w:r w:rsidRPr="0020670E">
        <w:rPr>
          <w:noProof/>
          <w:color w:val="000000" w:themeColor="text1"/>
          <w:sz w:val="24"/>
          <w:szCs w:val="24"/>
          <w:lang w:val="ru-RU"/>
        </w:rPr>
        <w:instrText xml:space="preserve"> </w:instrText>
      </w:r>
      <w:r w:rsidRPr="0020670E">
        <w:rPr>
          <w:noProof/>
          <w:color w:val="000000" w:themeColor="text1"/>
          <w:sz w:val="24"/>
          <w:szCs w:val="24"/>
        </w:rPr>
        <w:instrText>PAGEREF</w:instrText>
      </w:r>
      <w:r w:rsidRPr="0020670E">
        <w:rPr>
          <w:noProof/>
          <w:color w:val="000000" w:themeColor="text1"/>
          <w:sz w:val="24"/>
          <w:szCs w:val="24"/>
          <w:lang w:val="ru-RU"/>
        </w:rPr>
        <w:instrText xml:space="preserve"> _</w:instrText>
      </w:r>
      <w:r w:rsidRPr="0020670E">
        <w:rPr>
          <w:noProof/>
          <w:color w:val="000000" w:themeColor="text1"/>
          <w:sz w:val="24"/>
          <w:szCs w:val="24"/>
        </w:rPr>
        <w:instrText>Toc</w:instrText>
      </w:r>
      <w:r w:rsidRPr="0020670E">
        <w:rPr>
          <w:noProof/>
          <w:color w:val="000000" w:themeColor="text1"/>
          <w:sz w:val="24"/>
          <w:szCs w:val="24"/>
          <w:lang w:val="ru-RU"/>
        </w:rPr>
        <w:instrText>132018267 \</w:instrText>
      </w:r>
      <w:r w:rsidRPr="0020670E">
        <w:rPr>
          <w:noProof/>
          <w:color w:val="000000" w:themeColor="text1"/>
          <w:sz w:val="24"/>
          <w:szCs w:val="24"/>
        </w:rPr>
        <w:instrText>h</w:instrText>
      </w:r>
      <w:r w:rsidRPr="0020670E">
        <w:rPr>
          <w:noProof/>
          <w:color w:val="000000" w:themeColor="text1"/>
          <w:sz w:val="24"/>
          <w:szCs w:val="24"/>
          <w:lang w:val="ru-RU"/>
        </w:rPr>
        <w:instrText xml:space="preserve"> </w:instrText>
      </w:r>
      <w:r w:rsidRPr="0020670E">
        <w:rPr>
          <w:noProof/>
          <w:color w:val="000000" w:themeColor="text1"/>
          <w:sz w:val="24"/>
          <w:szCs w:val="24"/>
        </w:rPr>
      </w:r>
      <w:r w:rsidRPr="0020670E">
        <w:rPr>
          <w:noProof/>
          <w:color w:val="000000" w:themeColor="text1"/>
          <w:sz w:val="24"/>
          <w:szCs w:val="24"/>
        </w:rPr>
        <w:fldChar w:fldCharType="separate"/>
      </w:r>
      <w:r w:rsidR="005102AA" w:rsidRPr="005102AA">
        <w:rPr>
          <w:noProof/>
          <w:color w:val="000000" w:themeColor="text1"/>
          <w:sz w:val="24"/>
          <w:szCs w:val="24"/>
          <w:lang w:val="ru-RU"/>
        </w:rPr>
        <w:t>68</w:t>
      </w:r>
      <w:r w:rsidRPr="0020670E">
        <w:rPr>
          <w:noProof/>
          <w:color w:val="000000" w:themeColor="text1"/>
          <w:sz w:val="24"/>
          <w:szCs w:val="24"/>
        </w:rPr>
        <w:fldChar w:fldCharType="end"/>
      </w:r>
    </w:p>
    <w:p w:rsidR="003F5185" w:rsidRPr="0020670E" w:rsidRDefault="003F5185" w:rsidP="003F5185">
      <w:pPr>
        <w:pStyle w:val="16"/>
        <w:jc w:val="both"/>
        <w:rPr>
          <w:rFonts w:asciiTheme="minorHAnsi" w:eastAsiaTheme="minorEastAsia" w:hAnsiTheme="minorHAnsi" w:cstheme="minorBidi"/>
          <w:b w:val="0"/>
          <w:caps w:val="0"/>
          <w:noProof/>
          <w:color w:val="000000" w:themeColor="text1"/>
          <w:sz w:val="24"/>
          <w:szCs w:val="24"/>
          <w:lang w:val="ru-RU"/>
        </w:rPr>
      </w:pPr>
      <w:r w:rsidRPr="0020670E">
        <w:rPr>
          <w:noProof/>
          <w:color w:val="000000" w:themeColor="text1"/>
          <w:sz w:val="24"/>
          <w:szCs w:val="24"/>
        </w:rPr>
        <w:t>IV</w:t>
      </w:r>
      <w:r w:rsidRPr="0020670E">
        <w:rPr>
          <w:noProof/>
          <w:color w:val="000000" w:themeColor="text1"/>
          <w:sz w:val="24"/>
          <w:szCs w:val="24"/>
          <w:lang w:val="ru-RU"/>
        </w:rPr>
        <w:t xml:space="preserve">.Утвержденные документами территориального планирования субъекта Российской Федерации сведения о видах, назначении и наименованиях планируемых для </w:t>
      </w:r>
      <w:r w:rsidRPr="0020670E">
        <w:rPr>
          <w:noProof/>
          <w:color w:val="000000" w:themeColor="text1"/>
          <w:sz w:val="24"/>
          <w:szCs w:val="24"/>
          <w:lang w:val="ru-RU"/>
        </w:rPr>
        <w:lastRenderedPageBreak/>
        <w:t>размещения на территориях поселения объектов федерального и регионального значения, их основные характеристики, местоположение, характеристики зон с особыми условиями использования территорий</w:t>
      </w:r>
      <w:r w:rsidRPr="0020670E">
        <w:rPr>
          <w:noProof/>
          <w:color w:val="000000" w:themeColor="text1"/>
          <w:sz w:val="24"/>
          <w:szCs w:val="24"/>
          <w:lang w:val="ru-RU"/>
        </w:rPr>
        <w:tab/>
      </w:r>
      <w:r w:rsidRPr="0020670E">
        <w:rPr>
          <w:noProof/>
          <w:color w:val="000000" w:themeColor="text1"/>
          <w:sz w:val="24"/>
          <w:szCs w:val="24"/>
        </w:rPr>
        <w:fldChar w:fldCharType="begin"/>
      </w:r>
      <w:r w:rsidRPr="0020670E">
        <w:rPr>
          <w:noProof/>
          <w:color w:val="000000" w:themeColor="text1"/>
          <w:sz w:val="24"/>
          <w:szCs w:val="24"/>
          <w:lang w:val="ru-RU"/>
        </w:rPr>
        <w:instrText xml:space="preserve"> </w:instrText>
      </w:r>
      <w:r w:rsidRPr="0020670E">
        <w:rPr>
          <w:noProof/>
          <w:color w:val="000000" w:themeColor="text1"/>
          <w:sz w:val="24"/>
          <w:szCs w:val="24"/>
        </w:rPr>
        <w:instrText>PAGEREF</w:instrText>
      </w:r>
      <w:r w:rsidRPr="0020670E">
        <w:rPr>
          <w:noProof/>
          <w:color w:val="000000" w:themeColor="text1"/>
          <w:sz w:val="24"/>
          <w:szCs w:val="24"/>
          <w:lang w:val="ru-RU"/>
        </w:rPr>
        <w:instrText xml:space="preserve"> _</w:instrText>
      </w:r>
      <w:r w:rsidRPr="0020670E">
        <w:rPr>
          <w:noProof/>
          <w:color w:val="000000" w:themeColor="text1"/>
          <w:sz w:val="24"/>
          <w:szCs w:val="24"/>
        </w:rPr>
        <w:instrText>Toc</w:instrText>
      </w:r>
      <w:r w:rsidRPr="0020670E">
        <w:rPr>
          <w:noProof/>
          <w:color w:val="000000" w:themeColor="text1"/>
          <w:sz w:val="24"/>
          <w:szCs w:val="24"/>
          <w:lang w:val="ru-RU"/>
        </w:rPr>
        <w:instrText>132018268 \</w:instrText>
      </w:r>
      <w:r w:rsidRPr="0020670E">
        <w:rPr>
          <w:noProof/>
          <w:color w:val="000000" w:themeColor="text1"/>
          <w:sz w:val="24"/>
          <w:szCs w:val="24"/>
        </w:rPr>
        <w:instrText>h</w:instrText>
      </w:r>
      <w:r w:rsidRPr="0020670E">
        <w:rPr>
          <w:noProof/>
          <w:color w:val="000000" w:themeColor="text1"/>
          <w:sz w:val="24"/>
          <w:szCs w:val="24"/>
          <w:lang w:val="ru-RU"/>
        </w:rPr>
        <w:instrText xml:space="preserve"> </w:instrText>
      </w:r>
      <w:r w:rsidRPr="0020670E">
        <w:rPr>
          <w:noProof/>
          <w:color w:val="000000" w:themeColor="text1"/>
          <w:sz w:val="24"/>
          <w:szCs w:val="24"/>
        </w:rPr>
      </w:r>
      <w:r w:rsidRPr="0020670E">
        <w:rPr>
          <w:noProof/>
          <w:color w:val="000000" w:themeColor="text1"/>
          <w:sz w:val="24"/>
          <w:szCs w:val="24"/>
        </w:rPr>
        <w:fldChar w:fldCharType="separate"/>
      </w:r>
      <w:r w:rsidR="005102AA" w:rsidRPr="005102AA">
        <w:rPr>
          <w:noProof/>
          <w:color w:val="000000" w:themeColor="text1"/>
          <w:sz w:val="24"/>
          <w:szCs w:val="24"/>
          <w:lang w:val="ru-RU"/>
        </w:rPr>
        <w:t>70</w:t>
      </w:r>
      <w:r w:rsidRPr="0020670E">
        <w:rPr>
          <w:noProof/>
          <w:color w:val="000000" w:themeColor="text1"/>
          <w:sz w:val="24"/>
          <w:szCs w:val="24"/>
        </w:rPr>
        <w:fldChar w:fldCharType="end"/>
      </w:r>
    </w:p>
    <w:p w:rsidR="003F5185" w:rsidRPr="0020670E" w:rsidRDefault="003F5185" w:rsidP="003F5185">
      <w:pPr>
        <w:pStyle w:val="16"/>
        <w:jc w:val="both"/>
        <w:rPr>
          <w:rFonts w:asciiTheme="minorHAnsi" w:eastAsiaTheme="minorEastAsia" w:hAnsiTheme="minorHAnsi" w:cstheme="minorBidi"/>
          <w:b w:val="0"/>
          <w:caps w:val="0"/>
          <w:noProof/>
          <w:color w:val="000000" w:themeColor="text1"/>
          <w:sz w:val="24"/>
          <w:szCs w:val="24"/>
          <w:lang w:val="ru-RU"/>
        </w:rPr>
      </w:pPr>
      <w:r w:rsidRPr="0020670E">
        <w:rPr>
          <w:noProof/>
          <w:color w:val="000000" w:themeColor="text1"/>
          <w:sz w:val="24"/>
          <w:szCs w:val="24"/>
        </w:rPr>
        <w:t>V</w:t>
      </w:r>
      <w:r w:rsidRPr="0020670E">
        <w:rPr>
          <w:noProof/>
          <w:color w:val="000000" w:themeColor="text1"/>
          <w:sz w:val="24"/>
          <w:szCs w:val="24"/>
          <w:lang w:val="ru-RU"/>
        </w:rPr>
        <w:t>.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r w:rsidRPr="0020670E">
        <w:rPr>
          <w:noProof/>
          <w:color w:val="000000" w:themeColor="text1"/>
          <w:sz w:val="24"/>
          <w:szCs w:val="24"/>
          <w:lang w:val="ru-RU"/>
        </w:rPr>
        <w:tab/>
      </w:r>
      <w:r w:rsidRPr="0020670E">
        <w:rPr>
          <w:noProof/>
          <w:color w:val="000000" w:themeColor="text1"/>
          <w:sz w:val="24"/>
          <w:szCs w:val="24"/>
        </w:rPr>
        <w:fldChar w:fldCharType="begin"/>
      </w:r>
      <w:r w:rsidRPr="0020670E">
        <w:rPr>
          <w:noProof/>
          <w:color w:val="000000" w:themeColor="text1"/>
          <w:sz w:val="24"/>
          <w:szCs w:val="24"/>
          <w:lang w:val="ru-RU"/>
        </w:rPr>
        <w:instrText xml:space="preserve"> </w:instrText>
      </w:r>
      <w:r w:rsidRPr="0020670E">
        <w:rPr>
          <w:noProof/>
          <w:color w:val="000000" w:themeColor="text1"/>
          <w:sz w:val="24"/>
          <w:szCs w:val="24"/>
        </w:rPr>
        <w:instrText>PAGEREF</w:instrText>
      </w:r>
      <w:r w:rsidRPr="0020670E">
        <w:rPr>
          <w:noProof/>
          <w:color w:val="000000" w:themeColor="text1"/>
          <w:sz w:val="24"/>
          <w:szCs w:val="24"/>
          <w:lang w:val="ru-RU"/>
        </w:rPr>
        <w:instrText xml:space="preserve"> _</w:instrText>
      </w:r>
      <w:r w:rsidRPr="0020670E">
        <w:rPr>
          <w:noProof/>
          <w:color w:val="000000" w:themeColor="text1"/>
          <w:sz w:val="24"/>
          <w:szCs w:val="24"/>
        </w:rPr>
        <w:instrText>Toc</w:instrText>
      </w:r>
      <w:r w:rsidRPr="0020670E">
        <w:rPr>
          <w:noProof/>
          <w:color w:val="000000" w:themeColor="text1"/>
          <w:sz w:val="24"/>
          <w:szCs w:val="24"/>
          <w:lang w:val="ru-RU"/>
        </w:rPr>
        <w:instrText>132018269 \</w:instrText>
      </w:r>
      <w:r w:rsidRPr="0020670E">
        <w:rPr>
          <w:noProof/>
          <w:color w:val="000000" w:themeColor="text1"/>
          <w:sz w:val="24"/>
          <w:szCs w:val="24"/>
        </w:rPr>
        <w:instrText>h</w:instrText>
      </w:r>
      <w:r w:rsidRPr="0020670E">
        <w:rPr>
          <w:noProof/>
          <w:color w:val="000000" w:themeColor="text1"/>
          <w:sz w:val="24"/>
          <w:szCs w:val="24"/>
          <w:lang w:val="ru-RU"/>
        </w:rPr>
        <w:instrText xml:space="preserve"> </w:instrText>
      </w:r>
      <w:r w:rsidRPr="0020670E">
        <w:rPr>
          <w:noProof/>
          <w:color w:val="000000" w:themeColor="text1"/>
          <w:sz w:val="24"/>
          <w:szCs w:val="24"/>
        </w:rPr>
      </w:r>
      <w:r w:rsidRPr="0020670E">
        <w:rPr>
          <w:noProof/>
          <w:color w:val="000000" w:themeColor="text1"/>
          <w:sz w:val="24"/>
          <w:szCs w:val="24"/>
        </w:rPr>
        <w:fldChar w:fldCharType="separate"/>
      </w:r>
      <w:r w:rsidR="005102AA" w:rsidRPr="005102AA">
        <w:rPr>
          <w:noProof/>
          <w:color w:val="000000" w:themeColor="text1"/>
          <w:sz w:val="24"/>
          <w:szCs w:val="24"/>
          <w:lang w:val="ru-RU"/>
        </w:rPr>
        <w:t>75</w:t>
      </w:r>
      <w:r w:rsidRPr="0020670E">
        <w:rPr>
          <w:noProof/>
          <w:color w:val="000000" w:themeColor="text1"/>
          <w:sz w:val="24"/>
          <w:szCs w:val="24"/>
        </w:rPr>
        <w:fldChar w:fldCharType="end"/>
      </w:r>
    </w:p>
    <w:p w:rsidR="003F5185" w:rsidRPr="0020670E" w:rsidRDefault="003F5185" w:rsidP="003F5185">
      <w:pPr>
        <w:pStyle w:val="16"/>
        <w:jc w:val="both"/>
        <w:rPr>
          <w:rFonts w:asciiTheme="minorHAnsi" w:eastAsiaTheme="minorEastAsia" w:hAnsiTheme="minorHAnsi" w:cstheme="minorBidi"/>
          <w:b w:val="0"/>
          <w:caps w:val="0"/>
          <w:noProof/>
          <w:color w:val="000000" w:themeColor="text1"/>
          <w:sz w:val="24"/>
          <w:szCs w:val="24"/>
          <w:lang w:val="ru-RU"/>
        </w:rPr>
      </w:pPr>
      <w:r w:rsidRPr="0020670E">
        <w:rPr>
          <w:noProof/>
          <w:color w:val="000000" w:themeColor="text1"/>
          <w:sz w:val="24"/>
          <w:szCs w:val="24"/>
        </w:rPr>
        <w:t>VI</w:t>
      </w:r>
      <w:r w:rsidRPr="0020670E">
        <w:rPr>
          <w:noProof/>
          <w:color w:val="000000" w:themeColor="text1"/>
          <w:sz w:val="24"/>
          <w:szCs w:val="24"/>
          <w:lang w:val="ru-RU"/>
        </w:rPr>
        <w:t>. Перечень и характеристика основных факторов риска возникновения чрезвычайных ситуаций природного и техногенного характера</w:t>
      </w:r>
      <w:r w:rsidRPr="0020670E">
        <w:rPr>
          <w:noProof/>
          <w:color w:val="000000" w:themeColor="text1"/>
          <w:sz w:val="24"/>
          <w:szCs w:val="24"/>
          <w:lang w:val="ru-RU"/>
        </w:rPr>
        <w:tab/>
      </w:r>
      <w:r w:rsidRPr="0020670E">
        <w:rPr>
          <w:noProof/>
          <w:color w:val="000000" w:themeColor="text1"/>
          <w:sz w:val="24"/>
          <w:szCs w:val="24"/>
        </w:rPr>
        <w:fldChar w:fldCharType="begin"/>
      </w:r>
      <w:r w:rsidRPr="0020670E">
        <w:rPr>
          <w:noProof/>
          <w:color w:val="000000" w:themeColor="text1"/>
          <w:sz w:val="24"/>
          <w:szCs w:val="24"/>
          <w:lang w:val="ru-RU"/>
        </w:rPr>
        <w:instrText xml:space="preserve"> </w:instrText>
      </w:r>
      <w:r w:rsidRPr="0020670E">
        <w:rPr>
          <w:noProof/>
          <w:color w:val="000000" w:themeColor="text1"/>
          <w:sz w:val="24"/>
          <w:szCs w:val="24"/>
        </w:rPr>
        <w:instrText>PAGEREF</w:instrText>
      </w:r>
      <w:r w:rsidRPr="0020670E">
        <w:rPr>
          <w:noProof/>
          <w:color w:val="000000" w:themeColor="text1"/>
          <w:sz w:val="24"/>
          <w:szCs w:val="24"/>
          <w:lang w:val="ru-RU"/>
        </w:rPr>
        <w:instrText xml:space="preserve"> _</w:instrText>
      </w:r>
      <w:r w:rsidRPr="0020670E">
        <w:rPr>
          <w:noProof/>
          <w:color w:val="000000" w:themeColor="text1"/>
          <w:sz w:val="24"/>
          <w:szCs w:val="24"/>
        </w:rPr>
        <w:instrText>Toc</w:instrText>
      </w:r>
      <w:r w:rsidRPr="0020670E">
        <w:rPr>
          <w:noProof/>
          <w:color w:val="000000" w:themeColor="text1"/>
          <w:sz w:val="24"/>
          <w:szCs w:val="24"/>
          <w:lang w:val="ru-RU"/>
        </w:rPr>
        <w:instrText>132018270 \</w:instrText>
      </w:r>
      <w:r w:rsidRPr="0020670E">
        <w:rPr>
          <w:noProof/>
          <w:color w:val="000000" w:themeColor="text1"/>
          <w:sz w:val="24"/>
          <w:szCs w:val="24"/>
        </w:rPr>
        <w:instrText>h</w:instrText>
      </w:r>
      <w:r w:rsidRPr="0020670E">
        <w:rPr>
          <w:noProof/>
          <w:color w:val="000000" w:themeColor="text1"/>
          <w:sz w:val="24"/>
          <w:szCs w:val="24"/>
          <w:lang w:val="ru-RU"/>
        </w:rPr>
        <w:instrText xml:space="preserve"> </w:instrText>
      </w:r>
      <w:r w:rsidRPr="0020670E">
        <w:rPr>
          <w:noProof/>
          <w:color w:val="000000" w:themeColor="text1"/>
          <w:sz w:val="24"/>
          <w:szCs w:val="24"/>
        </w:rPr>
      </w:r>
      <w:r w:rsidRPr="0020670E">
        <w:rPr>
          <w:noProof/>
          <w:color w:val="000000" w:themeColor="text1"/>
          <w:sz w:val="24"/>
          <w:szCs w:val="24"/>
        </w:rPr>
        <w:fldChar w:fldCharType="separate"/>
      </w:r>
      <w:r w:rsidR="005102AA" w:rsidRPr="005102AA">
        <w:rPr>
          <w:noProof/>
          <w:color w:val="000000" w:themeColor="text1"/>
          <w:sz w:val="24"/>
          <w:szCs w:val="24"/>
          <w:lang w:val="ru-RU"/>
        </w:rPr>
        <w:t>76</w:t>
      </w:r>
      <w:r w:rsidRPr="0020670E">
        <w:rPr>
          <w:noProof/>
          <w:color w:val="000000" w:themeColor="text1"/>
          <w:sz w:val="24"/>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VI.I Территории, подверженные риску возникновения чрезвычайных ситуаций природного характера.</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_Toc132018271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76</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VI.II Территории, подверженные риску возникновения чрезвычайных ситуаций техногенного характера</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_Toc132018272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82</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VI.III Перечень мероприятий по обеспечению пожарной безопасности</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_Toc132018273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92</w:t>
      </w:r>
      <w:r w:rsidRPr="0020670E">
        <w:rPr>
          <w:noProof/>
          <w:color w:val="000000" w:themeColor="text1"/>
          <w:szCs w:val="24"/>
        </w:rPr>
        <w:fldChar w:fldCharType="end"/>
      </w:r>
    </w:p>
    <w:p w:rsidR="003F5185" w:rsidRPr="0020670E" w:rsidRDefault="003F5185" w:rsidP="003F5185">
      <w:pPr>
        <w:pStyle w:val="16"/>
        <w:jc w:val="both"/>
        <w:rPr>
          <w:rFonts w:asciiTheme="minorHAnsi" w:eastAsiaTheme="minorEastAsia" w:hAnsiTheme="minorHAnsi" w:cstheme="minorBidi"/>
          <w:b w:val="0"/>
          <w:caps w:val="0"/>
          <w:noProof/>
          <w:color w:val="000000" w:themeColor="text1"/>
          <w:sz w:val="24"/>
          <w:szCs w:val="24"/>
          <w:lang w:val="ru-RU"/>
        </w:rPr>
      </w:pPr>
      <w:r w:rsidRPr="0020670E">
        <w:rPr>
          <w:noProof/>
          <w:color w:val="000000" w:themeColor="text1"/>
          <w:sz w:val="24"/>
          <w:szCs w:val="24"/>
        </w:rPr>
        <w:t>VII</w:t>
      </w:r>
      <w:r w:rsidRPr="0020670E">
        <w:rPr>
          <w:noProof/>
          <w:color w:val="000000" w:themeColor="text1"/>
          <w:sz w:val="24"/>
          <w:szCs w:val="24"/>
          <w:lang w:val="ru-RU"/>
        </w:rPr>
        <w:t>. Перечень земельных участков, которые включаются в границы населенных пунктов, входящих в состав поселения или исключаются из границ, с указанием категорий земель, к которым планируется отнести эти земельные участки, и целей их планируемого использования</w:t>
      </w:r>
      <w:r w:rsidRPr="0020670E">
        <w:rPr>
          <w:noProof/>
          <w:color w:val="000000" w:themeColor="text1"/>
          <w:sz w:val="24"/>
          <w:szCs w:val="24"/>
          <w:lang w:val="ru-RU"/>
        </w:rPr>
        <w:tab/>
      </w:r>
      <w:r w:rsidRPr="0020670E">
        <w:rPr>
          <w:noProof/>
          <w:color w:val="000000" w:themeColor="text1"/>
          <w:sz w:val="24"/>
          <w:szCs w:val="24"/>
        </w:rPr>
        <w:fldChar w:fldCharType="begin"/>
      </w:r>
      <w:r w:rsidRPr="0020670E">
        <w:rPr>
          <w:noProof/>
          <w:color w:val="000000" w:themeColor="text1"/>
          <w:sz w:val="24"/>
          <w:szCs w:val="24"/>
          <w:lang w:val="ru-RU"/>
        </w:rPr>
        <w:instrText xml:space="preserve"> </w:instrText>
      </w:r>
      <w:r w:rsidRPr="0020670E">
        <w:rPr>
          <w:noProof/>
          <w:color w:val="000000" w:themeColor="text1"/>
          <w:sz w:val="24"/>
          <w:szCs w:val="24"/>
        </w:rPr>
        <w:instrText>PAGEREF</w:instrText>
      </w:r>
      <w:r w:rsidRPr="0020670E">
        <w:rPr>
          <w:noProof/>
          <w:color w:val="000000" w:themeColor="text1"/>
          <w:sz w:val="24"/>
          <w:szCs w:val="24"/>
          <w:lang w:val="ru-RU"/>
        </w:rPr>
        <w:instrText xml:space="preserve"> _</w:instrText>
      </w:r>
      <w:r w:rsidRPr="0020670E">
        <w:rPr>
          <w:noProof/>
          <w:color w:val="000000" w:themeColor="text1"/>
          <w:sz w:val="24"/>
          <w:szCs w:val="24"/>
        </w:rPr>
        <w:instrText>Toc</w:instrText>
      </w:r>
      <w:r w:rsidRPr="0020670E">
        <w:rPr>
          <w:noProof/>
          <w:color w:val="000000" w:themeColor="text1"/>
          <w:sz w:val="24"/>
          <w:szCs w:val="24"/>
          <w:lang w:val="ru-RU"/>
        </w:rPr>
        <w:instrText>132018274 \</w:instrText>
      </w:r>
      <w:r w:rsidRPr="0020670E">
        <w:rPr>
          <w:noProof/>
          <w:color w:val="000000" w:themeColor="text1"/>
          <w:sz w:val="24"/>
          <w:szCs w:val="24"/>
        </w:rPr>
        <w:instrText>h</w:instrText>
      </w:r>
      <w:r w:rsidRPr="0020670E">
        <w:rPr>
          <w:noProof/>
          <w:color w:val="000000" w:themeColor="text1"/>
          <w:sz w:val="24"/>
          <w:szCs w:val="24"/>
          <w:lang w:val="ru-RU"/>
        </w:rPr>
        <w:instrText xml:space="preserve"> </w:instrText>
      </w:r>
      <w:r w:rsidRPr="0020670E">
        <w:rPr>
          <w:noProof/>
          <w:color w:val="000000" w:themeColor="text1"/>
          <w:sz w:val="24"/>
          <w:szCs w:val="24"/>
        </w:rPr>
      </w:r>
      <w:r w:rsidRPr="0020670E">
        <w:rPr>
          <w:noProof/>
          <w:color w:val="000000" w:themeColor="text1"/>
          <w:sz w:val="24"/>
          <w:szCs w:val="24"/>
        </w:rPr>
        <w:fldChar w:fldCharType="separate"/>
      </w:r>
      <w:r w:rsidR="005102AA" w:rsidRPr="005102AA">
        <w:rPr>
          <w:noProof/>
          <w:color w:val="000000" w:themeColor="text1"/>
          <w:sz w:val="24"/>
          <w:szCs w:val="24"/>
          <w:lang w:val="ru-RU"/>
        </w:rPr>
        <w:t>107</w:t>
      </w:r>
      <w:r w:rsidRPr="0020670E">
        <w:rPr>
          <w:noProof/>
          <w:color w:val="000000" w:themeColor="text1"/>
          <w:sz w:val="24"/>
          <w:szCs w:val="24"/>
        </w:rPr>
        <w:fldChar w:fldCharType="end"/>
      </w:r>
    </w:p>
    <w:p w:rsidR="003F5185" w:rsidRPr="0020670E" w:rsidRDefault="003F5185" w:rsidP="003F5185">
      <w:pPr>
        <w:pStyle w:val="16"/>
        <w:jc w:val="both"/>
        <w:rPr>
          <w:rFonts w:asciiTheme="minorHAnsi" w:eastAsiaTheme="minorEastAsia" w:hAnsiTheme="minorHAnsi" w:cstheme="minorBidi"/>
          <w:b w:val="0"/>
          <w:caps w:val="0"/>
          <w:noProof/>
          <w:color w:val="000000" w:themeColor="text1"/>
          <w:sz w:val="24"/>
          <w:szCs w:val="24"/>
          <w:lang w:val="ru-RU"/>
        </w:rPr>
      </w:pPr>
      <w:r w:rsidRPr="0020670E">
        <w:rPr>
          <w:noProof/>
          <w:color w:val="000000" w:themeColor="text1"/>
          <w:sz w:val="24"/>
          <w:szCs w:val="24"/>
        </w:rPr>
        <w:t>VIII</w:t>
      </w:r>
      <w:r w:rsidRPr="0020670E">
        <w:rPr>
          <w:noProof/>
          <w:color w:val="000000" w:themeColor="text1"/>
          <w:sz w:val="24"/>
          <w:szCs w:val="24"/>
          <w:lang w:val="ru-RU"/>
        </w:rPr>
        <w:t>.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Pr="0020670E">
        <w:rPr>
          <w:noProof/>
          <w:color w:val="000000" w:themeColor="text1"/>
          <w:sz w:val="24"/>
          <w:szCs w:val="24"/>
          <w:lang w:val="ru-RU"/>
        </w:rPr>
        <w:tab/>
      </w:r>
      <w:r w:rsidRPr="0020670E">
        <w:rPr>
          <w:noProof/>
          <w:color w:val="000000" w:themeColor="text1"/>
          <w:sz w:val="24"/>
          <w:szCs w:val="24"/>
        </w:rPr>
        <w:fldChar w:fldCharType="begin"/>
      </w:r>
      <w:r w:rsidRPr="0020670E">
        <w:rPr>
          <w:noProof/>
          <w:color w:val="000000" w:themeColor="text1"/>
          <w:sz w:val="24"/>
          <w:szCs w:val="24"/>
          <w:lang w:val="ru-RU"/>
        </w:rPr>
        <w:instrText xml:space="preserve"> </w:instrText>
      </w:r>
      <w:r w:rsidRPr="0020670E">
        <w:rPr>
          <w:noProof/>
          <w:color w:val="000000" w:themeColor="text1"/>
          <w:sz w:val="24"/>
          <w:szCs w:val="24"/>
        </w:rPr>
        <w:instrText>PAGEREF</w:instrText>
      </w:r>
      <w:r w:rsidRPr="0020670E">
        <w:rPr>
          <w:noProof/>
          <w:color w:val="000000" w:themeColor="text1"/>
          <w:sz w:val="24"/>
          <w:szCs w:val="24"/>
          <w:lang w:val="ru-RU"/>
        </w:rPr>
        <w:instrText xml:space="preserve"> _</w:instrText>
      </w:r>
      <w:r w:rsidRPr="0020670E">
        <w:rPr>
          <w:noProof/>
          <w:color w:val="000000" w:themeColor="text1"/>
          <w:sz w:val="24"/>
          <w:szCs w:val="24"/>
        </w:rPr>
        <w:instrText>Toc</w:instrText>
      </w:r>
      <w:r w:rsidRPr="0020670E">
        <w:rPr>
          <w:noProof/>
          <w:color w:val="000000" w:themeColor="text1"/>
          <w:sz w:val="24"/>
          <w:szCs w:val="24"/>
          <w:lang w:val="ru-RU"/>
        </w:rPr>
        <w:instrText>132018275 \</w:instrText>
      </w:r>
      <w:r w:rsidRPr="0020670E">
        <w:rPr>
          <w:noProof/>
          <w:color w:val="000000" w:themeColor="text1"/>
          <w:sz w:val="24"/>
          <w:szCs w:val="24"/>
        </w:rPr>
        <w:instrText>h</w:instrText>
      </w:r>
      <w:r w:rsidRPr="0020670E">
        <w:rPr>
          <w:noProof/>
          <w:color w:val="000000" w:themeColor="text1"/>
          <w:sz w:val="24"/>
          <w:szCs w:val="24"/>
          <w:lang w:val="ru-RU"/>
        </w:rPr>
        <w:instrText xml:space="preserve"> </w:instrText>
      </w:r>
      <w:r w:rsidRPr="0020670E">
        <w:rPr>
          <w:noProof/>
          <w:color w:val="000000" w:themeColor="text1"/>
          <w:sz w:val="24"/>
          <w:szCs w:val="24"/>
        </w:rPr>
      </w:r>
      <w:r w:rsidRPr="0020670E">
        <w:rPr>
          <w:noProof/>
          <w:color w:val="000000" w:themeColor="text1"/>
          <w:sz w:val="24"/>
          <w:szCs w:val="24"/>
        </w:rPr>
        <w:fldChar w:fldCharType="separate"/>
      </w:r>
      <w:r w:rsidR="005102AA" w:rsidRPr="005102AA">
        <w:rPr>
          <w:noProof/>
          <w:color w:val="000000" w:themeColor="text1"/>
          <w:sz w:val="24"/>
          <w:szCs w:val="24"/>
          <w:lang w:val="ru-RU"/>
        </w:rPr>
        <w:t>116</w:t>
      </w:r>
      <w:r w:rsidRPr="0020670E">
        <w:rPr>
          <w:noProof/>
          <w:color w:val="000000" w:themeColor="text1"/>
          <w:sz w:val="24"/>
          <w:szCs w:val="24"/>
        </w:rPr>
        <w:fldChar w:fldCharType="end"/>
      </w:r>
    </w:p>
    <w:p w:rsidR="001411A6" w:rsidRPr="0020670E" w:rsidRDefault="00F720F2" w:rsidP="003F5185">
      <w:pPr>
        <w:pStyle w:val="2100"/>
        <w:suppressAutoHyphens/>
        <w:spacing w:line="276" w:lineRule="auto"/>
        <w:ind w:firstLine="709"/>
        <w:rPr>
          <w:rFonts w:asciiTheme="minorHAnsi" w:eastAsiaTheme="minorEastAsia" w:hAnsiTheme="minorHAnsi" w:cstheme="minorBidi"/>
          <w:b/>
          <w:caps/>
          <w:noProof/>
          <w:color w:val="000000" w:themeColor="text1"/>
          <w:highlight w:val="yellow"/>
        </w:rPr>
      </w:pPr>
      <w:r w:rsidRPr="0020670E">
        <w:rPr>
          <w:b/>
          <w:color w:val="000000" w:themeColor="text1"/>
          <w:szCs w:val="24"/>
          <w:highlight w:val="yellow"/>
        </w:rPr>
        <w:fldChar w:fldCharType="end"/>
      </w:r>
      <w:bookmarkStart w:id="0" w:name="_Toc45270967"/>
      <w:bookmarkStart w:id="1" w:name="_Toc38612845"/>
      <w:bookmarkStart w:id="2" w:name="_Toc441835334"/>
      <w:bookmarkStart w:id="3" w:name="_Toc442083097"/>
      <w:r w:rsidR="001411A6" w:rsidRPr="0020670E">
        <w:rPr>
          <w:b/>
          <w:color w:val="000000" w:themeColor="text1"/>
          <w:highlight w:val="yellow"/>
        </w:rPr>
        <w:br w:type="page"/>
      </w:r>
    </w:p>
    <w:p w:rsidR="00964AAD" w:rsidRPr="0020670E" w:rsidRDefault="00964AAD" w:rsidP="00A47029">
      <w:pPr>
        <w:pStyle w:val="1"/>
        <w:rPr>
          <w:color w:val="000000" w:themeColor="text1"/>
          <w:sz w:val="28"/>
          <w:szCs w:val="28"/>
        </w:rPr>
      </w:pPr>
      <w:bookmarkStart w:id="4" w:name="_Toc132018237"/>
      <w:r w:rsidRPr="0020670E">
        <w:rPr>
          <w:color w:val="000000" w:themeColor="text1"/>
          <w:sz w:val="28"/>
          <w:szCs w:val="28"/>
        </w:rPr>
        <w:lastRenderedPageBreak/>
        <w:t>СОСТАВ ПРОЕКТА</w:t>
      </w:r>
      <w:bookmarkEnd w:id="0"/>
      <w:bookmarkEnd w:id="1"/>
      <w:bookmarkEnd w:id="4"/>
    </w:p>
    <w:p w:rsidR="00CB5902" w:rsidRPr="0020670E" w:rsidRDefault="00CB5902" w:rsidP="00CB5902">
      <w:pPr>
        <w:rPr>
          <w:color w:val="000000" w:themeColor="text1"/>
        </w:rPr>
      </w:pPr>
    </w:p>
    <w:p w:rsidR="00964AAD" w:rsidRPr="0020670E" w:rsidRDefault="00964AAD" w:rsidP="00395517">
      <w:pPr>
        <w:pStyle w:val="aff1"/>
        <w:spacing w:line="276" w:lineRule="auto"/>
        <w:rPr>
          <w:color w:val="000000" w:themeColor="text1"/>
          <w:sz w:val="26"/>
          <w:szCs w:val="26"/>
        </w:rPr>
      </w:pPr>
      <w:r w:rsidRPr="0020670E">
        <w:rPr>
          <w:color w:val="000000" w:themeColor="text1"/>
          <w:sz w:val="26"/>
          <w:szCs w:val="26"/>
        </w:rPr>
        <w:t>I. Текстовые материалы</w:t>
      </w:r>
    </w:p>
    <w:tbl>
      <w:tblPr>
        <w:tblW w:w="6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5446"/>
      </w:tblGrid>
      <w:tr w:rsidR="008D7CA3" w:rsidRPr="0020670E" w:rsidTr="00964AAD">
        <w:trPr>
          <w:trHeight w:val="1048"/>
          <w:jc w:val="center"/>
        </w:trPr>
        <w:tc>
          <w:tcPr>
            <w:tcW w:w="1008" w:type="dxa"/>
            <w:tcBorders>
              <w:top w:val="single" w:sz="4" w:space="0" w:color="auto"/>
              <w:left w:val="single" w:sz="4" w:space="0" w:color="auto"/>
              <w:bottom w:val="single" w:sz="4" w:space="0" w:color="auto"/>
              <w:right w:val="single" w:sz="4" w:space="0" w:color="auto"/>
            </w:tcBorders>
            <w:vAlign w:val="center"/>
          </w:tcPr>
          <w:p w:rsidR="00964AAD" w:rsidRPr="0020670E" w:rsidRDefault="00964AAD" w:rsidP="00395517">
            <w:pPr>
              <w:spacing w:line="276" w:lineRule="auto"/>
              <w:jc w:val="center"/>
              <w:rPr>
                <w:b/>
                <w:color w:val="000000" w:themeColor="text1"/>
                <w:sz w:val="26"/>
                <w:szCs w:val="26"/>
              </w:rPr>
            </w:pPr>
            <w:r w:rsidRPr="0020670E">
              <w:rPr>
                <w:b/>
                <w:color w:val="000000" w:themeColor="text1"/>
                <w:sz w:val="26"/>
                <w:szCs w:val="26"/>
              </w:rPr>
              <w:t>№ п/п</w:t>
            </w:r>
          </w:p>
        </w:tc>
        <w:tc>
          <w:tcPr>
            <w:tcW w:w="5446"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b/>
                <w:color w:val="000000" w:themeColor="text1"/>
                <w:sz w:val="26"/>
                <w:szCs w:val="26"/>
              </w:rPr>
            </w:pPr>
            <w:r w:rsidRPr="0020670E">
              <w:rPr>
                <w:b/>
                <w:color w:val="000000" w:themeColor="text1"/>
                <w:sz w:val="26"/>
                <w:szCs w:val="26"/>
              </w:rPr>
              <w:t>Наименование материалов</w:t>
            </w:r>
          </w:p>
        </w:tc>
      </w:tr>
      <w:tr w:rsidR="008D7CA3" w:rsidRPr="0020670E" w:rsidTr="00964AAD">
        <w:trPr>
          <w:jc w:val="center"/>
        </w:trPr>
        <w:tc>
          <w:tcPr>
            <w:tcW w:w="1008"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color w:val="000000" w:themeColor="text1"/>
                <w:sz w:val="26"/>
                <w:szCs w:val="26"/>
              </w:rPr>
            </w:pPr>
            <w:r w:rsidRPr="0020670E">
              <w:rPr>
                <w:color w:val="000000" w:themeColor="text1"/>
                <w:sz w:val="26"/>
                <w:szCs w:val="26"/>
              </w:rPr>
              <w:t>1</w:t>
            </w:r>
            <w:r w:rsidR="00AB0251" w:rsidRPr="0020670E">
              <w:rPr>
                <w:color w:val="000000" w:themeColor="text1"/>
                <w:sz w:val="26"/>
                <w:szCs w:val="26"/>
              </w:rPr>
              <w:t>.</w:t>
            </w:r>
          </w:p>
        </w:tc>
        <w:tc>
          <w:tcPr>
            <w:tcW w:w="5446"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color w:val="000000" w:themeColor="text1"/>
                <w:sz w:val="26"/>
                <w:szCs w:val="26"/>
              </w:rPr>
            </w:pPr>
            <w:r w:rsidRPr="0020670E">
              <w:rPr>
                <w:color w:val="000000" w:themeColor="text1"/>
                <w:sz w:val="26"/>
                <w:szCs w:val="26"/>
              </w:rPr>
              <w:t>Положение о территориальном планировании</w:t>
            </w:r>
          </w:p>
        </w:tc>
      </w:tr>
      <w:tr w:rsidR="00964AAD" w:rsidRPr="0020670E" w:rsidTr="00964AAD">
        <w:trPr>
          <w:jc w:val="center"/>
        </w:trPr>
        <w:tc>
          <w:tcPr>
            <w:tcW w:w="1008"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color w:val="000000" w:themeColor="text1"/>
                <w:sz w:val="26"/>
                <w:szCs w:val="26"/>
              </w:rPr>
            </w:pPr>
            <w:r w:rsidRPr="0020670E">
              <w:rPr>
                <w:color w:val="000000" w:themeColor="text1"/>
                <w:sz w:val="26"/>
                <w:szCs w:val="26"/>
              </w:rPr>
              <w:t>2</w:t>
            </w:r>
            <w:r w:rsidR="00AB0251" w:rsidRPr="0020670E">
              <w:rPr>
                <w:color w:val="000000" w:themeColor="text1"/>
                <w:sz w:val="26"/>
                <w:szCs w:val="26"/>
              </w:rPr>
              <w:t>.</w:t>
            </w:r>
          </w:p>
        </w:tc>
        <w:tc>
          <w:tcPr>
            <w:tcW w:w="5446"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color w:val="000000" w:themeColor="text1"/>
                <w:sz w:val="26"/>
                <w:szCs w:val="26"/>
              </w:rPr>
            </w:pPr>
            <w:r w:rsidRPr="0020670E">
              <w:rPr>
                <w:color w:val="000000" w:themeColor="text1"/>
                <w:sz w:val="26"/>
                <w:szCs w:val="26"/>
              </w:rPr>
              <w:t>Материалы по обоснованию</w:t>
            </w:r>
          </w:p>
        </w:tc>
      </w:tr>
    </w:tbl>
    <w:p w:rsidR="00964AAD" w:rsidRPr="0020670E" w:rsidRDefault="00964AAD" w:rsidP="00395517">
      <w:pPr>
        <w:spacing w:line="276" w:lineRule="auto"/>
        <w:rPr>
          <w:color w:val="000000" w:themeColor="text1"/>
        </w:rPr>
      </w:pPr>
    </w:p>
    <w:p w:rsidR="00964AAD" w:rsidRPr="0020670E" w:rsidRDefault="00964AAD" w:rsidP="00395517">
      <w:pPr>
        <w:spacing w:line="276" w:lineRule="auto"/>
        <w:rPr>
          <w:color w:val="000000" w:themeColor="text1"/>
        </w:rPr>
      </w:pPr>
    </w:p>
    <w:p w:rsidR="00964AAD" w:rsidRPr="0020670E" w:rsidRDefault="00964AAD" w:rsidP="00395517">
      <w:pPr>
        <w:spacing w:line="276" w:lineRule="auto"/>
        <w:rPr>
          <w:color w:val="000000" w:themeColor="text1"/>
          <w:sz w:val="26"/>
          <w:szCs w:val="26"/>
        </w:rPr>
      </w:pPr>
    </w:p>
    <w:p w:rsidR="00964AAD" w:rsidRPr="0020670E" w:rsidRDefault="00964AAD" w:rsidP="00395517">
      <w:pPr>
        <w:pStyle w:val="aff1"/>
        <w:spacing w:line="276" w:lineRule="auto"/>
        <w:rPr>
          <w:color w:val="000000" w:themeColor="text1"/>
          <w:sz w:val="26"/>
          <w:szCs w:val="26"/>
        </w:rPr>
      </w:pPr>
      <w:r w:rsidRPr="0020670E">
        <w:rPr>
          <w:color w:val="000000" w:themeColor="text1"/>
          <w:sz w:val="26"/>
          <w:szCs w:val="26"/>
        </w:rPr>
        <w:t>II. Графические материалы</w:t>
      </w:r>
    </w:p>
    <w:tbl>
      <w:tblPr>
        <w:tblW w:w="8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5562"/>
        <w:gridCol w:w="1798"/>
      </w:tblGrid>
      <w:tr w:rsidR="008D7CA3" w:rsidRPr="0020670E" w:rsidTr="00736257">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b/>
                <w:color w:val="000000" w:themeColor="text1"/>
                <w:sz w:val="26"/>
                <w:szCs w:val="26"/>
              </w:rPr>
            </w:pPr>
            <w:r w:rsidRPr="0020670E">
              <w:rPr>
                <w:b/>
                <w:color w:val="000000" w:themeColor="text1"/>
                <w:sz w:val="26"/>
                <w:szCs w:val="26"/>
              </w:rPr>
              <w:t>№ п/п</w:t>
            </w:r>
          </w:p>
        </w:tc>
        <w:tc>
          <w:tcPr>
            <w:tcW w:w="5562"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b/>
                <w:color w:val="000000" w:themeColor="text1"/>
                <w:sz w:val="26"/>
                <w:szCs w:val="26"/>
              </w:rPr>
            </w:pPr>
            <w:r w:rsidRPr="0020670E">
              <w:rPr>
                <w:b/>
                <w:color w:val="000000" w:themeColor="text1"/>
                <w:sz w:val="26"/>
                <w:szCs w:val="26"/>
              </w:rPr>
              <w:t>Наименование картографического материала</w:t>
            </w:r>
          </w:p>
        </w:tc>
        <w:tc>
          <w:tcPr>
            <w:tcW w:w="1798"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b/>
                <w:color w:val="000000" w:themeColor="text1"/>
                <w:sz w:val="26"/>
                <w:szCs w:val="26"/>
              </w:rPr>
            </w:pPr>
            <w:r w:rsidRPr="0020670E">
              <w:rPr>
                <w:b/>
                <w:color w:val="000000" w:themeColor="text1"/>
                <w:sz w:val="26"/>
                <w:szCs w:val="26"/>
              </w:rPr>
              <w:t>Масштаб</w:t>
            </w:r>
          </w:p>
        </w:tc>
      </w:tr>
      <w:tr w:rsidR="008D7CA3" w:rsidRPr="0020670E" w:rsidTr="00736257">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b/>
                <w:i/>
                <w:color w:val="000000" w:themeColor="text1"/>
                <w:sz w:val="26"/>
                <w:szCs w:val="26"/>
              </w:rPr>
            </w:pPr>
            <w:r w:rsidRPr="0020670E">
              <w:rPr>
                <w:b/>
                <w:color w:val="000000" w:themeColor="text1"/>
                <w:sz w:val="26"/>
                <w:szCs w:val="26"/>
              </w:rPr>
              <w:t>1</w:t>
            </w:r>
          </w:p>
        </w:tc>
        <w:tc>
          <w:tcPr>
            <w:tcW w:w="7360" w:type="dxa"/>
            <w:gridSpan w:val="2"/>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i/>
                <w:color w:val="000000" w:themeColor="text1"/>
                <w:sz w:val="26"/>
                <w:szCs w:val="26"/>
              </w:rPr>
            </w:pPr>
            <w:r w:rsidRPr="0020670E">
              <w:rPr>
                <w:b/>
                <w:color w:val="000000" w:themeColor="text1"/>
                <w:sz w:val="26"/>
                <w:szCs w:val="26"/>
              </w:rPr>
              <w:t>Положение о территориальном планировании</w:t>
            </w:r>
          </w:p>
        </w:tc>
      </w:tr>
      <w:tr w:rsidR="008D7CA3" w:rsidRPr="0020670E" w:rsidTr="00D32A4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color w:val="000000" w:themeColor="text1"/>
                <w:sz w:val="26"/>
                <w:szCs w:val="26"/>
              </w:rPr>
            </w:pPr>
            <w:r w:rsidRPr="0020670E">
              <w:rPr>
                <w:color w:val="000000" w:themeColor="text1"/>
                <w:sz w:val="26"/>
                <w:szCs w:val="26"/>
              </w:rPr>
              <w:t>1.1</w:t>
            </w:r>
          </w:p>
        </w:tc>
        <w:tc>
          <w:tcPr>
            <w:tcW w:w="5562"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rPr>
                <w:color w:val="000000" w:themeColor="text1"/>
                <w:sz w:val="26"/>
                <w:szCs w:val="26"/>
              </w:rPr>
            </w:pPr>
            <w:r w:rsidRPr="0020670E">
              <w:rPr>
                <w:color w:val="000000" w:themeColor="text1"/>
                <w:sz w:val="26"/>
                <w:szCs w:val="26"/>
              </w:rPr>
              <w:t>Карта границ населенных пунктов (в том числе границ образуемых населенных пунктов)</w:t>
            </w:r>
            <w:r w:rsidR="00290EF8" w:rsidRPr="0020670E">
              <w:rPr>
                <w:color w:val="000000" w:themeColor="text1"/>
                <w:sz w:val="26"/>
                <w:szCs w:val="26"/>
              </w:rPr>
              <w:t xml:space="preserve"> входящих в состав сельского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F75CBB">
            <w:pPr>
              <w:spacing w:line="276" w:lineRule="auto"/>
              <w:jc w:val="center"/>
              <w:rPr>
                <w:color w:val="000000" w:themeColor="text1"/>
                <w:sz w:val="26"/>
                <w:szCs w:val="26"/>
              </w:rPr>
            </w:pPr>
            <w:r w:rsidRPr="0020670E">
              <w:rPr>
                <w:color w:val="000000" w:themeColor="text1"/>
                <w:sz w:val="26"/>
                <w:szCs w:val="26"/>
              </w:rPr>
              <w:t>1:</w:t>
            </w:r>
            <w:r w:rsidR="00F75CBB">
              <w:rPr>
                <w:color w:val="000000" w:themeColor="text1"/>
                <w:sz w:val="26"/>
                <w:szCs w:val="26"/>
              </w:rPr>
              <w:t>15</w:t>
            </w:r>
            <w:r w:rsidR="00D32A44" w:rsidRPr="0020670E">
              <w:rPr>
                <w:color w:val="000000" w:themeColor="text1"/>
                <w:sz w:val="26"/>
                <w:szCs w:val="26"/>
              </w:rPr>
              <w:t xml:space="preserve"> </w:t>
            </w:r>
            <w:r w:rsidRPr="0020670E">
              <w:rPr>
                <w:color w:val="000000" w:themeColor="text1"/>
                <w:sz w:val="26"/>
                <w:szCs w:val="26"/>
              </w:rPr>
              <w:t>000</w:t>
            </w:r>
          </w:p>
        </w:tc>
      </w:tr>
      <w:tr w:rsidR="008D7CA3" w:rsidRPr="0020670E" w:rsidTr="00D32A4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D32A44" w:rsidP="00D32A44">
            <w:pPr>
              <w:spacing w:line="276" w:lineRule="auto"/>
              <w:jc w:val="center"/>
              <w:rPr>
                <w:color w:val="000000" w:themeColor="text1"/>
                <w:sz w:val="26"/>
                <w:szCs w:val="26"/>
              </w:rPr>
            </w:pPr>
            <w:r w:rsidRPr="0020670E">
              <w:rPr>
                <w:color w:val="000000" w:themeColor="text1"/>
                <w:sz w:val="26"/>
                <w:szCs w:val="26"/>
              </w:rPr>
              <w:t>1.2</w:t>
            </w:r>
          </w:p>
        </w:tc>
        <w:tc>
          <w:tcPr>
            <w:tcW w:w="5562"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D32A44" w:rsidP="00D32A44">
            <w:pPr>
              <w:spacing w:line="276" w:lineRule="auto"/>
              <w:rPr>
                <w:color w:val="000000" w:themeColor="text1"/>
                <w:sz w:val="26"/>
                <w:szCs w:val="26"/>
              </w:rPr>
            </w:pPr>
            <w:r w:rsidRPr="0020670E">
              <w:rPr>
                <w:color w:val="000000" w:themeColor="text1"/>
                <w:sz w:val="26"/>
                <w:szCs w:val="26"/>
              </w:rPr>
              <w:t>Карта функциональных зон сельского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F75CBB" w:rsidP="00D32A44">
            <w:pPr>
              <w:spacing w:line="276" w:lineRule="auto"/>
              <w:jc w:val="center"/>
              <w:rPr>
                <w:color w:val="000000" w:themeColor="text1"/>
                <w:sz w:val="26"/>
                <w:szCs w:val="26"/>
              </w:rPr>
            </w:pPr>
            <w:r w:rsidRPr="0020670E">
              <w:rPr>
                <w:color w:val="000000" w:themeColor="text1"/>
                <w:sz w:val="26"/>
                <w:szCs w:val="26"/>
              </w:rPr>
              <w:t>1:</w:t>
            </w:r>
            <w:r>
              <w:rPr>
                <w:color w:val="000000" w:themeColor="text1"/>
                <w:sz w:val="26"/>
                <w:szCs w:val="26"/>
              </w:rPr>
              <w:t>15</w:t>
            </w:r>
            <w:r w:rsidRPr="0020670E">
              <w:rPr>
                <w:color w:val="000000" w:themeColor="text1"/>
                <w:sz w:val="26"/>
                <w:szCs w:val="26"/>
              </w:rPr>
              <w:t xml:space="preserve"> 000</w:t>
            </w:r>
          </w:p>
        </w:tc>
      </w:tr>
      <w:tr w:rsidR="008D7CA3" w:rsidRPr="0020670E" w:rsidTr="00D32A4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D32A44" w:rsidP="00D32A44">
            <w:pPr>
              <w:spacing w:line="276" w:lineRule="auto"/>
              <w:jc w:val="center"/>
              <w:rPr>
                <w:color w:val="000000" w:themeColor="text1"/>
                <w:sz w:val="26"/>
                <w:szCs w:val="26"/>
              </w:rPr>
            </w:pPr>
            <w:r w:rsidRPr="0020670E">
              <w:rPr>
                <w:color w:val="000000" w:themeColor="text1"/>
                <w:sz w:val="26"/>
                <w:szCs w:val="26"/>
              </w:rPr>
              <w:t>1.3</w:t>
            </w:r>
          </w:p>
        </w:tc>
        <w:tc>
          <w:tcPr>
            <w:tcW w:w="5562"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D32A44" w:rsidP="00D32A44">
            <w:pPr>
              <w:spacing w:line="276" w:lineRule="auto"/>
              <w:rPr>
                <w:color w:val="000000" w:themeColor="text1"/>
                <w:sz w:val="26"/>
                <w:szCs w:val="26"/>
              </w:rPr>
            </w:pPr>
            <w:r w:rsidRPr="0020670E">
              <w:rPr>
                <w:color w:val="000000" w:themeColor="text1"/>
                <w:sz w:val="26"/>
                <w:szCs w:val="26"/>
              </w:rPr>
              <w:t>Карта планируемого размещения объектов местного значения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F75CBB" w:rsidP="00D32A44">
            <w:pPr>
              <w:spacing w:line="276" w:lineRule="auto"/>
              <w:jc w:val="center"/>
              <w:rPr>
                <w:color w:val="000000" w:themeColor="text1"/>
                <w:sz w:val="26"/>
                <w:szCs w:val="26"/>
              </w:rPr>
            </w:pPr>
            <w:r w:rsidRPr="0020670E">
              <w:rPr>
                <w:color w:val="000000" w:themeColor="text1"/>
                <w:sz w:val="26"/>
                <w:szCs w:val="26"/>
              </w:rPr>
              <w:t>1:</w:t>
            </w:r>
            <w:r>
              <w:rPr>
                <w:color w:val="000000" w:themeColor="text1"/>
                <w:sz w:val="26"/>
                <w:szCs w:val="26"/>
              </w:rPr>
              <w:t>15</w:t>
            </w:r>
            <w:r w:rsidRPr="0020670E">
              <w:rPr>
                <w:color w:val="000000" w:themeColor="text1"/>
                <w:sz w:val="26"/>
                <w:szCs w:val="26"/>
              </w:rPr>
              <w:t xml:space="preserve"> 000</w:t>
            </w:r>
          </w:p>
        </w:tc>
      </w:tr>
      <w:tr w:rsidR="008D7CA3" w:rsidRPr="0020670E" w:rsidTr="00736257">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b/>
                <w:color w:val="000000" w:themeColor="text1"/>
                <w:sz w:val="26"/>
                <w:szCs w:val="26"/>
              </w:rPr>
            </w:pPr>
            <w:r w:rsidRPr="0020670E">
              <w:rPr>
                <w:b/>
                <w:color w:val="000000" w:themeColor="text1"/>
                <w:sz w:val="26"/>
                <w:szCs w:val="26"/>
              </w:rPr>
              <w:t>2</w:t>
            </w:r>
          </w:p>
        </w:tc>
        <w:tc>
          <w:tcPr>
            <w:tcW w:w="7360" w:type="dxa"/>
            <w:gridSpan w:val="2"/>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b/>
                <w:color w:val="000000" w:themeColor="text1"/>
                <w:sz w:val="26"/>
                <w:szCs w:val="26"/>
              </w:rPr>
            </w:pPr>
            <w:r w:rsidRPr="0020670E">
              <w:rPr>
                <w:b/>
                <w:color w:val="000000" w:themeColor="text1"/>
                <w:sz w:val="26"/>
                <w:szCs w:val="26"/>
              </w:rPr>
              <w:t>Материалы по обоснованию</w:t>
            </w:r>
          </w:p>
        </w:tc>
      </w:tr>
      <w:tr w:rsidR="008D7CA3" w:rsidRPr="0020670E" w:rsidTr="00D32A4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D32A44" w:rsidP="00D32A44">
            <w:pPr>
              <w:spacing w:line="276" w:lineRule="auto"/>
              <w:jc w:val="center"/>
              <w:rPr>
                <w:color w:val="000000" w:themeColor="text1"/>
                <w:sz w:val="26"/>
                <w:szCs w:val="26"/>
                <w:lang w:val="en-US"/>
              </w:rPr>
            </w:pPr>
            <w:r w:rsidRPr="0020670E">
              <w:rPr>
                <w:color w:val="000000" w:themeColor="text1"/>
                <w:sz w:val="26"/>
                <w:szCs w:val="26"/>
              </w:rPr>
              <w:t>2.</w:t>
            </w:r>
            <w:r w:rsidRPr="0020670E">
              <w:rPr>
                <w:color w:val="000000" w:themeColor="text1"/>
                <w:sz w:val="26"/>
                <w:szCs w:val="26"/>
                <w:lang w:val="en-US"/>
              </w:rPr>
              <w:t>1</w:t>
            </w:r>
          </w:p>
        </w:tc>
        <w:tc>
          <w:tcPr>
            <w:tcW w:w="5562"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D32A44" w:rsidP="00D32A44">
            <w:pPr>
              <w:spacing w:line="276" w:lineRule="auto"/>
              <w:rPr>
                <w:color w:val="000000" w:themeColor="text1"/>
                <w:sz w:val="26"/>
                <w:szCs w:val="26"/>
              </w:rPr>
            </w:pPr>
            <w:r w:rsidRPr="0020670E">
              <w:rPr>
                <w:color w:val="000000" w:themeColor="text1"/>
                <w:sz w:val="26"/>
                <w:szCs w:val="26"/>
              </w:rPr>
              <w:t>Карта границ зон с особыми условиями использования территории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F75CBB" w:rsidP="00D32A44">
            <w:pPr>
              <w:spacing w:line="276" w:lineRule="auto"/>
              <w:jc w:val="center"/>
              <w:rPr>
                <w:color w:val="000000" w:themeColor="text1"/>
                <w:sz w:val="26"/>
                <w:szCs w:val="26"/>
              </w:rPr>
            </w:pPr>
            <w:r w:rsidRPr="0020670E">
              <w:rPr>
                <w:color w:val="000000" w:themeColor="text1"/>
                <w:sz w:val="26"/>
                <w:szCs w:val="26"/>
              </w:rPr>
              <w:t>1:</w:t>
            </w:r>
            <w:r>
              <w:rPr>
                <w:color w:val="000000" w:themeColor="text1"/>
                <w:sz w:val="26"/>
                <w:szCs w:val="26"/>
              </w:rPr>
              <w:t>15</w:t>
            </w:r>
            <w:r w:rsidRPr="0020670E">
              <w:rPr>
                <w:color w:val="000000" w:themeColor="text1"/>
                <w:sz w:val="26"/>
                <w:szCs w:val="26"/>
              </w:rPr>
              <w:t xml:space="preserve"> 000</w:t>
            </w:r>
          </w:p>
        </w:tc>
      </w:tr>
      <w:tr w:rsidR="008D7CA3" w:rsidRPr="0020670E" w:rsidTr="00D32A4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D32A44" w:rsidP="00D32A44">
            <w:pPr>
              <w:spacing w:line="276" w:lineRule="auto"/>
              <w:jc w:val="center"/>
              <w:rPr>
                <w:color w:val="000000" w:themeColor="text1"/>
                <w:sz w:val="26"/>
                <w:szCs w:val="26"/>
              </w:rPr>
            </w:pPr>
            <w:r w:rsidRPr="0020670E">
              <w:rPr>
                <w:color w:val="000000" w:themeColor="text1"/>
                <w:sz w:val="26"/>
                <w:szCs w:val="26"/>
              </w:rPr>
              <w:t>2.2</w:t>
            </w:r>
          </w:p>
        </w:tc>
        <w:tc>
          <w:tcPr>
            <w:tcW w:w="5562"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D32A44" w:rsidP="00D32A44">
            <w:pPr>
              <w:spacing w:line="276" w:lineRule="auto"/>
              <w:rPr>
                <w:color w:val="000000" w:themeColor="text1"/>
                <w:sz w:val="26"/>
                <w:szCs w:val="26"/>
              </w:rPr>
            </w:pPr>
            <w:r w:rsidRPr="0020670E">
              <w:rPr>
                <w:color w:val="000000" w:themeColor="text1"/>
                <w:sz w:val="26"/>
                <w:szCs w:val="26"/>
              </w:rPr>
              <w:t xml:space="preserve">Территории, подверженные риску возникновения чрезвычайных ситуаций природного и техногенного характера </w:t>
            </w:r>
          </w:p>
        </w:tc>
        <w:tc>
          <w:tcPr>
            <w:tcW w:w="1798"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F75CBB" w:rsidP="00D32A44">
            <w:pPr>
              <w:spacing w:line="276" w:lineRule="auto"/>
              <w:jc w:val="center"/>
              <w:rPr>
                <w:color w:val="000000" w:themeColor="text1"/>
                <w:sz w:val="26"/>
                <w:szCs w:val="26"/>
              </w:rPr>
            </w:pPr>
            <w:r w:rsidRPr="0020670E">
              <w:rPr>
                <w:color w:val="000000" w:themeColor="text1"/>
                <w:sz w:val="26"/>
                <w:szCs w:val="26"/>
              </w:rPr>
              <w:t>1:</w:t>
            </w:r>
            <w:r>
              <w:rPr>
                <w:color w:val="000000" w:themeColor="text1"/>
                <w:sz w:val="26"/>
                <w:szCs w:val="26"/>
              </w:rPr>
              <w:t>15</w:t>
            </w:r>
            <w:r w:rsidRPr="0020670E">
              <w:rPr>
                <w:color w:val="000000" w:themeColor="text1"/>
                <w:sz w:val="26"/>
                <w:szCs w:val="26"/>
              </w:rPr>
              <w:t xml:space="preserve"> 000</w:t>
            </w:r>
          </w:p>
        </w:tc>
      </w:tr>
      <w:tr w:rsidR="008D7CA3" w:rsidRPr="0020670E" w:rsidTr="00D32A44">
        <w:trPr>
          <w:trHeight w:val="951"/>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D32A44" w:rsidP="00D32A44">
            <w:pPr>
              <w:spacing w:line="276" w:lineRule="auto"/>
              <w:jc w:val="center"/>
              <w:rPr>
                <w:color w:val="000000" w:themeColor="text1"/>
                <w:sz w:val="26"/>
                <w:szCs w:val="26"/>
                <w:highlight w:val="yellow"/>
              </w:rPr>
            </w:pPr>
            <w:r w:rsidRPr="0020670E">
              <w:rPr>
                <w:color w:val="000000" w:themeColor="text1"/>
                <w:sz w:val="26"/>
                <w:szCs w:val="26"/>
              </w:rPr>
              <w:t>2.3</w:t>
            </w:r>
          </w:p>
        </w:tc>
        <w:tc>
          <w:tcPr>
            <w:tcW w:w="5562"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D32A44" w:rsidP="00D32A44">
            <w:pPr>
              <w:spacing w:line="276" w:lineRule="auto"/>
              <w:rPr>
                <w:color w:val="000000" w:themeColor="text1"/>
                <w:sz w:val="26"/>
                <w:szCs w:val="26"/>
              </w:rPr>
            </w:pPr>
            <w:r w:rsidRPr="0020670E">
              <w:rPr>
                <w:color w:val="000000" w:themeColor="text1"/>
                <w:sz w:val="26"/>
                <w:szCs w:val="26"/>
              </w:rPr>
              <w:t>Местоположение существующих и строящихся объектов федерального, регионального и местного значения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F75CBB" w:rsidP="00D32A44">
            <w:pPr>
              <w:spacing w:line="276" w:lineRule="auto"/>
              <w:jc w:val="center"/>
              <w:rPr>
                <w:color w:val="000000" w:themeColor="text1"/>
                <w:sz w:val="26"/>
                <w:szCs w:val="26"/>
              </w:rPr>
            </w:pPr>
            <w:r w:rsidRPr="0020670E">
              <w:rPr>
                <w:color w:val="000000" w:themeColor="text1"/>
                <w:sz w:val="26"/>
                <w:szCs w:val="26"/>
              </w:rPr>
              <w:t>1:</w:t>
            </w:r>
            <w:r>
              <w:rPr>
                <w:color w:val="000000" w:themeColor="text1"/>
                <w:sz w:val="26"/>
                <w:szCs w:val="26"/>
              </w:rPr>
              <w:t>15</w:t>
            </w:r>
            <w:r w:rsidRPr="0020670E">
              <w:rPr>
                <w:color w:val="000000" w:themeColor="text1"/>
                <w:sz w:val="26"/>
                <w:szCs w:val="26"/>
              </w:rPr>
              <w:t xml:space="preserve"> 000</w:t>
            </w:r>
          </w:p>
        </w:tc>
      </w:tr>
    </w:tbl>
    <w:p w:rsidR="00671677" w:rsidRPr="0020670E" w:rsidRDefault="00671677" w:rsidP="00ED3300">
      <w:pPr>
        <w:suppressAutoHyphens w:val="0"/>
        <w:jc w:val="center"/>
        <w:rPr>
          <w:b/>
          <w:bCs/>
          <w:color w:val="000000" w:themeColor="text1"/>
          <w:sz w:val="28"/>
          <w:szCs w:val="28"/>
          <w:highlight w:val="yellow"/>
        </w:rPr>
        <w:sectPr w:rsidR="00671677" w:rsidRPr="0020670E" w:rsidSect="004841C2">
          <w:headerReference w:type="default" r:id="rId9"/>
          <w:footerReference w:type="default" r:id="rId10"/>
          <w:pgSz w:w="11906" w:h="16838"/>
          <w:pgMar w:top="851" w:right="964" w:bottom="851" w:left="1644" w:header="709" w:footer="367" w:gutter="0"/>
          <w:cols w:space="720"/>
          <w:docGrid w:linePitch="360"/>
        </w:sectPr>
      </w:pPr>
    </w:p>
    <w:p w:rsidR="00312AB2" w:rsidRPr="0020670E" w:rsidRDefault="00312AB2" w:rsidP="00964AAD">
      <w:pPr>
        <w:pStyle w:val="1"/>
        <w:rPr>
          <w:color w:val="000000" w:themeColor="text1"/>
          <w:sz w:val="28"/>
          <w:szCs w:val="28"/>
        </w:rPr>
      </w:pPr>
      <w:bookmarkStart w:id="5" w:name="_Toc132018238"/>
      <w:r w:rsidRPr="0020670E">
        <w:rPr>
          <w:color w:val="000000" w:themeColor="text1"/>
          <w:sz w:val="28"/>
          <w:szCs w:val="28"/>
        </w:rPr>
        <w:lastRenderedPageBreak/>
        <w:t>Введение</w:t>
      </w:r>
      <w:bookmarkEnd w:id="2"/>
      <w:bookmarkEnd w:id="3"/>
      <w:bookmarkEnd w:id="5"/>
    </w:p>
    <w:p w:rsidR="00BC086E" w:rsidRPr="00245422" w:rsidRDefault="00FD6F99" w:rsidP="00BC086E">
      <w:pPr>
        <w:pStyle w:val="2100"/>
        <w:suppressAutoHyphens/>
        <w:spacing w:line="276" w:lineRule="auto"/>
        <w:ind w:firstLine="709"/>
        <w:rPr>
          <w:color w:val="000000" w:themeColor="text1"/>
          <w:sz w:val="26"/>
          <w:szCs w:val="26"/>
        </w:rPr>
      </w:pPr>
      <w:r w:rsidRPr="0020670E">
        <w:rPr>
          <w:color w:val="000000" w:themeColor="text1"/>
          <w:sz w:val="26"/>
          <w:szCs w:val="26"/>
        </w:rPr>
        <w:t>Генеральный план муниципального образования сельско</w:t>
      </w:r>
      <w:r w:rsidR="00AB35B8" w:rsidRPr="0020670E">
        <w:rPr>
          <w:color w:val="000000" w:themeColor="text1"/>
          <w:sz w:val="26"/>
          <w:szCs w:val="26"/>
        </w:rPr>
        <w:t>го</w:t>
      </w:r>
      <w:r w:rsidRPr="0020670E">
        <w:rPr>
          <w:color w:val="000000" w:themeColor="text1"/>
          <w:sz w:val="26"/>
          <w:szCs w:val="26"/>
        </w:rPr>
        <w:t xml:space="preserve"> поселени</w:t>
      </w:r>
      <w:r w:rsidR="00AB35B8" w:rsidRPr="0020670E">
        <w:rPr>
          <w:color w:val="000000" w:themeColor="text1"/>
          <w:sz w:val="26"/>
          <w:szCs w:val="26"/>
        </w:rPr>
        <w:t>я</w:t>
      </w:r>
      <w:r w:rsidRPr="0020670E">
        <w:rPr>
          <w:color w:val="000000" w:themeColor="text1"/>
          <w:sz w:val="26"/>
          <w:szCs w:val="26"/>
        </w:rPr>
        <w:t xml:space="preserve"> </w:t>
      </w:r>
      <w:r w:rsidR="00F55A7B" w:rsidRPr="0020670E">
        <w:rPr>
          <w:color w:val="000000" w:themeColor="text1"/>
          <w:sz w:val="26"/>
          <w:szCs w:val="26"/>
        </w:rPr>
        <w:t>«</w:t>
      </w:r>
      <w:r w:rsidR="00404977">
        <w:rPr>
          <w:color w:val="000000" w:themeColor="text1"/>
          <w:sz w:val="26"/>
          <w:szCs w:val="26"/>
        </w:rPr>
        <w:t xml:space="preserve">Деревня </w:t>
      </w:r>
      <w:proofErr w:type="spellStart"/>
      <w:r w:rsidR="00404977">
        <w:rPr>
          <w:color w:val="000000" w:themeColor="text1"/>
          <w:sz w:val="26"/>
          <w:szCs w:val="26"/>
        </w:rPr>
        <w:t>Михеево</w:t>
      </w:r>
      <w:proofErr w:type="spellEnd"/>
      <w:r w:rsidR="00F55A7B" w:rsidRPr="0020670E">
        <w:rPr>
          <w:color w:val="000000" w:themeColor="text1"/>
          <w:sz w:val="26"/>
          <w:szCs w:val="26"/>
        </w:rPr>
        <w:t>»</w:t>
      </w:r>
      <w:r w:rsidRPr="0020670E">
        <w:rPr>
          <w:color w:val="000000" w:themeColor="text1"/>
          <w:sz w:val="26"/>
          <w:szCs w:val="26"/>
        </w:rPr>
        <w:t xml:space="preserve"> </w:t>
      </w:r>
      <w:proofErr w:type="spellStart"/>
      <w:r w:rsidR="00404977">
        <w:rPr>
          <w:color w:val="000000" w:themeColor="text1"/>
          <w:sz w:val="26"/>
          <w:szCs w:val="26"/>
        </w:rPr>
        <w:t>Малоярославецкого</w:t>
      </w:r>
      <w:proofErr w:type="spellEnd"/>
      <w:r w:rsidRPr="0020670E">
        <w:rPr>
          <w:color w:val="000000" w:themeColor="text1"/>
          <w:sz w:val="26"/>
          <w:szCs w:val="26"/>
        </w:rPr>
        <w:t xml:space="preserve"> муниципального района (далее по тексту – </w:t>
      </w:r>
      <w:r w:rsidR="00FB5EBA" w:rsidRPr="0020670E">
        <w:rPr>
          <w:color w:val="000000" w:themeColor="text1"/>
          <w:sz w:val="26"/>
          <w:szCs w:val="26"/>
        </w:rPr>
        <w:t>Г</w:t>
      </w:r>
      <w:r w:rsidRPr="0020670E">
        <w:rPr>
          <w:color w:val="000000" w:themeColor="text1"/>
          <w:sz w:val="26"/>
          <w:szCs w:val="26"/>
        </w:rPr>
        <w:t xml:space="preserve">енеральный план) </w:t>
      </w:r>
      <w:r w:rsidR="00BC086E" w:rsidRPr="00245422">
        <w:rPr>
          <w:color w:val="000000" w:themeColor="text1"/>
          <w:sz w:val="26"/>
          <w:szCs w:val="26"/>
        </w:rPr>
        <w:t>выполнен в соответствии с требованиями Градостроительного, Земельного, Лесного, Водного кодексов Российской Федерации, Федерального Закона от 25.06.2002 №73-ФЗ «Об объектах культурного наследия (памятниках истории и культуры) народов Российской Федерации», Приказа Министерства экономического развития Российской Федерации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N 793», Приказа Управления архитектуры и градостроительства Калужской области от 17.07.2015 № 59 «Об утверждении региональных нормативов градостроительного проектирования Калужской области», с учетом местных нормативов градостроительного проектирования муниципального района «</w:t>
      </w:r>
      <w:proofErr w:type="spellStart"/>
      <w:r w:rsidR="00BC086E" w:rsidRPr="00245422">
        <w:rPr>
          <w:color w:val="000000" w:themeColor="text1"/>
          <w:sz w:val="26"/>
          <w:szCs w:val="26"/>
        </w:rPr>
        <w:t>Малоярославецкий</w:t>
      </w:r>
      <w:proofErr w:type="spellEnd"/>
      <w:r w:rsidR="00BC086E" w:rsidRPr="00245422">
        <w:rPr>
          <w:color w:val="000000" w:themeColor="text1"/>
          <w:sz w:val="26"/>
          <w:szCs w:val="26"/>
        </w:rPr>
        <w:t xml:space="preserve"> район» от 18.10.2017 № 50, с учетом Схемы территориального планирования Калужской области, Схемы территориального планирования муниципального района, а также иными законами, и нормативными правовыми актами Российской Федерации и Калужской области. </w:t>
      </w:r>
    </w:p>
    <w:p w:rsidR="00E52E01" w:rsidRPr="0020670E" w:rsidRDefault="00E52E01" w:rsidP="00BC086E">
      <w:pPr>
        <w:pStyle w:val="2100"/>
        <w:suppressAutoHyphens/>
        <w:spacing w:line="276" w:lineRule="auto"/>
        <w:ind w:firstLine="709"/>
        <w:rPr>
          <w:color w:val="000000" w:themeColor="text1"/>
          <w:sz w:val="26"/>
          <w:szCs w:val="26"/>
          <w:lang w:eastAsia="ar-SA"/>
        </w:rPr>
      </w:pPr>
      <w:r w:rsidRPr="0020670E">
        <w:rPr>
          <w:color w:val="000000" w:themeColor="text1"/>
          <w:sz w:val="26"/>
          <w:szCs w:val="26"/>
          <w:lang w:eastAsia="ar-SA"/>
        </w:rPr>
        <w:t>В соответствии со ст. 23</w:t>
      </w:r>
      <w:r w:rsidR="00395517" w:rsidRPr="0020670E">
        <w:rPr>
          <w:color w:val="000000" w:themeColor="text1"/>
          <w:sz w:val="26"/>
          <w:szCs w:val="26"/>
          <w:lang w:eastAsia="ar-SA"/>
        </w:rPr>
        <w:t xml:space="preserve"> Градостроительного кодекса РФ </w:t>
      </w:r>
      <w:r w:rsidRPr="0020670E">
        <w:rPr>
          <w:color w:val="000000" w:themeColor="text1"/>
          <w:sz w:val="26"/>
          <w:szCs w:val="26"/>
          <w:lang w:eastAsia="ar-SA"/>
        </w:rPr>
        <w:t>материалы по обоснованию генерального плана в текстовой форме содержат:</w:t>
      </w:r>
    </w:p>
    <w:p w:rsidR="00FB6187" w:rsidRPr="0020670E" w:rsidRDefault="00FB6187" w:rsidP="00395517">
      <w:pPr>
        <w:autoSpaceDE w:val="0"/>
        <w:autoSpaceDN w:val="0"/>
        <w:adjustRightInd w:val="0"/>
        <w:spacing w:line="276" w:lineRule="auto"/>
        <w:ind w:firstLine="709"/>
        <w:jc w:val="both"/>
        <w:rPr>
          <w:color w:val="000000" w:themeColor="text1"/>
          <w:sz w:val="26"/>
          <w:szCs w:val="26"/>
        </w:rPr>
      </w:pPr>
      <w:r w:rsidRPr="0020670E">
        <w:rPr>
          <w:color w:val="000000" w:themeColor="text1"/>
          <w:sz w:val="26"/>
          <w:szCs w:val="26"/>
        </w:rPr>
        <w:t xml:space="preserve">1) сведения об утвержденных документах стратегического планирования, указанных в </w:t>
      </w:r>
      <w:hyperlink r:id="rId11" w:history="1">
        <w:r w:rsidRPr="0020670E">
          <w:rPr>
            <w:color w:val="000000" w:themeColor="text1"/>
            <w:sz w:val="26"/>
            <w:szCs w:val="26"/>
          </w:rPr>
          <w:t>части 5.2 статьи 9</w:t>
        </w:r>
      </w:hyperlink>
      <w:r w:rsidRPr="0020670E">
        <w:rPr>
          <w:color w:val="000000" w:themeColor="text1"/>
          <w:sz w:val="26"/>
          <w:szCs w:val="26"/>
        </w:rPr>
        <w:t xml:space="preserve"> настоящего Кодекса,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rsidR="00E52E01" w:rsidRPr="0020670E" w:rsidRDefault="009151E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2)</w:t>
      </w:r>
      <w:r w:rsidR="009567BA" w:rsidRPr="0020670E">
        <w:rPr>
          <w:color w:val="000000" w:themeColor="text1"/>
          <w:sz w:val="26"/>
          <w:szCs w:val="26"/>
          <w:lang w:eastAsia="ar-SA"/>
        </w:rPr>
        <w:t> </w:t>
      </w:r>
      <w:r w:rsidR="00E52E01" w:rsidRPr="0020670E">
        <w:rPr>
          <w:color w:val="000000" w:themeColor="text1"/>
          <w:sz w:val="26"/>
          <w:szCs w:val="26"/>
          <w:lang w:eastAsia="ar-SA"/>
        </w:rPr>
        <w:t>обоснование выбранного варианта размещения объектов местного значения поселения, городского округа на основе анализа использования территорий поселения, городского округа,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p>
    <w:p w:rsidR="00E52E01" w:rsidRPr="0020670E" w:rsidRDefault="009151E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3)</w:t>
      </w:r>
      <w:r w:rsidR="009567BA" w:rsidRPr="0020670E">
        <w:rPr>
          <w:color w:val="000000" w:themeColor="text1"/>
          <w:sz w:val="26"/>
          <w:szCs w:val="26"/>
          <w:lang w:eastAsia="ar-SA"/>
        </w:rPr>
        <w:t> </w:t>
      </w:r>
      <w:r w:rsidR="00E52E01" w:rsidRPr="0020670E">
        <w:rPr>
          <w:color w:val="000000" w:themeColor="text1"/>
          <w:sz w:val="26"/>
          <w:szCs w:val="26"/>
          <w:lang w:eastAsia="ar-SA"/>
        </w:rPr>
        <w:t>оценку возможного влияния планируемых для размещения объектов местного значения поселения, городского округа на комплексное развитие этих территорий;</w:t>
      </w:r>
    </w:p>
    <w:p w:rsidR="00E52E01" w:rsidRPr="0020670E" w:rsidRDefault="009151E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4)</w:t>
      </w:r>
      <w:r w:rsidR="009567BA" w:rsidRPr="0020670E">
        <w:rPr>
          <w:color w:val="000000" w:themeColor="text1"/>
          <w:sz w:val="26"/>
          <w:szCs w:val="26"/>
          <w:lang w:eastAsia="ar-SA"/>
        </w:rPr>
        <w:t> </w:t>
      </w:r>
      <w:r w:rsidR="00E52E01" w:rsidRPr="0020670E">
        <w:rPr>
          <w:color w:val="000000" w:themeColor="text1"/>
          <w:sz w:val="26"/>
          <w:szCs w:val="26"/>
          <w:lang w:eastAsia="ar-SA"/>
        </w:rPr>
        <w:t xml:space="preserve">утвержденные документами территориального планирования Российской Федерации, документами территориального планирования двух и более субъектов </w:t>
      </w:r>
      <w:r w:rsidR="00E52E01" w:rsidRPr="0020670E">
        <w:rPr>
          <w:color w:val="000000" w:themeColor="text1"/>
          <w:sz w:val="26"/>
          <w:szCs w:val="26"/>
          <w:lang w:eastAsia="ar-SA"/>
        </w:rPr>
        <w:lastRenderedPageBreak/>
        <w:t>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городского округа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E52E01" w:rsidRPr="0020670E" w:rsidRDefault="00E52E0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5)</w:t>
      </w:r>
      <w:r w:rsidR="009567BA" w:rsidRPr="0020670E">
        <w:rPr>
          <w:color w:val="000000" w:themeColor="text1"/>
          <w:sz w:val="26"/>
          <w:szCs w:val="26"/>
          <w:lang w:eastAsia="ar-SA"/>
        </w:rPr>
        <w:t> </w:t>
      </w:r>
      <w:r w:rsidRPr="0020670E">
        <w:rPr>
          <w:color w:val="000000" w:themeColor="text1"/>
          <w:sz w:val="26"/>
          <w:szCs w:val="26"/>
          <w:lang w:eastAsia="ar-SA"/>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E52E01" w:rsidRPr="0020670E" w:rsidRDefault="00102C22"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6) </w:t>
      </w:r>
      <w:r w:rsidR="00E52E01" w:rsidRPr="0020670E">
        <w:rPr>
          <w:color w:val="000000" w:themeColor="text1"/>
          <w:sz w:val="26"/>
          <w:szCs w:val="26"/>
          <w:lang w:eastAsia="ar-SA"/>
        </w:rPr>
        <w:t>перечень и характеристику основных факторов риска возникновения чрезвычайных ситуаций природного и техногенного характера;</w:t>
      </w:r>
    </w:p>
    <w:p w:rsidR="00E52E01" w:rsidRPr="0020670E" w:rsidRDefault="00102C22"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7) </w:t>
      </w:r>
      <w:r w:rsidR="00E52E01" w:rsidRPr="0020670E">
        <w:rPr>
          <w:color w:val="000000" w:themeColor="text1"/>
          <w:sz w:val="26"/>
          <w:szCs w:val="26"/>
          <w:lang w:eastAsia="ar-SA"/>
        </w:rPr>
        <w:t>перечень земельных участков, которые включаются в границы населенных пунктов, входящих в состав поселения,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E52E01" w:rsidRPr="0020670E" w:rsidRDefault="00E52E0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p>
    <w:p w:rsidR="00E52E01" w:rsidRPr="0020670E" w:rsidRDefault="00E52E0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Материалы по обоснованию генерального плана в виде карт отображают:</w:t>
      </w:r>
    </w:p>
    <w:p w:rsidR="00E52E01" w:rsidRPr="0020670E" w:rsidRDefault="00E52E0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1) границы поселения, городского округа;</w:t>
      </w:r>
    </w:p>
    <w:p w:rsidR="00E52E01" w:rsidRPr="0020670E" w:rsidRDefault="009567BA"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2) </w:t>
      </w:r>
      <w:r w:rsidR="00E52E01" w:rsidRPr="0020670E">
        <w:rPr>
          <w:color w:val="000000" w:themeColor="text1"/>
          <w:sz w:val="26"/>
          <w:szCs w:val="26"/>
          <w:lang w:eastAsia="ar-SA"/>
        </w:rPr>
        <w:t>границы существующих населенных пунктов, входящих в состав поселения, городского округа;</w:t>
      </w:r>
    </w:p>
    <w:p w:rsidR="00E52E01" w:rsidRPr="0020670E" w:rsidRDefault="009567BA"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3) </w:t>
      </w:r>
      <w:r w:rsidR="00E52E01" w:rsidRPr="0020670E">
        <w:rPr>
          <w:color w:val="000000" w:themeColor="text1"/>
          <w:sz w:val="26"/>
          <w:szCs w:val="26"/>
          <w:lang w:eastAsia="ar-SA"/>
        </w:rPr>
        <w:t>местоположение существующих и строящихся объектов местного значения поселения, городского округа;</w:t>
      </w:r>
    </w:p>
    <w:p w:rsidR="00E52E01" w:rsidRPr="0020670E" w:rsidRDefault="00395517" w:rsidP="00395517">
      <w:pPr>
        <w:shd w:val="clear" w:color="auto" w:fill="FFFFFF"/>
        <w:suppressAutoHyphens w:val="0"/>
        <w:spacing w:line="276" w:lineRule="auto"/>
        <w:ind w:firstLine="709"/>
        <w:jc w:val="both"/>
        <w:rPr>
          <w:i/>
          <w:color w:val="000000" w:themeColor="text1"/>
          <w:sz w:val="26"/>
          <w:szCs w:val="26"/>
          <w:lang w:eastAsia="ar-SA"/>
        </w:rPr>
      </w:pPr>
      <w:r w:rsidRPr="0020670E">
        <w:rPr>
          <w:color w:val="000000" w:themeColor="text1"/>
          <w:sz w:val="26"/>
          <w:szCs w:val="26"/>
          <w:lang w:eastAsia="ar-SA"/>
        </w:rPr>
        <w:t>4) </w:t>
      </w:r>
      <w:r w:rsidR="004C20F7" w:rsidRPr="0020670E">
        <w:rPr>
          <w:color w:val="000000" w:themeColor="text1"/>
          <w:sz w:val="26"/>
          <w:szCs w:val="26"/>
          <w:lang w:eastAsia="ar-SA"/>
        </w:rPr>
        <w:t xml:space="preserve">особые экономические зоны </w:t>
      </w:r>
      <w:r w:rsidR="004C20F7" w:rsidRPr="0020670E">
        <w:rPr>
          <w:i/>
          <w:color w:val="000000" w:themeColor="text1"/>
          <w:sz w:val="26"/>
          <w:szCs w:val="26"/>
          <w:lang w:eastAsia="ar-SA"/>
        </w:rPr>
        <w:t>(на территории сельского поселения отсутствуют)</w:t>
      </w:r>
      <w:r w:rsidR="00102C22" w:rsidRPr="0020670E">
        <w:rPr>
          <w:color w:val="000000" w:themeColor="text1"/>
          <w:sz w:val="26"/>
          <w:szCs w:val="26"/>
          <w:lang w:eastAsia="ar-SA"/>
        </w:rPr>
        <w:t>;</w:t>
      </w:r>
    </w:p>
    <w:p w:rsidR="004C20F7" w:rsidRPr="0020670E" w:rsidRDefault="009567BA" w:rsidP="00166301">
      <w:pPr>
        <w:shd w:val="clear" w:color="auto" w:fill="FFFFFF"/>
        <w:suppressAutoHyphens w:val="0"/>
        <w:spacing w:line="276" w:lineRule="auto"/>
        <w:ind w:firstLine="709"/>
        <w:jc w:val="both"/>
        <w:rPr>
          <w:i/>
          <w:color w:val="000000" w:themeColor="text1"/>
          <w:sz w:val="26"/>
          <w:szCs w:val="26"/>
          <w:lang w:eastAsia="ar-SA"/>
        </w:rPr>
      </w:pPr>
      <w:r w:rsidRPr="0020670E">
        <w:rPr>
          <w:color w:val="000000" w:themeColor="text1"/>
          <w:sz w:val="26"/>
          <w:szCs w:val="26"/>
          <w:lang w:eastAsia="ar-SA"/>
        </w:rPr>
        <w:t>5) </w:t>
      </w:r>
      <w:r w:rsidR="00E52E01" w:rsidRPr="0020670E">
        <w:rPr>
          <w:color w:val="000000" w:themeColor="text1"/>
          <w:sz w:val="26"/>
          <w:szCs w:val="26"/>
          <w:lang w:eastAsia="ar-SA"/>
        </w:rPr>
        <w:t>особо охраняемые природные территории федерального, р</w:t>
      </w:r>
      <w:r w:rsidR="00F41C75" w:rsidRPr="0020670E">
        <w:rPr>
          <w:color w:val="000000" w:themeColor="text1"/>
          <w:sz w:val="26"/>
          <w:szCs w:val="26"/>
          <w:lang w:eastAsia="ar-SA"/>
        </w:rPr>
        <w:t>егионального, местного значения.</w:t>
      </w:r>
    </w:p>
    <w:p w:rsidR="004C20F7" w:rsidRPr="0020670E" w:rsidRDefault="00E52E0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6) территори</w:t>
      </w:r>
      <w:r w:rsidR="003A2666" w:rsidRPr="0020670E">
        <w:rPr>
          <w:color w:val="000000" w:themeColor="text1"/>
          <w:sz w:val="26"/>
          <w:szCs w:val="26"/>
          <w:lang w:eastAsia="ar-SA"/>
        </w:rPr>
        <w:t>и объектов культурного наследия.</w:t>
      </w:r>
    </w:p>
    <w:p w:rsidR="00E52E01" w:rsidRPr="0020670E" w:rsidRDefault="00E52E0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lastRenderedPageBreak/>
        <w:t>6.1)</w:t>
      </w:r>
      <w:r w:rsidR="009567BA" w:rsidRPr="0020670E">
        <w:rPr>
          <w:color w:val="000000" w:themeColor="text1"/>
          <w:sz w:val="26"/>
          <w:szCs w:val="26"/>
          <w:lang w:eastAsia="ar-SA"/>
        </w:rPr>
        <w:t> </w:t>
      </w:r>
      <w:r w:rsidRPr="0020670E">
        <w:rPr>
          <w:color w:val="000000" w:themeColor="text1"/>
          <w:sz w:val="26"/>
          <w:szCs w:val="26"/>
          <w:lang w:eastAsia="ar-SA"/>
        </w:rPr>
        <w:t xml:space="preserve">территории исторических поселений федерального значения, территории исторических поселений регионального значения, границы которых утверждены в порядке, предусмотренном </w:t>
      </w:r>
      <w:hyperlink r:id="rId12" w:history="1">
        <w:r w:rsidRPr="0020670E">
          <w:rPr>
            <w:color w:val="000000" w:themeColor="text1"/>
            <w:sz w:val="26"/>
            <w:szCs w:val="26"/>
            <w:lang w:eastAsia="ar-SA"/>
          </w:rPr>
          <w:t>статьей 59</w:t>
        </w:r>
      </w:hyperlink>
      <w:r w:rsidRPr="0020670E">
        <w:rPr>
          <w:color w:val="000000" w:themeColor="text1"/>
          <w:sz w:val="26"/>
          <w:szCs w:val="26"/>
          <w:lang w:eastAsia="ar-SA"/>
        </w:rPr>
        <w:t xml:space="preserve"> Федерального закона от 25 июня 2002 года N 73-ФЗ "Об объектах культурного наследия (памятниках истории и культуры) народов Российской Федерации"</w:t>
      </w:r>
      <w:r w:rsidR="00C42C71" w:rsidRPr="0020670E">
        <w:rPr>
          <w:color w:val="000000" w:themeColor="text1"/>
          <w:sz w:val="26"/>
          <w:szCs w:val="26"/>
          <w:lang w:eastAsia="ar-SA"/>
        </w:rPr>
        <w:t xml:space="preserve"> </w:t>
      </w:r>
      <w:r w:rsidR="004C20F7" w:rsidRPr="0020670E">
        <w:rPr>
          <w:color w:val="000000" w:themeColor="text1"/>
          <w:sz w:val="26"/>
          <w:szCs w:val="26"/>
          <w:lang w:eastAsia="ar-SA"/>
        </w:rPr>
        <w:t>(</w:t>
      </w:r>
      <w:r w:rsidR="004C20F7" w:rsidRPr="0020670E">
        <w:rPr>
          <w:i/>
          <w:color w:val="000000" w:themeColor="text1"/>
          <w:sz w:val="26"/>
          <w:szCs w:val="26"/>
          <w:lang w:eastAsia="ar-SA"/>
        </w:rPr>
        <w:t>на территории сельского поселения отсутствуют</w:t>
      </w:r>
      <w:r w:rsidR="004C20F7" w:rsidRPr="0020670E">
        <w:rPr>
          <w:color w:val="000000" w:themeColor="text1"/>
          <w:sz w:val="26"/>
          <w:szCs w:val="26"/>
          <w:lang w:eastAsia="ar-SA"/>
        </w:rPr>
        <w:t>)</w:t>
      </w:r>
      <w:r w:rsidR="009567BA" w:rsidRPr="0020670E">
        <w:rPr>
          <w:color w:val="000000" w:themeColor="text1"/>
          <w:sz w:val="26"/>
          <w:szCs w:val="26"/>
          <w:lang w:eastAsia="ar-SA"/>
        </w:rPr>
        <w:t>.</w:t>
      </w:r>
    </w:p>
    <w:p w:rsidR="00E52E01" w:rsidRPr="0020670E" w:rsidRDefault="00E52E0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7) зоны с особыми условиями использования территорий;</w:t>
      </w:r>
    </w:p>
    <w:p w:rsidR="00E52E01" w:rsidRPr="0020670E" w:rsidRDefault="00E52E0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8)</w:t>
      </w:r>
      <w:r w:rsidR="009567BA" w:rsidRPr="0020670E">
        <w:rPr>
          <w:color w:val="000000" w:themeColor="text1"/>
          <w:sz w:val="26"/>
          <w:szCs w:val="26"/>
          <w:lang w:eastAsia="ar-SA"/>
        </w:rPr>
        <w:t> </w:t>
      </w:r>
      <w:r w:rsidRPr="0020670E">
        <w:rPr>
          <w:color w:val="000000" w:themeColor="text1"/>
          <w:sz w:val="26"/>
          <w:szCs w:val="26"/>
          <w:lang w:eastAsia="ar-SA"/>
        </w:rPr>
        <w:t>территории, подверженные риску возникновения чрезвычайных ситуаций природного и техногенного характера;</w:t>
      </w:r>
    </w:p>
    <w:p w:rsidR="00E52E01" w:rsidRPr="0020670E" w:rsidRDefault="009567BA"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8.1) границы лесничеств.</w:t>
      </w:r>
    </w:p>
    <w:p w:rsidR="00E52E01" w:rsidRPr="0020670E" w:rsidRDefault="00E52E0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9) 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городского округа или объектов федерального значения, объектов регионального значения, объектов местного значения муниципального района.</w:t>
      </w:r>
    </w:p>
    <w:p w:rsidR="00E52E01" w:rsidRPr="0020670E" w:rsidRDefault="00E52E0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Карты в составе материалов по обоснованию проекта генерального плана представляются в составе:</w:t>
      </w:r>
    </w:p>
    <w:p w:rsidR="00E52E01" w:rsidRPr="0020670E" w:rsidRDefault="00102C22"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 </w:t>
      </w:r>
      <w:r w:rsidR="00E52E01" w:rsidRPr="0020670E">
        <w:rPr>
          <w:color w:val="000000" w:themeColor="text1"/>
          <w:sz w:val="26"/>
          <w:szCs w:val="26"/>
          <w:lang w:eastAsia="ar-SA"/>
        </w:rPr>
        <w:t>Карта границ зон с особыми условиями использования территории</w:t>
      </w:r>
      <w:r w:rsidR="00166301" w:rsidRPr="0020670E">
        <w:rPr>
          <w:color w:val="000000" w:themeColor="text1"/>
          <w:sz w:val="26"/>
          <w:szCs w:val="26"/>
          <w:lang w:eastAsia="ar-SA"/>
        </w:rPr>
        <w:t xml:space="preserve"> поселения</w:t>
      </w:r>
      <w:r w:rsidR="00E52E01" w:rsidRPr="0020670E">
        <w:rPr>
          <w:color w:val="000000" w:themeColor="text1"/>
          <w:sz w:val="26"/>
          <w:szCs w:val="26"/>
          <w:lang w:eastAsia="ar-SA"/>
        </w:rPr>
        <w:t>;</w:t>
      </w:r>
    </w:p>
    <w:p w:rsidR="00E52E01" w:rsidRPr="0020670E" w:rsidRDefault="00E52E0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w:t>
      </w:r>
      <w:r w:rsidR="009F7191" w:rsidRPr="0020670E">
        <w:rPr>
          <w:color w:val="000000" w:themeColor="text1"/>
          <w:sz w:val="26"/>
          <w:szCs w:val="26"/>
          <w:lang w:eastAsia="ar-SA"/>
        </w:rPr>
        <w:t> </w:t>
      </w:r>
      <w:r w:rsidRPr="0020670E">
        <w:rPr>
          <w:color w:val="000000" w:themeColor="text1"/>
          <w:sz w:val="26"/>
          <w:szCs w:val="26"/>
          <w:lang w:eastAsia="ar-SA"/>
        </w:rPr>
        <w:t>Территории, подверженные риску возникновения чрезвычайных ситуаций природного и техногенного характера;</w:t>
      </w:r>
    </w:p>
    <w:p w:rsidR="00E52E01" w:rsidRPr="0020670E" w:rsidRDefault="00E52E0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w:t>
      </w:r>
      <w:r w:rsidR="00AD12DC" w:rsidRPr="0020670E">
        <w:rPr>
          <w:color w:val="000000" w:themeColor="text1"/>
          <w:sz w:val="26"/>
          <w:szCs w:val="26"/>
        </w:rPr>
        <w:t> </w:t>
      </w:r>
      <w:r w:rsidR="009924FD" w:rsidRPr="0020670E">
        <w:rPr>
          <w:color w:val="000000" w:themeColor="text1"/>
          <w:sz w:val="26"/>
          <w:szCs w:val="26"/>
        </w:rPr>
        <w:t xml:space="preserve">Местоположение существующих и </w:t>
      </w:r>
      <w:r w:rsidR="00AD12DC" w:rsidRPr="0020670E">
        <w:rPr>
          <w:color w:val="000000" w:themeColor="text1"/>
          <w:sz w:val="26"/>
          <w:szCs w:val="26"/>
        </w:rPr>
        <w:t>строящихся объектов</w:t>
      </w:r>
      <w:r w:rsidR="009924FD" w:rsidRPr="0020670E">
        <w:rPr>
          <w:color w:val="000000" w:themeColor="text1"/>
          <w:sz w:val="26"/>
          <w:szCs w:val="26"/>
        </w:rPr>
        <w:t xml:space="preserve"> </w:t>
      </w:r>
      <w:r w:rsidR="007420C0" w:rsidRPr="0020670E">
        <w:rPr>
          <w:color w:val="000000" w:themeColor="text1"/>
          <w:sz w:val="26"/>
          <w:szCs w:val="26"/>
        </w:rPr>
        <w:t xml:space="preserve">федерального, </w:t>
      </w:r>
      <w:r w:rsidR="009924FD" w:rsidRPr="0020670E">
        <w:rPr>
          <w:color w:val="000000" w:themeColor="text1"/>
          <w:sz w:val="26"/>
          <w:szCs w:val="26"/>
        </w:rPr>
        <w:t>регионального и местного значения поселения</w:t>
      </w:r>
      <w:r w:rsidRPr="0020670E">
        <w:rPr>
          <w:color w:val="000000" w:themeColor="text1"/>
          <w:sz w:val="26"/>
          <w:szCs w:val="26"/>
          <w:lang w:eastAsia="ar-SA"/>
        </w:rPr>
        <w:t>.</w:t>
      </w:r>
    </w:p>
    <w:p w:rsidR="00BC086E" w:rsidRDefault="00BC086E">
      <w:pPr>
        <w:suppressAutoHyphens w:val="0"/>
        <w:rPr>
          <w:color w:val="000000" w:themeColor="text1"/>
          <w:sz w:val="26"/>
          <w:szCs w:val="26"/>
          <w:lang w:eastAsia="ar-SA"/>
        </w:rPr>
      </w:pPr>
      <w:r>
        <w:rPr>
          <w:color w:val="000000" w:themeColor="text1"/>
          <w:sz w:val="26"/>
          <w:szCs w:val="26"/>
          <w:lang w:eastAsia="ar-SA"/>
        </w:rPr>
        <w:br w:type="page"/>
      </w:r>
    </w:p>
    <w:p w:rsidR="003C4A97" w:rsidRPr="0020670E" w:rsidRDefault="003C4A97" w:rsidP="00395517">
      <w:pPr>
        <w:shd w:val="clear" w:color="auto" w:fill="FFFFFF"/>
        <w:suppressAutoHyphens w:val="0"/>
        <w:spacing w:line="276" w:lineRule="auto"/>
        <w:ind w:firstLine="709"/>
        <w:jc w:val="both"/>
        <w:rPr>
          <w:color w:val="000000" w:themeColor="text1"/>
          <w:sz w:val="26"/>
          <w:szCs w:val="26"/>
          <w:lang w:eastAsia="ar-SA"/>
        </w:rPr>
      </w:pPr>
    </w:p>
    <w:p w:rsidR="002349FB" w:rsidRPr="0020670E" w:rsidRDefault="002349FB">
      <w:pPr>
        <w:suppressAutoHyphens w:val="0"/>
        <w:rPr>
          <w:b/>
          <w:bCs/>
          <w:color w:val="000000" w:themeColor="text1"/>
          <w:highlight w:val="yellow"/>
        </w:rPr>
      </w:pPr>
      <w:bookmarkStart w:id="6" w:name="_Toc38612847"/>
    </w:p>
    <w:p w:rsidR="00677EBC" w:rsidRPr="0020670E" w:rsidRDefault="00CC0709" w:rsidP="00F12723">
      <w:pPr>
        <w:pStyle w:val="1"/>
        <w:tabs>
          <w:tab w:val="clear" w:pos="0"/>
          <w:tab w:val="num" w:pos="426"/>
        </w:tabs>
        <w:spacing w:line="240" w:lineRule="auto"/>
        <w:ind w:left="0" w:firstLine="0"/>
        <w:rPr>
          <w:color w:val="000000" w:themeColor="text1"/>
          <w:sz w:val="28"/>
          <w:szCs w:val="28"/>
        </w:rPr>
      </w:pPr>
      <w:bookmarkStart w:id="7" w:name="_Toc132018239"/>
      <w:r w:rsidRPr="0020670E">
        <w:rPr>
          <w:color w:val="000000" w:themeColor="text1"/>
          <w:sz w:val="28"/>
          <w:szCs w:val="28"/>
        </w:rPr>
        <w:t xml:space="preserve">I. </w:t>
      </w:r>
      <w:bookmarkStart w:id="8" w:name="_Toc49348078"/>
      <w:bookmarkEnd w:id="6"/>
      <w:r w:rsidR="00677EBC" w:rsidRPr="0020670E">
        <w:rPr>
          <w:color w:val="000000" w:themeColor="text1"/>
          <w:sz w:val="28"/>
          <w:szCs w:val="28"/>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7"/>
      <w:bookmarkEnd w:id="8"/>
    </w:p>
    <w:p w:rsidR="00855954" w:rsidRPr="0020670E" w:rsidRDefault="00855954" w:rsidP="00855954">
      <w:pPr>
        <w:jc w:val="right"/>
        <w:rPr>
          <w:i/>
          <w:color w:val="000000" w:themeColor="text1"/>
        </w:rPr>
      </w:pPr>
      <w:r w:rsidRPr="0020670E">
        <w:rPr>
          <w:i/>
          <w:color w:val="000000" w:themeColor="text1"/>
        </w:rPr>
        <w:t>Таблица 1</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16"/>
        <w:gridCol w:w="4781"/>
        <w:gridCol w:w="4354"/>
      </w:tblGrid>
      <w:tr w:rsidR="0020670E" w:rsidRPr="0020670E" w:rsidTr="00F12723">
        <w:trPr>
          <w:cantSplit/>
          <w:trHeight w:val="159"/>
          <w:tblHeader/>
          <w:jc w:val="center"/>
        </w:trPr>
        <w:tc>
          <w:tcPr>
            <w:tcW w:w="516" w:type="dxa"/>
            <w:shd w:val="clear" w:color="auto" w:fill="auto"/>
            <w:vAlign w:val="center"/>
          </w:tcPr>
          <w:p w:rsidR="00F12723" w:rsidRPr="0020670E" w:rsidRDefault="00F12723" w:rsidP="00F12723">
            <w:pPr>
              <w:jc w:val="center"/>
              <w:rPr>
                <w:b/>
                <w:color w:val="000000" w:themeColor="text1"/>
              </w:rPr>
            </w:pPr>
            <w:r w:rsidRPr="0020670E">
              <w:rPr>
                <w:b/>
                <w:color w:val="000000" w:themeColor="text1"/>
              </w:rPr>
              <w:t>№ п/п</w:t>
            </w:r>
          </w:p>
        </w:tc>
        <w:tc>
          <w:tcPr>
            <w:tcW w:w="4781" w:type="dxa"/>
            <w:shd w:val="clear" w:color="auto" w:fill="auto"/>
            <w:vAlign w:val="center"/>
          </w:tcPr>
          <w:p w:rsidR="00F12723" w:rsidRPr="0020670E" w:rsidRDefault="00F12723" w:rsidP="00F12723">
            <w:pPr>
              <w:jc w:val="center"/>
              <w:rPr>
                <w:b/>
                <w:color w:val="000000" w:themeColor="text1"/>
              </w:rPr>
            </w:pPr>
            <w:r w:rsidRPr="0020670E">
              <w:rPr>
                <w:b/>
                <w:color w:val="000000" w:themeColor="text1"/>
              </w:rPr>
              <w:t>Наименование программы</w:t>
            </w:r>
          </w:p>
        </w:tc>
        <w:tc>
          <w:tcPr>
            <w:tcW w:w="4354" w:type="dxa"/>
            <w:shd w:val="clear" w:color="auto" w:fill="auto"/>
            <w:vAlign w:val="center"/>
          </w:tcPr>
          <w:p w:rsidR="00F12723" w:rsidRPr="0020670E" w:rsidRDefault="00F12723" w:rsidP="00F12723">
            <w:pPr>
              <w:jc w:val="center"/>
              <w:rPr>
                <w:b/>
                <w:color w:val="000000" w:themeColor="text1"/>
              </w:rPr>
            </w:pPr>
            <w:r w:rsidRPr="0020670E">
              <w:rPr>
                <w:b/>
                <w:color w:val="000000" w:themeColor="text1"/>
              </w:rPr>
              <w:t>Нормативно-правовой акт</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1.</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«Развитие здравоохранения»</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26 декабря 2017 г. N 1640</w:t>
            </w:r>
          </w:p>
          <w:p w:rsidR="00F12723" w:rsidRPr="0020670E" w:rsidRDefault="00F12723" w:rsidP="00A147AC">
            <w:pPr>
              <w:jc w:val="center"/>
              <w:rPr>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2.</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«Развитие образования»</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26 декабря 2017 г. N 1642</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3.</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«Социальная поддержка граждан»</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15 апреля 2014 г. N 296</w:t>
            </w:r>
          </w:p>
          <w:p w:rsidR="00F12723" w:rsidRPr="0020670E" w:rsidRDefault="00F12723" w:rsidP="00A147AC">
            <w:pPr>
              <w:jc w:val="center"/>
              <w:rPr>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4.</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«Доступная среда»</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29 марта 2019 г. N 363</w:t>
            </w:r>
          </w:p>
          <w:p w:rsidR="00F12723" w:rsidRPr="0020670E" w:rsidRDefault="00F12723" w:rsidP="00A147AC">
            <w:pPr>
              <w:jc w:val="center"/>
              <w:rPr>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5.</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30 декабря 2017 г. N 1710</w:t>
            </w:r>
          </w:p>
          <w:p w:rsidR="00F12723" w:rsidRPr="0020670E" w:rsidRDefault="00F12723" w:rsidP="00A147AC">
            <w:pPr>
              <w:jc w:val="center"/>
              <w:rPr>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6.</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«Содействие занятости населения»</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15 апреля 2014 г. N 298</w:t>
            </w:r>
          </w:p>
          <w:p w:rsidR="00F12723" w:rsidRPr="0020670E" w:rsidRDefault="00F12723" w:rsidP="00A147AC">
            <w:pPr>
              <w:jc w:val="center"/>
              <w:rPr>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7.</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«Развитие культуры»</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15 апреля 2014 г. N 317</w:t>
            </w:r>
          </w:p>
          <w:p w:rsidR="00F12723" w:rsidRPr="0020670E" w:rsidRDefault="00F12723" w:rsidP="00A147AC">
            <w:pPr>
              <w:jc w:val="center"/>
              <w:rPr>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8.</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«Развитие физической культуры и спорта»</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15 апреля 2014 г. N 302</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9.</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«Развитие транспортной системы»</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20 декабря 2017 г. N 1596</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10.</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«Охрана окружающей среды»</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15 апреля 2014 г. N 326</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11.</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«Научно-технологическое развитие Российской Федерации»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29 марта 2019 г. N 377</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12.</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«Экономическое развитие и инновационная экономика»</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15 апреля 2014 г. N 316</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13.</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«Развитие промышленности и повышение ее конкурентоспособности»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15 апреля 2014 г. N 328</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lastRenderedPageBreak/>
              <w:t>14.</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«О развитии сельского хозяйства и регулирования рынков сельскохозяйственной продукции, сырья и продовольствия»</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14 июля 2012 г. N 717</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15.</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«Развитие энергетики»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15 апреля 2014 г. N 321</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16.</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15 апреля 2014 г. N 300</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17.</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Стратегия социально-экономического развития Калужской области до 2040 года</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Постановлением Правительства Калужской области от 15 декабря 2022 N 970</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18.</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«Развитие профессионального образования и науки в Калужской области»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Калужской области от 12 января 2019 N 93</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19.</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«Развитие общего и дополнительного образования в Калужской области»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Калужской области от 29 января 2019 N 38</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20.</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«Развитие здравоохранения в Калужской области»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Калужской области от 31 января 2019 N 44</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21.</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«Социальная поддержка граждан в Калужской области»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Калужской области от 31 января 2019 N 46</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22.</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«Развитие культуры в Калужской области»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Калужской области от 31 января 2019 N 49</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23.</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«Развитие физической культуры и спорта в Калужской области»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Калужской области от 31 января 2019 N 53</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24.</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«Развитие рынка труда в Калужской области»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Калужской области от 31 января 2019 N 43</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25.</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«Доступная среда в Калужской области»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Калужской области от 30 декабря 2013 N 744</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26.</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«Развитие туризма в Калужской области»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Калужской области от 26 января 2019 N 122</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27.</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«Обеспечение доступным и комфортным жильем и коммунальными услугами населения Калужской области»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Калужской области от 31 января 2019 N 52</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28.</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«Охрана окружающей среды в Калужской области»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Калужской области от 12 февраля 2019 N 98</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29.</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«Экономическое развитие в Калужской области»</w:t>
            </w:r>
          </w:p>
        </w:tc>
        <w:tc>
          <w:tcPr>
            <w:tcW w:w="4354"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Постановление Правительства Калужской области 25 марта 2019 N 171</w:t>
            </w:r>
          </w:p>
          <w:p w:rsidR="00F12723" w:rsidRPr="0020670E" w:rsidRDefault="00F12723" w:rsidP="00A147AC">
            <w:pPr>
              <w:jc w:val="center"/>
              <w:rPr>
                <w:color w:val="000000" w:themeColor="text1"/>
                <w:sz w:val="22"/>
                <w:szCs w:val="22"/>
              </w:rPr>
            </w:pPr>
            <w:r w:rsidRPr="0020670E">
              <w:rPr>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30.</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«Развитие дорожного хозяйства в Калужской области»</w:t>
            </w:r>
          </w:p>
        </w:tc>
        <w:tc>
          <w:tcPr>
            <w:tcW w:w="4354"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Постановление Правительства Калужской области от 06 февраля 2019 N 68</w:t>
            </w:r>
          </w:p>
          <w:p w:rsidR="00F12723" w:rsidRPr="0020670E" w:rsidRDefault="00F12723" w:rsidP="00A147AC">
            <w:pPr>
              <w:jc w:val="center"/>
              <w:rPr>
                <w:color w:val="000000" w:themeColor="text1"/>
                <w:sz w:val="22"/>
                <w:szCs w:val="22"/>
              </w:rPr>
            </w:pPr>
            <w:r w:rsidRPr="0020670E">
              <w:rPr>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lastRenderedPageBreak/>
              <w:t>31.</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Калужской области «Обеспечения доступным и комфортным жильем и коммунальными услугами населения Калужской области»</w:t>
            </w:r>
          </w:p>
        </w:tc>
        <w:tc>
          <w:tcPr>
            <w:tcW w:w="4354"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Постановление Правительства Калужской области от 31 январь 2019 г. N 52</w:t>
            </w:r>
          </w:p>
          <w:p w:rsidR="00F12723" w:rsidRPr="0020670E" w:rsidRDefault="00F12723" w:rsidP="00A147AC">
            <w:pPr>
              <w:jc w:val="center"/>
              <w:rPr>
                <w:color w:val="000000" w:themeColor="text1"/>
                <w:sz w:val="22"/>
                <w:szCs w:val="22"/>
              </w:rPr>
            </w:pPr>
            <w:r w:rsidRPr="0020670E">
              <w:rPr>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32.</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w:t>
            </w:r>
          </w:p>
          <w:p w:rsidR="00F12723" w:rsidRPr="0020670E" w:rsidRDefault="00F12723" w:rsidP="00A147AC">
            <w:pPr>
              <w:jc w:val="center"/>
              <w:rPr>
                <w:color w:val="000000" w:themeColor="text1"/>
                <w:sz w:val="22"/>
                <w:szCs w:val="22"/>
              </w:rPr>
            </w:pPr>
            <w:r w:rsidRPr="0020670E">
              <w:rPr>
                <w:color w:val="000000" w:themeColor="text1"/>
                <w:sz w:val="22"/>
                <w:szCs w:val="22"/>
              </w:rPr>
              <w:t>газификации жилищно-коммунального хозяйства, промышленных</w:t>
            </w:r>
          </w:p>
          <w:p w:rsidR="00F12723" w:rsidRPr="0020670E" w:rsidRDefault="00F12723" w:rsidP="00A147AC">
            <w:pPr>
              <w:jc w:val="center"/>
              <w:rPr>
                <w:color w:val="000000" w:themeColor="text1"/>
                <w:sz w:val="22"/>
                <w:szCs w:val="22"/>
              </w:rPr>
            </w:pPr>
            <w:r w:rsidRPr="0020670E">
              <w:rPr>
                <w:color w:val="000000" w:themeColor="text1"/>
                <w:sz w:val="22"/>
                <w:szCs w:val="22"/>
              </w:rPr>
              <w:t>и иных организаций Калужской области на</w:t>
            </w:r>
          </w:p>
          <w:p w:rsidR="00F12723" w:rsidRPr="0020670E" w:rsidRDefault="00F12723" w:rsidP="00A147AC">
            <w:pPr>
              <w:jc w:val="center"/>
              <w:rPr>
                <w:color w:val="000000" w:themeColor="text1"/>
                <w:sz w:val="22"/>
                <w:szCs w:val="22"/>
              </w:rPr>
            </w:pPr>
            <w:r w:rsidRPr="0020670E">
              <w:rPr>
                <w:color w:val="000000" w:themeColor="text1"/>
                <w:sz w:val="22"/>
                <w:szCs w:val="22"/>
              </w:rPr>
              <w:t>2018 - 2028 годы</w:t>
            </w:r>
          </w:p>
        </w:tc>
        <w:tc>
          <w:tcPr>
            <w:tcW w:w="4354"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 xml:space="preserve">Постановление Правительства Калужской области от 22 марта 2018 г. N 172 </w:t>
            </w:r>
          </w:p>
          <w:p w:rsidR="00F12723" w:rsidRPr="0020670E" w:rsidRDefault="00F12723" w:rsidP="00A147AC">
            <w:pPr>
              <w:jc w:val="center"/>
              <w:rPr>
                <w:color w:val="000000" w:themeColor="text1"/>
                <w:sz w:val="22"/>
                <w:szCs w:val="22"/>
              </w:rPr>
            </w:pPr>
            <w:r w:rsidRPr="0020670E">
              <w:rPr>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33.</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 xml:space="preserve">Государственная программа Калужской области «Энергосбережение и повышение </w:t>
            </w:r>
            <w:proofErr w:type="spellStart"/>
            <w:r w:rsidRPr="0020670E">
              <w:rPr>
                <w:color w:val="000000" w:themeColor="text1"/>
                <w:sz w:val="22"/>
                <w:szCs w:val="22"/>
              </w:rPr>
              <w:t>энергоэффективности</w:t>
            </w:r>
            <w:proofErr w:type="spellEnd"/>
            <w:r w:rsidRPr="0020670E">
              <w:rPr>
                <w:color w:val="000000" w:themeColor="text1"/>
                <w:sz w:val="22"/>
                <w:szCs w:val="22"/>
              </w:rPr>
              <w:t xml:space="preserve"> в Калужской области»</w:t>
            </w:r>
          </w:p>
        </w:tc>
        <w:tc>
          <w:tcPr>
            <w:tcW w:w="4354"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 xml:space="preserve">Постановление Правительства Калужской области от 26 марта 2019 г. N 175 </w:t>
            </w:r>
          </w:p>
          <w:p w:rsidR="00F12723" w:rsidRPr="0020670E" w:rsidRDefault="00F12723" w:rsidP="00A147AC">
            <w:pPr>
              <w:jc w:val="center"/>
              <w:rPr>
                <w:color w:val="000000" w:themeColor="text1"/>
                <w:sz w:val="22"/>
                <w:szCs w:val="22"/>
              </w:rPr>
            </w:pPr>
            <w:r w:rsidRPr="0020670E">
              <w:rPr>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34.</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Калужской области «Развитие сельского хозяйства и регулирования рынков сельскохозяйственной продукции, сырья и продовольствия в Калужской области»</w:t>
            </w:r>
          </w:p>
        </w:tc>
        <w:tc>
          <w:tcPr>
            <w:tcW w:w="4354"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Постановление Правительства Калужской области от 31 января 2019 N 48</w:t>
            </w:r>
          </w:p>
        </w:tc>
      </w:tr>
    </w:tbl>
    <w:p w:rsidR="00467F43" w:rsidRPr="0020670E" w:rsidRDefault="00467F43" w:rsidP="00855954">
      <w:pPr>
        <w:jc w:val="right"/>
        <w:rPr>
          <w:i/>
          <w:color w:val="000000" w:themeColor="text1"/>
        </w:rPr>
      </w:pPr>
    </w:p>
    <w:p w:rsidR="00467F43" w:rsidRPr="0020670E" w:rsidRDefault="00467F43" w:rsidP="00855954">
      <w:pPr>
        <w:jc w:val="right"/>
        <w:rPr>
          <w:color w:val="000000" w:themeColor="text1"/>
          <w:sz w:val="28"/>
          <w:szCs w:val="28"/>
        </w:rPr>
      </w:pPr>
    </w:p>
    <w:p w:rsidR="00671677" w:rsidRPr="0020670E" w:rsidRDefault="00671677" w:rsidP="00AB002A">
      <w:pPr>
        <w:autoSpaceDE w:val="0"/>
        <w:autoSpaceDN w:val="0"/>
        <w:adjustRightInd w:val="0"/>
        <w:ind w:right="113" w:firstLine="709"/>
        <w:contextualSpacing/>
        <w:jc w:val="both"/>
        <w:rPr>
          <w:rFonts w:eastAsia="Calibri"/>
          <w:color w:val="000000" w:themeColor="text1"/>
          <w:highlight w:val="yellow"/>
          <w:lang w:eastAsia="en-US"/>
        </w:rPr>
        <w:sectPr w:rsidR="00671677" w:rsidRPr="0020670E" w:rsidSect="004841C2">
          <w:pgSz w:w="11906" w:h="16838"/>
          <w:pgMar w:top="851" w:right="964" w:bottom="851" w:left="1644" w:header="709" w:footer="367" w:gutter="0"/>
          <w:cols w:space="720"/>
          <w:docGrid w:linePitch="360"/>
        </w:sectPr>
      </w:pPr>
    </w:p>
    <w:p w:rsidR="00951034" w:rsidRPr="0020670E" w:rsidRDefault="00951034" w:rsidP="00AB002A">
      <w:pPr>
        <w:pStyle w:val="1"/>
        <w:spacing w:line="240" w:lineRule="auto"/>
        <w:ind w:left="431" w:hanging="431"/>
        <w:rPr>
          <w:color w:val="000000" w:themeColor="text1"/>
          <w:sz w:val="28"/>
          <w:szCs w:val="28"/>
        </w:rPr>
      </w:pPr>
      <w:bookmarkStart w:id="9" w:name="_Toc132018240"/>
      <w:r w:rsidRPr="0020670E">
        <w:rPr>
          <w:color w:val="000000" w:themeColor="text1"/>
          <w:sz w:val="28"/>
          <w:szCs w:val="28"/>
          <w:lang w:val="en-US"/>
        </w:rPr>
        <w:lastRenderedPageBreak/>
        <w:t>II</w:t>
      </w:r>
      <w:r w:rsidRPr="0020670E">
        <w:rPr>
          <w:color w:val="000000" w:themeColor="text1"/>
          <w:sz w:val="28"/>
          <w:szCs w:val="28"/>
        </w:rPr>
        <w:t xml:space="preserve">. Обоснование выбранного варианта размещения объектов местного значения поселения на основе анализа использования территории поселения, возможных </w:t>
      </w:r>
      <w:r w:rsidR="00053680" w:rsidRPr="0020670E">
        <w:rPr>
          <w:color w:val="000000" w:themeColor="text1"/>
          <w:sz w:val="28"/>
          <w:szCs w:val="28"/>
        </w:rPr>
        <w:t>направлений развития</w:t>
      </w:r>
      <w:r w:rsidRPr="0020670E">
        <w:rPr>
          <w:color w:val="000000" w:themeColor="text1"/>
          <w:sz w:val="28"/>
          <w:szCs w:val="28"/>
        </w:rPr>
        <w:t xml:space="preserve"> этих территорий и прогнозируемых ограничений их использования</w:t>
      </w:r>
      <w:bookmarkEnd w:id="9"/>
    </w:p>
    <w:p w:rsidR="00312AB2" w:rsidRPr="0020670E" w:rsidRDefault="00312AB2" w:rsidP="00941655">
      <w:pPr>
        <w:pStyle w:val="2"/>
        <w:spacing w:before="120" w:after="120" w:line="276" w:lineRule="auto"/>
        <w:ind w:left="578" w:hanging="578"/>
        <w:rPr>
          <w:color w:val="000000" w:themeColor="text1"/>
          <w:sz w:val="28"/>
          <w:szCs w:val="28"/>
        </w:rPr>
      </w:pPr>
      <w:bookmarkStart w:id="10" w:name="__RefHeading__374_1612356966"/>
      <w:bookmarkStart w:id="11" w:name="__RefHeading__110_1539069001"/>
      <w:bookmarkStart w:id="12" w:name="__RefHeading__308_276625223"/>
      <w:bookmarkStart w:id="13" w:name="__RefHeading__472_670117999"/>
      <w:bookmarkStart w:id="14" w:name="__RefHeading__79_1212657833"/>
      <w:bookmarkStart w:id="15" w:name="__RefHeading__142_1585558239"/>
      <w:bookmarkStart w:id="16" w:name="__RefHeading__836_1612356966"/>
      <w:bookmarkStart w:id="17" w:name="_Toc132018241"/>
      <w:bookmarkEnd w:id="10"/>
      <w:bookmarkEnd w:id="11"/>
      <w:bookmarkEnd w:id="12"/>
      <w:bookmarkEnd w:id="13"/>
      <w:bookmarkEnd w:id="14"/>
      <w:bookmarkEnd w:id="15"/>
      <w:bookmarkEnd w:id="16"/>
      <w:r w:rsidRPr="0020670E">
        <w:rPr>
          <w:color w:val="000000" w:themeColor="text1"/>
          <w:sz w:val="28"/>
          <w:szCs w:val="28"/>
        </w:rPr>
        <w:t>I</w:t>
      </w:r>
      <w:r w:rsidR="00951034" w:rsidRPr="0020670E">
        <w:rPr>
          <w:color w:val="000000" w:themeColor="text1"/>
          <w:sz w:val="28"/>
          <w:szCs w:val="28"/>
          <w:lang w:val="en-US"/>
        </w:rPr>
        <w:t>I</w:t>
      </w:r>
      <w:r w:rsidR="00951034" w:rsidRPr="0020670E">
        <w:rPr>
          <w:color w:val="000000" w:themeColor="text1"/>
          <w:sz w:val="28"/>
          <w:szCs w:val="28"/>
        </w:rPr>
        <w:t>.</w:t>
      </w:r>
      <w:r w:rsidR="00951034" w:rsidRPr="0020670E">
        <w:rPr>
          <w:color w:val="000000" w:themeColor="text1"/>
          <w:sz w:val="28"/>
          <w:szCs w:val="28"/>
          <w:lang w:val="en-US"/>
        </w:rPr>
        <w:t>1</w:t>
      </w:r>
      <w:r w:rsidRPr="0020670E">
        <w:rPr>
          <w:color w:val="000000" w:themeColor="text1"/>
          <w:sz w:val="28"/>
          <w:szCs w:val="28"/>
        </w:rPr>
        <w:t xml:space="preserve"> Общие сведения</w:t>
      </w:r>
      <w:bookmarkEnd w:id="17"/>
    </w:p>
    <w:p w:rsidR="00404977" w:rsidRPr="00404977" w:rsidRDefault="00404977" w:rsidP="00404977">
      <w:pPr>
        <w:spacing w:line="276" w:lineRule="auto"/>
        <w:ind w:firstLine="709"/>
        <w:jc w:val="both"/>
        <w:rPr>
          <w:color w:val="FF6600"/>
          <w:sz w:val="26"/>
          <w:szCs w:val="26"/>
        </w:rPr>
      </w:pPr>
      <w:r w:rsidRPr="00404977">
        <w:rPr>
          <w:sz w:val="26"/>
          <w:szCs w:val="26"/>
        </w:rPr>
        <w:t xml:space="preserve">Сельское поселение «Деревня </w:t>
      </w:r>
      <w:proofErr w:type="spellStart"/>
      <w:r w:rsidRPr="00404977">
        <w:rPr>
          <w:sz w:val="26"/>
          <w:szCs w:val="26"/>
        </w:rPr>
        <w:t>Михеево</w:t>
      </w:r>
      <w:proofErr w:type="spellEnd"/>
      <w:r w:rsidRPr="00404977">
        <w:rPr>
          <w:sz w:val="26"/>
          <w:szCs w:val="26"/>
        </w:rPr>
        <w:t xml:space="preserve">» расположено в центральной части </w:t>
      </w:r>
      <w:proofErr w:type="spellStart"/>
      <w:r w:rsidRPr="00404977">
        <w:rPr>
          <w:sz w:val="26"/>
          <w:szCs w:val="26"/>
        </w:rPr>
        <w:t>Малоярославецкого</w:t>
      </w:r>
      <w:proofErr w:type="spellEnd"/>
      <w:r w:rsidRPr="00404977">
        <w:rPr>
          <w:sz w:val="26"/>
          <w:szCs w:val="26"/>
        </w:rPr>
        <w:t xml:space="preserve"> района Калужской области.  Центр сельского поселения дер. </w:t>
      </w:r>
      <w:proofErr w:type="spellStart"/>
      <w:r w:rsidRPr="00404977">
        <w:rPr>
          <w:sz w:val="26"/>
          <w:szCs w:val="26"/>
        </w:rPr>
        <w:t>Михеево</w:t>
      </w:r>
      <w:proofErr w:type="spellEnd"/>
      <w:r w:rsidRPr="00404977">
        <w:rPr>
          <w:sz w:val="26"/>
          <w:szCs w:val="26"/>
        </w:rPr>
        <w:t xml:space="preserve"> находится в непосредственной близости от трассы Москва - Киев – всего на расстоянии 1 км, в 22 км от г. Малоярославец и в 30 км от г. Калуги.</w:t>
      </w:r>
      <w:r w:rsidRPr="00404977">
        <w:rPr>
          <w:color w:val="FF6600"/>
          <w:sz w:val="26"/>
          <w:szCs w:val="26"/>
        </w:rPr>
        <w:t xml:space="preserve">           </w:t>
      </w:r>
    </w:p>
    <w:p w:rsidR="00404977" w:rsidRPr="00404977" w:rsidRDefault="00404977" w:rsidP="00404977">
      <w:pPr>
        <w:spacing w:line="276" w:lineRule="auto"/>
        <w:ind w:firstLine="709"/>
        <w:jc w:val="both"/>
        <w:rPr>
          <w:color w:val="FF6600"/>
          <w:sz w:val="26"/>
          <w:szCs w:val="26"/>
        </w:rPr>
      </w:pPr>
      <w:r w:rsidRPr="00404977">
        <w:rPr>
          <w:sz w:val="26"/>
          <w:szCs w:val="26"/>
        </w:rPr>
        <w:t xml:space="preserve">Территорию поселения с северо-востока на юго-запад пересекает двухпутная электрифицированная железнодорожная магистраль Москва-Киев. Проходит автодорога федерального значения М-3 «Украина». В состав сельского поселения «Деревня </w:t>
      </w:r>
      <w:proofErr w:type="spellStart"/>
      <w:r w:rsidRPr="00404977">
        <w:rPr>
          <w:sz w:val="26"/>
          <w:szCs w:val="26"/>
        </w:rPr>
        <w:t>Михеево</w:t>
      </w:r>
      <w:proofErr w:type="spellEnd"/>
      <w:r w:rsidRPr="00404977">
        <w:rPr>
          <w:sz w:val="26"/>
          <w:szCs w:val="26"/>
        </w:rPr>
        <w:t xml:space="preserve">» входят следующие населенные пункты: деревня </w:t>
      </w:r>
      <w:proofErr w:type="spellStart"/>
      <w:r w:rsidRPr="00404977">
        <w:rPr>
          <w:sz w:val="26"/>
          <w:szCs w:val="26"/>
        </w:rPr>
        <w:t>Михеево</w:t>
      </w:r>
      <w:proofErr w:type="spellEnd"/>
      <w:r w:rsidRPr="00404977">
        <w:rPr>
          <w:sz w:val="26"/>
          <w:szCs w:val="26"/>
        </w:rPr>
        <w:t xml:space="preserve">, деревня </w:t>
      </w:r>
      <w:proofErr w:type="spellStart"/>
      <w:r w:rsidRPr="00404977">
        <w:rPr>
          <w:sz w:val="26"/>
          <w:szCs w:val="26"/>
        </w:rPr>
        <w:t>Мандрино</w:t>
      </w:r>
      <w:proofErr w:type="spellEnd"/>
      <w:r w:rsidRPr="00404977">
        <w:rPr>
          <w:sz w:val="26"/>
          <w:szCs w:val="26"/>
        </w:rPr>
        <w:t xml:space="preserve">, деревня </w:t>
      </w:r>
      <w:proofErr w:type="spellStart"/>
      <w:r w:rsidRPr="00404977">
        <w:rPr>
          <w:sz w:val="26"/>
          <w:szCs w:val="26"/>
        </w:rPr>
        <w:t>Смахтино</w:t>
      </w:r>
      <w:proofErr w:type="spellEnd"/>
      <w:r w:rsidRPr="00404977">
        <w:rPr>
          <w:sz w:val="26"/>
          <w:szCs w:val="26"/>
        </w:rPr>
        <w:t>.</w:t>
      </w:r>
      <w:r w:rsidRPr="00404977">
        <w:rPr>
          <w:color w:val="FF6600"/>
          <w:sz w:val="26"/>
          <w:szCs w:val="26"/>
        </w:rPr>
        <w:t xml:space="preserve"> </w:t>
      </w:r>
    </w:p>
    <w:p w:rsidR="00404977" w:rsidRPr="00404977" w:rsidRDefault="00404977" w:rsidP="00404977">
      <w:pPr>
        <w:spacing w:line="276" w:lineRule="auto"/>
        <w:ind w:firstLine="709"/>
        <w:jc w:val="both"/>
        <w:rPr>
          <w:i/>
          <w:sz w:val="26"/>
          <w:szCs w:val="26"/>
          <w:u w:val="single"/>
        </w:rPr>
      </w:pPr>
      <w:r w:rsidRPr="00404977">
        <w:rPr>
          <w:bCs/>
          <w:sz w:val="26"/>
          <w:szCs w:val="26"/>
        </w:rPr>
        <w:t>Площадь сельского поселения составляет 4131,3 га, численность населения – 765 человек.</w:t>
      </w:r>
    </w:p>
    <w:p w:rsidR="00282A68" w:rsidRPr="00282A68" w:rsidRDefault="00282A68" w:rsidP="00282A68">
      <w:pPr>
        <w:pStyle w:val="afff7"/>
        <w:suppressAutoHyphens/>
        <w:spacing w:line="360" w:lineRule="auto"/>
        <w:ind w:firstLine="708"/>
        <w:jc w:val="both"/>
        <w:rPr>
          <w:b w:val="0"/>
          <w:i/>
          <w:sz w:val="26"/>
          <w:szCs w:val="26"/>
        </w:rPr>
      </w:pPr>
      <w:r w:rsidRPr="00282A68">
        <w:rPr>
          <w:b w:val="0"/>
          <w:i/>
          <w:sz w:val="26"/>
          <w:szCs w:val="26"/>
        </w:rPr>
        <w:t xml:space="preserve">Картографическое описание границ сельского поселения «Деревня </w:t>
      </w:r>
      <w:proofErr w:type="spellStart"/>
      <w:r w:rsidR="00870E24">
        <w:rPr>
          <w:b w:val="0"/>
          <w:i/>
          <w:sz w:val="26"/>
          <w:szCs w:val="26"/>
        </w:rPr>
        <w:t>Михеево</w:t>
      </w:r>
      <w:proofErr w:type="spellEnd"/>
      <w:r w:rsidRPr="00282A68">
        <w:rPr>
          <w:b w:val="0"/>
          <w:i/>
          <w:sz w:val="26"/>
          <w:szCs w:val="26"/>
        </w:rPr>
        <w:t>»:</w:t>
      </w:r>
    </w:p>
    <w:p w:rsidR="00282A68" w:rsidRPr="00282A68" w:rsidRDefault="00282A68" w:rsidP="00282A68">
      <w:pPr>
        <w:autoSpaceDE w:val="0"/>
        <w:autoSpaceDN w:val="0"/>
        <w:adjustRightInd w:val="0"/>
        <w:spacing w:line="276" w:lineRule="auto"/>
        <w:ind w:firstLine="540"/>
        <w:jc w:val="both"/>
        <w:rPr>
          <w:sz w:val="26"/>
          <w:szCs w:val="26"/>
        </w:rPr>
      </w:pPr>
      <w:r w:rsidRPr="00282A68">
        <w:rPr>
          <w:sz w:val="26"/>
          <w:szCs w:val="26"/>
        </w:rPr>
        <w:t xml:space="preserve">Граница сельского поселения "Деревня </w:t>
      </w:r>
      <w:proofErr w:type="spellStart"/>
      <w:r w:rsidR="00870E24">
        <w:rPr>
          <w:sz w:val="26"/>
          <w:szCs w:val="26"/>
        </w:rPr>
        <w:t>Михеево</w:t>
      </w:r>
      <w:proofErr w:type="spellEnd"/>
      <w:r w:rsidRPr="00282A68">
        <w:rPr>
          <w:sz w:val="26"/>
          <w:szCs w:val="26"/>
        </w:rPr>
        <w:t>" проходит следующим образом:</w:t>
      </w:r>
    </w:p>
    <w:p w:rsidR="00870E24" w:rsidRPr="00870E24" w:rsidRDefault="00870E24" w:rsidP="00870E24">
      <w:pPr>
        <w:suppressAutoHyphens w:val="0"/>
        <w:autoSpaceDE w:val="0"/>
        <w:autoSpaceDN w:val="0"/>
        <w:adjustRightInd w:val="0"/>
        <w:spacing w:line="276" w:lineRule="auto"/>
        <w:ind w:firstLine="540"/>
        <w:jc w:val="both"/>
        <w:rPr>
          <w:iCs/>
          <w:sz w:val="26"/>
          <w:szCs w:val="26"/>
          <w:lang w:eastAsia="ru-RU"/>
        </w:rPr>
      </w:pPr>
      <w:r w:rsidRPr="00870E24">
        <w:rPr>
          <w:iCs/>
          <w:sz w:val="26"/>
          <w:szCs w:val="26"/>
          <w:lang w:eastAsia="ru-RU"/>
        </w:rPr>
        <w:t>1) от узловой точки 1 в общем юго-восточном направлении по луговой растительности, пересекая автомобильную дорогу "Окружная дорога г. Калуги - Детчино - Малоярославец" и железную дорогу Москва - Брянск, далее в северо-восточном направлении по р. Суходрев по течению 4863 м до точки 133;</w:t>
      </w:r>
    </w:p>
    <w:p w:rsidR="00870E24" w:rsidRPr="00870E24" w:rsidRDefault="00870E24" w:rsidP="00870E24">
      <w:pPr>
        <w:suppressAutoHyphens w:val="0"/>
        <w:autoSpaceDE w:val="0"/>
        <w:autoSpaceDN w:val="0"/>
        <w:adjustRightInd w:val="0"/>
        <w:spacing w:line="276" w:lineRule="auto"/>
        <w:ind w:firstLine="540"/>
        <w:jc w:val="both"/>
        <w:rPr>
          <w:iCs/>
          <w:sz w:val="26"/>
          <w:szCs w:val="26"/>
          <w:lang w:eastAsia="ru-RU"/>
        </w:rPr>
      </w:pPr>
      <w:r w:rsidRPr="00870E24">
        <w:rPr>
          <w:iCs/>
          <w:sz w:val="26"/>
          <w:szCs w:val="26"/>
          <w:lang w:eastAsia="ru-RU"/>
        </w:rPr>
        <w:t xml:space="preserve">2) от точки 133 в общем юго-восточном и северо-западном направлении по лесному массиву </w:t>
      </w:r>
      <w:proofErr w:type="spellStart"/>
      <w:r w:rsidRPr="00870E24">
        <w:rPr>
          <w:iCs/>
          <w:sz w:val="26"/>
          <w:szCs w:val="26"/>
          <w:lang w:eastAsia="ru-RU"/>
        </w:rPr>
        <w:t>Малоярославецкого</w:t>
      </w:r>
      <w:proofErr w:type="spellEnd"/>
      <w:r w:rsidRPr="00870E24">
        <w:rPr>
          <w:iCs/>
          <w:sz w:val="26"/>
          <w:szCs w:val="26"/>
          <w:lang w:eastAsia="ru-RU"/>
        </w:rPr>
        <w:t xml:space="preserve"> участкового лесничества </w:t>
      </w:r>
      <w:proofErr w:type="spellStart"/>
      <w:r w:rsidRPr="00870E24">
        <w:rPr>
          <w:iCs/>
          <w:sz w:val="26"/>
          <w:szCs w:val="26"/>
          <w:lang w:eastAsia="ru-RU"/>
        </w:rPr>
        <w:t>Малоярославецкого</w:t>
      </w:r>
      <w:proofErr w:type="spellEnd"/>
      <w:r w:rsidRPr="00870E24">
        <w:rPr>
          <w:iCs/>
          <w:sz w:val="26"/>
          <w:szCs w:val="26"/>
          <w:lang w:eastAsia="ru-RU"/>
        </w:rPr>
        <w:t xml:space="preserve"> лесничества, далее, пересекая автомобильную дорогу "Калуга - Малоярославец" - Воробьево - </w:t>
      </w:r>
      <w:proofErr w:type="spellStart"/>
      <w:r w:rsidRPr="00870E24">
        <w:rPr>
          <w:iCs/>
          <w:sz w:val="26"/>
          <w:szCs w:val="26"/>
          <w:lang w:eastAsia="ru-RU"/>
        </w:rPr>
        <w:t>Смахтино</w:t>
      </w:r>
      <w:proofErr w:type="spellEnd"/>
      <w:r w:rsidRPr="00870E24">
        <w:rPr>
          <w:iCs/>
          <w:sz w:val="26"/>
          <w:szCs w:val="26"/>
          <w:lang w:eastAsia="ru-RU"/>
        </w:rPr>
        <w:t xml:space="preserve">", огибая дер. </w:t>
      </w:r>
      <w:proofErr w:type="spellStart"/>
      <w:r w:rsidRPr="00870E24">
        <w:rPr>
          <w:iCs/>
          <w:sz w:val="26"/>
          <w:szCs w:val="26"/>
          <w:lang w:eastAsia="ru-RU"/>
        </w:rPr>
        <w:t>Смахтино</w:t>
      </w:r>
      <w:proofErr w:type="spellEnd"/>
      <w:r w:rsidRPr="00870E24">
        <w:rPr>
          <w:iCs/>
          <w:sz w:val="26"/>
          <w:szCs w:val="26"/>
          <w:lang w:eastAsia="ru-RU"/>
        </w:rPr>
        <w:t xml:space="preserve"> с северной стороны, далее по р. Рожне по течению на протяжении 5605 м до пересечения с границей муниципального образования "Деревня </w:t>
      </w:r>
      <w:proofErr w:type="spellStart"/>
      <w:r w:rsidRPr="00870E24">
        <w:rPr>
          <w:iCs/>
          <w:sz w:val="26"/>
          <w:szCs w:val="26"/>
          <w:lang w:eastAsia="ru-RU"/>
        </w:rPr>
        <w:t>Ерденево</w:t>
      </w:r>
      <w:proofErr w:type="spellEnd"/>
      <w:r w:rsidRPr="00870E24">
        <w:rPr>
          <w:iCs/>
          <w:sz w:val="26"/>
          <w:szCs w:val="26"/>
          <w:lang w:eastAsia="ru-RU"/>
        </w:rPr>
        <w:t>" (узловая точка 206);</w:t>
      </w:r>
    </w:p>
    <w:p w:rsidR="00870E24" w:rsidRPr="00870E24" w:rsidRDefault="00870E24" w:rsidP="00870E24">
      <w:pPr>
        <w:suppressAutoHyphens w:val="0"/>
        <w:autoSpaceDE w:val="0"/>
        <w:autoSpaceDN w:val="0"/>
        <w:adjustRightInd w:val="0"/>
        <w:spacing w:line="276" w:lineRule="auto"/>
        <w:ind w:firstLine="540"/>
        <w:jc w:val="both"/>
        <w:rPr>
          <w:iCs/>
          <w:sz w:val="26"/>
          <w:szCs w:val="26"/>
          <w:lang w:eastAsia="ru-RU"/>
        </w:rPr>
      </w:pPr>
      <w:r w:rsidRPr="00870E24">
        <w:rPr>
          <w:iCs/>
          <w:sz w:val="26"/>
          <w:szCs w:val="26"/>
          <w:lang w:eastAsia="ru-RU"/>
        </w:rPr>
        <w:t xml:space="preserve">3) от узловой точки 206 в общем юго-восточном направлении по лесному массиву </w:t>
      </w:r>
      <w:proofErr w:type="spellStart"/>
      <w:r w:rsidRPr="00870E24">
        <w:rPr>
          <w:iCs/>
          <w:sz w:val="26"/>
          <w:szCs w:val="26"/>
          <w:lang w:eastAsia="ru-RU"/>
        </w:rPr>
        <w:t>Неделинского</w:t>
      </w:r>
      <w:proofErr w:type="spellEnd"/>
      <w:r w:rsidRPr="00870E24">
        <w:rPr>
          <w:iCs/>
          <w:sz w:val="26"/>
          <w:szCs w:val="26"/>
          <w:lang w:eastAsia="ru-RU"/>
        </w:rPr>
        <w:t xml:space="preserve"> участкового лесничества </w:t>
      </w:r>
      <w:proofErr w:type="spellStart"/>
      <w:r w:rsidRPr="00870E24">
        <w:rPr>
          <w:iCs/>
          <w:sz w:val="26"/>
          <w:szCs w:val="26"/>
          <w:lang w:eastAsia="ru-RU"/>
        </w:rPr>
        <w:t>Малоярославецкого</w:t>
      </w:r>
      <w:proofErr w:type="spellEnd"/>
      <w:r w:rsidRPr="00870E24">
        <w:rPr>
          <w:iCs/>
          <w:sz w:val="26"/>
          <w:szCs w:val="26"/>
          <w:lang w:eastAsia="ru-RU"/>
        </w:rPr>
        <w:t xml:space="preserve"> лесничества, по течению безымянного ручья на протяжении 2122 м до пересечения с границей муниципального образования "Село Недельное" (узловая точка 255);</w:t>
      </w:r>
    </w:p>
    <w:p w:rsidR="00870E24" w:rsidRPr="00870E24" w:rsidRDefault="00870E24" w:rsidP="00870E24">
      <w:pPr>
        <w:suppressAutoHyphens w:val="0"/>
        <w:autoSpaceDE w:val="0"/>
        <w:autoSpaceDN w:val="0"/>
        <w:adjustRightInd w:val="0"/>
        <w:spacing w:line="276" w:lineRule="auto"/>
        <w:ind w:firstLine="540"/>
        <w:jc w:val="both"/>
        <w:rPr>
          <w:iCs/>
          <w:sz w:val="26"/>
          <w:szCs w:val="26"/>
          <w:lang w:eastAsia="ru-RU"/>
        </w:rPr>
      </w:pPr>
      <w:r w:rsidRPr="00870E24">
        <w:rPr>
          <w:iCs/>
          <w:sz w:val="26"/>
          <w:szCs w:val="26"/>
          <w:lang w:eastAsia="ru-RU"/>
        </w:rPr>
        <w:t xml:space="preserve">4) от узловой точки 255 в общем юго-восточном направлении по лесному массиву </w:t>
      </w:r>
      <w:proofErr w:type="spellStart"/>
      <w:r w:rsidRPr="00870E24">
        <w:rPr>
          <w:iCs/>
          <w:sz w:val="26"/>
          <w:szCs w:val="26"/>
          <w:lang w:eastAsia="ru-RU"/>
        </w:rPr>
        <w:t>Неделинского</w:t>
      </w:r>
      <w:proofErr w:type="spellEnd"/>
      <w:r w:rsidRPr="00870E24">
        <w:rPr>
          <w:iCs/>
          <w:sz w:val="26"/>
          <w:szCs w:val="26"/>
          <w:lang w:eastAsia="ru-RU"/>
        </w:rPr>
        <w:t xml:space="preserve"> участкового лесничества </w:t>
      </w:r>
      <w:proofErr w:type="spellStart"/>
      <w:r w:rsidRPr="00870E24">
        <w:rPr>
          <w:iCs/>
          <w:sz w:val="26"/>
          <w:szCs w:val="26"/>
          <w:lang w:eastAsia="ru-RU"/>
        </w:rPr>
        <w:t>Малоярославецкого</w:t>
      </w:r>
      <w:proofErr w:type="spellEnd"/>
      <w:r w:rsidRPr="00870E24">
        <w:rPr>
          <w:iCs/>
          <w:sz w:val="26"/>
          <w:szCs w:val="26"/>
          <w:lang w:eastAsia="ru-RU"/>
        </w:rPr>
        <w:t xml:space="preserve"> лесничества на протяжении 1839 м до точки 266;</w:t>
      </w:r>
    </w:p>
    <w:p w:rsidR="00870E24" w:rsidRPr="00870E24" w:rsidRDefault="00870E24" w:rsidP="00870E24">
      <w:pPr>
        <w:suppressAutoHyphens w:val="0"/>
        <w:autoSpaceDE w:val="0"/>
        <w:autoSpaceDN w:val="0"/>
        <w:adjustRightInd w:val="0"/>
        <w:spacing w:line="276" w:lineRule="auto"/>
        <w:ind w:firstLine="540"/>
        <w:jc w:val="both"/>
        <w:rPr>
          <w:iCs/>
          <w:sz w:val="26"/>
          <w:szCs w:val="26"/>
          <w:lang w:eastAsia="ru-RU"/>
        </w:rPr>
      </w:pPr>
      <w:r w:rsidRPr="00870E24">
        <w:rPr>
          <w:iCs/>
          <w:sz w:val="26"/>
          <w:szCs w:val="26"/>
          <w:lang w:eastAsia="ru-RU"/>
        </w:rPr>
        <w:t xml:space="preserve">5) от точки 266 в общем юго-западном направлении по лесному массиву </w:t>
      </w:r>
      <w:proofErr w:type="spellStart"/>
      <w:r w:rsidRPr="00870E24">
        <w:rPr>
          <w:iCs/>
          <w:sz w:val="26"/>
          <w:szCs w:val="26"/>
          <w:lang w:eastAsia="ru-RU"/>
        </w:rPr>
        <w:t>Неделинского</w:t>
      </w:r>
      <w:proofErr w:type="spellEnd"/>
      <w:r w:rsidRPr="00870E24">
        <w:rPr>
          <w:iCs/>
          <w:sz w:val="26"/>
          <w:szCs w:val="26"/>
          <w:lang w:eastAsia="ru-RU"/>
        </w:rPr>
        <w:t xml:space="preserve"> участкового лесничества </w:t>
      </w:r>
      <w:proofErr w:type="spellStart"/>
      <w:r w:rsidRPr="00870E24">
        <w:rPr>
          <w:iCs/>
          <w:sz w:val="26"/>
          <w:szCs w:val="26"/>
          <w:lang w:eastAsia="ru-RU"/>
        </w:rPr>
        <w:t>Малоярославецкого</w:t>
      </w:r>
      <w:proofErr w:type="spellEnd"/>
      <w:r w:rsidRPr="00870E24">
        <w:rPr>
          <w:iCs/>
          <w:sz w:val="26"/>
          <w:szCs w:val="26"/>
          <w:lang w:eastAsia="ru-RU"/>
        </w:rPr>
        <w:t xml:space="preserve"> лесничества на протяжении 4676 м до пересечения с границей муниципального образования "Деревня Прудки" (узловая точка 361);</w:t>
      </w:r>
    </w:p>
    <w:p w:rsidR="00870E24" w:rsidRPr="00870E24" w:rsidRDefault="00870E24" w:rsidP="00870E24">
      <w:pPr>
        <w:suppressAutoHyphens w:val="0"/>
        <w:autoSpaceDE w:val="0"/>
        <w:autoSpaceDN w:val="0"/>
        <w:adjustRightInd w:val="0"/>
        <w:spacing w:line="276" w:lineRule="auto"/>
        <w:ind w:firstLine="540"/>
        <w:jc w:val="both"/>
        <w:rPr>
          <w:iCs/>
          <w:sz w:val="26"/>
          <w:szCs w:val="26"/>
          <w:lang w:eastAsia="ru-RU"/>
        </w:rPr>
      </w:pPr>
      <w:r w:rsidRPr="00870E24">
        <w:rPr>
          <w:iCs/>
          <w:sz w:val="26"/>
          <w:szCs w:val="26"/>
          <w:lang w:eastAsia="ru-RU"/>
        </w:rPr>
        <w:lastRenderedPageBreak/>
        <w:t xml:space="preserve">6) от узловой точки 361 в общем северо-западном направлении по границе лесного массива </w:t>
      </w:r>
      <w:proofErr w:type="spellStart"/>
      <w:r w:rsidRPr="00870E24">
        <w:rPr>
          <w:iCs/>
          <w:sz w:val="26"/>
          <w:szCs w:val="26"/>
          <w:lang w:eastAsia="ru-RU"/>
        </w:rPr>
        <w:t>Неделинского</w:t>
      </w:r>
      <w:proofErr w:type="spellEnd"/>
      <w:r w:rsidRPr="00870E24">
        <w:rPr>
          <w:iCs/>
          <w:sz w:val="26"/>
          <w:szCs w:val="26"/>
          <w:lang w:eastAsia="ru-RU"/>
        </w:rPr>
        <w:t xml:space="preserve"> участкового лесничества и Бабаевского участкового лесничества </w:t>
      </w:r>
      <w:proofErr w:type="spellStart"/>
      <w:r w:rsidRPr="00870E24">
        <w:rPr>
          <w:iCs/>
          <w:sz w:val="26"/>
          <w:szCs w:val="26"/>
          <w:lang w:eastAsia="ru-RU"/>
        </w:rPr>
        <w:t>Малоярославецкого</w:t>
      </w:r>
      <w:proofErr w:type="spellEnd"/>
      <w:r w:rsidRPr="00870E24">
        <w:rPr>
          <w:iCs/>
          <w:sz w:val="26"/>
          <w:szCs w:val="26"/>
          <w:lang w:eastAsia="ru-RU"/>
        </w:rPr>
        <w:t xml:space="preserve"> лесничества, далее в юго-западном направлении по р. Рожне против течения на протяжении 5668 м до точки 502;</w:t>
      </w:r>
    </w:p>
    <w:p w:rsidR="00870E24" w:rsidRPr="00870E24" w:rsidRDefault="00870E24" w:rsidP="00870E24">
      <w:pPr>
        <w:suppressAutoHyphens w:val="0"/>
        <w:autoSpaceDE w:val="0"/>
        <w:autoSpaceDN w:val="0"/>
        <w:adjustRightInd w:val="0"/>
        <w:spacing w:line="276" w:lineRule="auto"/>
        <w:ind w:firstLine="540"/>
        <w:jc w:val="both"/>
        <w:rPr>
          <w:iCs/>
          <w:sz w:val="26"/>
          <w:szCs w:val="26"/>
          <w:lang w:eastAsia="ru-RU"/>
        </w:rPr>
      </w:pPr>
      <w:r w:rsidRPr="00870E24">
        <w:rPr>
          <w:iCs/>
          <w:sz w:val="26"/>
          <w:szCs w:val="26"/>
          <w:lang w:eastAsia="ru-RU"/>
        </w:rPr>
        <w:t xml:space="preserve">7) от точки 502 в общем юго-западном и северо-западном направлении по границе лесных массивов </w:t>
      </w:r>
      <w:proofErr w:type="spellStart"/>
      <w:r w:rsidRPr="00870E24">
        <w:rPr>
          <w:iCs/>
          <w:sz w:val="26"/>
          <w:szCs w:val="26"/>
          <w:lang w:eastAsia="ru-RU"/>
        </w:rPr>
        <w:t>Малоярославецкого</w:t>
      </w:r>
      <w:proofErr w:type="spellEnd"/>
      <w:r w:rsidRPr="00870E24">
        <w:rPr>
          <w:iCs/>
          <w:sz w:val="26"/>
          <w:szCs w:val="26"/>
          <w:lang w:eastAsia="ru-RU"/>
        </w:rPr>
        <w:t xml:space="preserve"> участкового лесничества и Бабаевского участкового лесничества </w:t>
      </w:r>
      <w:proofErr w:type="spellStart"/>
      <w:r w:rsidRPr="00870E24">
        <w:rPr>
          <w:iCs/>
          <w:sz w:val="26"/>
          <w:szCs w:val="26"/>
          <w:lang w:eastAsia="ru-RU"/>
        </w:rPr>
        <w:t>Малоярославецкого</w:t>
      </w:r>
      <w:proofErr w:type="spellEnd"/>
      <w:r w:rsidRPr="00870E24">
        <w:rPr>
          <w:iCs/>
          <w:sz w:val="26"/>
          <w:szCs w:val="26"/>
          <w:lang w:eastAsia="ru-RU"/>
        </w:rPr>
        <w:t xml:space="preserve"> лесничества, огибая с северо-западной стороны дер. Победу и садовые участки 6590 м, до пересечения с границей муниципального образования "Поселок Детчино" (узловая точка 547);</w:t>
      </w:r>
    </w:p>
    <w:p w:rsidR="00870E24" w:rsidRPr="00870E24" w:rsidRDefault="00870E24" w:rsidP="00870E24">
      <w:pPr>
        <w:suppressAutoHyphens w:val="0"/>
        <w:autoSpaceDE w:val="0"/>
        <w:autoSpaceDN w:val="0"/>
        <w:adjustRightInd w:val="0"/>
        <w:spacing w:line="276" w:lineRule="auto"/>
        <w:ind w:firstLine="540"/>
        <w:jc w:val="both"/>
        <w:rPr>
          <w:iCs/>
          <w:sz w:val="26"/>
          <w:szCs w:val="26"/>
          <w:lang w:eastAsia="ru-RU"/>
        </w:rPr>
      </w:pPr>
      <w:r w:rsidRPr="00870E24">
        <w:rPr>
          <w:iCs/>
          <w:sz w:val="26"/>
          <w:szCs w:val="26"/>
          <w:lang w:eastAsia="ru-RU"/>
        </w:rPr>
        <w:t xml:space="preserve">8) от узловой точки 547 в общем северо-западном направлении по луговой и древесно-кустарниковой растительности, вдоль р. </w:t>
      </w:r>
      <w:proofErr w:type="spellStart"/>
      <w:r w:rsidRPr="00870E24">
        <w:rPr>
          <w:iCs/>
          <w:sz w:val="26"/>
          <w:szCs w:val="26"/>
          <w:lang w:eastAsia="ru-RU"/>
        </w:rPr>
        <w:t>Путынки</w:t>
      </w:r>
      <w:proofErr w:type="spellEnd"/>
      <w:r w:rsidRPr="00870E24">
        <w:rPr>
          <w:iCs/>
          <w:sz w:val="26"/>
          <w:szCs w:val="26"/>
          <w:lang w:eastAsia="ru-RU"/>
        </w:rPr>
        <w:t xml:space="preserve"> против течения, пересекая автодорогу "Окружная дорога г. Калуги - Детчино - Малоярославец" и автодорогу М-3 "Украина", на протяжении 6548 м до пересечения с границей муниципального образования "Деревня Березовка" (узловая точка 665);</w:t>
      </w:r>
    </w:p>
    <w:p w:rsidR="00870E24" w:rsidRPr="00870E24" w:rsidRDefault="00870E24" w:rsidP="00870E24">
      <w:pPr>
        <w:suppressAutoHyphens w:val="0"/>
        <w:autoSpaceDE w:val="0"/>
        <w:autoSpaceDN w:val="0"/>
        <w:adjustRightInd w:val="0"/>
        <w:spacing w:line="276" w:lineRule="auto"/>
        <w:ind w:firstLine="540"/>
        <w:jc w:val="both"/>
        <w:rPr>
          <w:iCs/>
          <w:sz w:val="26"/>
          <w:szCs w:val="26"/>
          <w:lang w:eastAsia="ru-RU"/>
        </w:rPr>
      </w:pPr>
      <w:r w:rsidRPr="00870E24">
        <w:rPr>
          <w:iCs/>
          <w:sz w:val="26"/>
          <w:szCs w:val="26"/>
          <w:lang w:eastAsia="ru-RU"/>
        </w:rPr>
        <w:t>9) от узловой точки 665 в северо-восточном и юго-восточном направлении по пахотному массиву, вдоль автомобильной дороги М-3 "Украина" на протяжении 3152 м до пересечения с границей муниципального образования "Деревня Воробьево" до узловой точки 1.</w:t>
      </w:r>
    </w:p>
    <w:p w:rsidR="00282A68" w:rsidRPr="00870E24" w:rsidRDefault="00282A68" w:rsidP="00870E24">
      <w:pPr>
        <w:autoSpaceDE w:val="0"/>
        <w:autoSpaceDN w:val="0"/>
        <w:adjustRightInd w:val="0"/>
        <w:spacing w:line="276" w:lineRule="auto"/>
        <w:ind w:firstLine="539"/>
        <w:jc w:val="both"/>
        <w:rPr>
          <w:sz w:val="26"/>
          <w:szCs w:val="26"/>
        </w:rPr>
      </w:pPr>
    </w:p>
    <w:p w:rsidR="00DA2701" w:rsidRPr="0020670E" w:rsidRDefault="00DA2701" w:rsidP="00BD2211">
      <w:pPr>
        <w:pStyle w:val="Main0"/>
        <w:spacing w:line="276" w:lineRule="auto"/>
        <w:rPr>
          <w:rFonts w:cs="Times New Roman"/>
          <w:bCs/>
          <w:color w:val="000000" w:themeColor="text1"/>
          <w:sz w:val="26"/>
          <w:szCs w:val="26"/>
          <w:lang w:eastAsia="ru-RU"/>
        </w:rPr>
      </w:pPr>
    </w:p>
    <w:p w:rsidR="00671677" w:rsidRPr="0020670E" w:rsidRDefault="00671677" w:rsidP="00BD2211">
      <w:pPr>
        <w:pStyle w:val="Main0"/>
        <w:spacing w:line="276" w:lineRule="auto"/>
        <w:rPr>
          <w:rFonts w:cs="Times New Roman"/>
          <w:bCs/>
          <w:color w:val="000000" w:themeColor="text1"/>
          <w:sz w:val="26"/>
          <w:szCs w:val="26"/>
          <w:lang w:eastAsia="ru-RU"/>
        </w:rPr>
        <w:sectPr w:rsidR="00671677" w:rsidRPr="0020670E" w:rsidSect="004841C2">
          <w:pgSz w:w="11906" w:h="16838"/>
          <w:pgMar w:top="851" w:right="964" w:bottom="851" w:left="1644" w:header="709" w:footer="367" w:gutter="0"/>
          <w:cols w:space="720"/>
          <w:docGrid w:linePitch="360"/>
        </w:sectPr>
      </w:pPr>
    </w:p>
    <w:p w:rsidR="00312AB2" w:rsidRPr="0020670E" w:rsidRDefault="00312AB2" w:rsidP="00E14A37">
      <w:pPr>
        <w:pStyle w:val="2"/>
        <w:spacing w:after="240" w:line="240" w:lineRule="auto"/>
        <w:rPr>
          <w:color w:val="000000" w:themeColor="text1"/>
          <w:sz w:val="28"/>
          <w:szCs w:val="28"/>
        </w:rPr>
      </w:pPr>
      <w:bookmarkStart w:id="18" w:name="_Toc132018242"/>
      <w:r w:rsidRPr="0020670E">
        <w:rPr>
          <w:color w:val="000000" w:themeColor="text1"/>
          <w:sz w:val="28"/>
          <w:szCs w:val="28"/>
        </w:rPr>
        <w:lastRenderedPageBreak/>
        <w:t>II</w:t>
      </w:r>
      <w:r w:rsidR="002A63E4" w:rsidRPr="0020670E">
        <w:rPr>
          <w:color w:val="000000" w:themeColor="text1"/>
          <w:sz w:val="28"/>
          <w:szCs w:val="28"/>
        </w:rPr>
        <w:t>.</w:t>
      </w:r>
      <w:r w:rsidR="002A63E4" w:rsidRPr="0020670E">
        <w:rPr>
          <w:color w:val="000000" w:themeColor="text1"/>
          <w:sz w:val="28"/>
          <w:szCs w:val="28"/>
          <w:lang w:val="en-US"/>
        </w:rPr>
        <w:t>2</w:t>
      </w:r>
      <w:r w:rsidRPr="0020670E">
        <w:rPr>
          <w:color w:val="000000" w:themeColor="text1"/>
          <w:sz w:val="28"/>
          <w:szCs w:val="28"/>
        </w:rPr>
        <w:t xml:space="preserve"> Природные условия</w:t>
      </w:r>
      <w:bookmarkEnd w:id="18"/>
      <w:r w:rsidRPr="0020670E">
        <w:rPr>
          <w:color w:val="000000" w:themeColor="text1"/>
          <w:sz w:val="28"/>
          <w:szCs w:val="28"/>
        </w:rPr>
        <w:t xml:space="preserve"> </w:t>
      </w:r>
    </w:p>
    <w:p w:rsidR="00312AB2" w:rsidRPr="0020670E" w:rsidRDefault="002A63E4" w:rsidP="00E14A37">
      <w:pPr>
        <w:pStyle w:val="3"/>
        <w:spacing w:after="240" w:line="240" w:lineRule="auto"/>
        <w:jc w:val="center"/>
        <w:rPr>
          <w:color w:val="000000" w:themeColor="text1"/>
          <w:sz w:val="26"/>
          <w:szCs w:val="26"/>
        </w:rPr>
      </w:pPr>
      <w:bookmarkStart w:id="19" w:name="__RefHeading__378_1612356966"/>
      <w:bookmarkStart w:id="20" w:name="__RefHeading__114_1539069001"/>
      <w:bookmarkStart w:id="21" w:name="__RefHeading__312_276625223"/>
      <w:bookmarkStart w:id="22" w:name="__RefHeading__476_670117999"/>
      <w:bookmarkStart w:id="23" w:name="__RefHeading__83_1212657833"/>
      <w:bookmarkStart w:id="24" w:name="__RefHeading__146_1585558239"/>
      <w:bookmarkStart w:id="25" w:name="__RefHeading__840_1612356966"/>
      <w:bookmarkStart w:id="26" w:name="_Toc132018243"/>
      <w:bookmarkEnd w:id="19"/>
      <w:bookmarkEnd w:id="20"/>
      <w:bookmarkEnd w:id="21"/>
      <w:bookmarkEnd w:id="22"/>
      <w:bookmarkEnd w:id="23"/>
      <w:bookmarkEnd w:id="24"/>
      <w:bookmarkEnd w:id="25"/>
      <w:r w:rsidRPr="0020670E">
        <w:rPr>
          <w:color w:val="000000" w:themeColor="text1"/>
          <w:sz w:val="26"/>
          <w:szCs w:val="26"/>
        </w:rPr>
        <w:t>II</w:t>
      </w:r>
      <w:r w:rsidRPr="0020670E">
        <w:rPr>
          <w:color w:val="000000" w:themeColor="text1"/>
          <w:sz w:val="26"/>
          <w:szCs w:val="26"/>
          <w:lang w:val="ru-RU"/>
        </w:rPr>
        <w:t>.2.</w:t>
      </w:r>
      <w:r w:rsidRPr="0020670E">
        <w:rPr>
          <w:color w:val="000000" w:themeColor="text1"/>
          <w:sz w:val="26"/>
          <w:szCs w:val="26"/>
        </w:rPr>
        <w:t xml:space="preserve">1 </w:t>
      </w:r>
      <w:proofErr w:type="spellStart"/>
      <w:r w:rsidR="00312AB2" w:rsidRPr="0020670E">
        <w:rPr>
          <w:color w:val="000000" w:themeColor="text1"/>
          <w:sz w:val="26"/>
          <w:szCs w:val="26"/>
        </w:rPr>
        <w:t>Климат</w:t>
      </w:r>
      <w:bookmarkEnd w:id="26"/>
      <w:proofErr w:type="spellEnd"/>
    </w:p>
    <w:p w:rsidR="00870E24" w:rsidRPr="00870E24" w:rsidRDefault="00870E24" w:rsidP="00870E24">
      <w:pPr>
        <w:spacing w:line="276" w:lineRule="auto"/>
        <w:ind w:firstLine="709"/>
        <w:jc w:val="both"/>
        <w:rPr>
          <w:sz w:val="26"/>
          <w:szCs w:val="26"/>
        </w:rPr>
      </w:pPr>
      <w:bookmarkStart w:id="27" w:name="__RefHeading__380_1612356966"/>
      <w:bookmarkStart w:id="28" w:name="__RefHeading__116_1539069001"/>
      <w:bookmarkStart w:id="29" w:name="__RefHeading__314_276625223"/>
      <w:bookmarkStart w:id="30" w:name="__RefHeading__478_670117999"/>
      <w:bookmarkStart w:id="31" w:name="__RefHeading__85_1212657833"/>
      <w:bookmarkStart w:id="32" w:name="__RefHeading__148_1585558239"/>
      <w:bookmarkStart w:id="33" w:name="__RefHeading__842_1612356966"/>
      <w:bookmarkEnd w:id="27"/>
      <w:bookmarkEnd w:id="28"/>
      <w:bookmarkEnd w:id="29"/>
      <w:bookmarkEnd w:id="30"/>
      <w:bookmarkEnd w:id="31"/>
      <w:bookmarkEnd w:id="32"/>
      <w:bookmarkEnd w:id="33"/>
      <w:r w:rsidRPr="00870E24">
        <w:rPr>
          <w:sz w:val="26"/>
          <w:szCs w:val="26"/>
        </w:rPr>
        <w:t>Климат умеренно-континентальный с мягкой зимой и теплым, влажным летом, с господствующим западным и юго-западным переносом воздушных масс. Среднегодовая температура от 3,5 до 4º С.</w:t>
      </w:r>
    </w:p>
    <w:p w:rsidR="00870E24" w:rsidRPr="00870E24" w:rsidRDefault="00870E24" w:rsidP="00870E24">
      <w:pPr>
        <w:spacing w:line="276" w:lineRule="auto"/>
        <w:ind w:firstLine="709"/>
        <w:jc w:val="both"/>
        <w:rPr>
          <w:sz w:val="26"/>
          <w:szCs w:val="26"/>
        </w:rPr>
      </w:pPr>
      <w:r w:rsidRPr="00870E24">
        <w:rPr>
          <w:sz w:val="26"/>
          <w:szCs w:val="26"/>
        </w:rPr>
        <w:t>Температура самого теплого месяца – июля 17 – 18º С, температура самого холодного месяца – января -10º С. Ветры преобладают западные, северо-западные летом и юго-юго-западные зимой со средними скоростями 3,2-3,5 м/сек.</w:t>
      </w:r>
    </w:p>
    <w:p w:rsidR="00870E24" w:rsidRPr="00870E24" w:rsidRDefault="00870E24" w:rsidP="00870E24">
      <w:pPr>
        <w:spacing w:line="276" w:lineRule="auto"/>
        <w:ind w:firstLine="709"/>
        <w:jc w:val="both"/>
        <w:rPr>
          <w:sz w:val="26"/>
          <w:szCs w:val="26"/>
        </w:rPr>
      </w:pPr>
      <w:r w:rsidRPr="00870E24">
        <w:rPr>
          <w:sz w:val="26"/>
          <w:szCs w:val="26"/>
        </w:rPr>
        <w:t>Устойчивый снежный покров образуется в начале декабря и сходит в первой декаде апреля. Средняя высота снежного покрова 30-35 см. Почва оттаивает в последней декаде апреля.</w:t>
      </w:r>
    </w:p>
    <w:p w:rsidR="00870E24" w:rsidRPr="00870E24" w:rsidRDefault="00870E24" w:rsidP="00870E24">
      <w:pPr>
        <w:spacing w:line="276" w:lineRule="auto"/>
        <w:ind w:firstLine="709"/>
        <w:jc w:val="both"/>
        <w:rPr>
          <w:sz w:val="26"/>
          <w:szCs w:val="26"/>
        </w:rPr>
      </w:pPr>
      <w:r w:rsidRPr="00870E24">
        <w:rPr>
          <w:sz w:val="26"/>
          <w:szCs w:val="26"/>
        </w:rPr>
        <w:t>Осадки выпадают по территории района равномерно, количество их в год составляет 600-650 мм, причем две трети выпадает в теплый период.</w:t>
      </w:r>
    </w:p>
    <w:p w:rsidR="00870E24" w:rsidRPr="00870E24" w:rsidRDefault="00870E24" w:rsidP="00870E24">
      <w:pPr>
        <w:spacing w:line="276" w:lineRule="auto"/>
        <w:ind w:firstLine="709"/>
        <w:jc w:val="both"/>
        <w:rPr>
          <w:sz w:val="26"/>
          <w:szCs w:val="26"/>
        </w:rPr>
      </w:pPr>
      <w:r w:rsidRPr="00870E24">
        <w:rPr>
          <w:sz w:val="26"/>
          <w:szCs w:val="26"/>
        </w:rPr>
        <w:t xml:space="preserve">Переход через температуру в 5º </w:t>
      </w:r>
      <w:proofErr w:type="gramStart"/>
      <w:r w:rsidRPr="00870E24">
        <w:rPr>
          <w:sz w:val="26"/>
          <w:szCs w:val="26"/>
        </w:rPr>
        <w:t>С</w:t>
      </w:r>
      <w:proofErr w:type="gramEnd"/>
      <w:r w:rsidRPr="00870E24">
        <w:rPr>
          <w:sz w:val="26"/>
          <w:szCs w:val="26"/>
        </w:rPr>
        <w:t xml:space="preserve"> происходит 16-18 апреля и 12-14 декабря. Сумма положительных температур составляет 23-24º </w:t>
      </w:r>
      <w:proofErr w:type="gramStart"/>
      <w:r w:rsidRPr="00870E24">
        <w:rPr>
          <w:sz w:val="26"/>
          <w:szCs w:val="26"/>
        </w:rPr>
        <w:t>С</w:t>
      </w:r>
      <w:proofErr w:type="gramEnd"/>
      <w:r w:rsidRPr="00870E24">
        <w:rPr>
          <w:sz w:val="26"/>
          <w:szCs w:val="26"/>
        </w:rPr>
        <w:t xml:space="preserve"> в северной половине и 24-25º С для южной. Продолжительность периода со среднесуточной температурой воздуха выше 5º </w:t>
      </w:r>
      <w:proofErr w:type="gramStart"/>
      <w:r w:rsidRPr="00870E24">
        <w:rPr>
          <w:sz w:val="26"/>
          <w:szCs w:val="26"/>
        </w:rPr>
        <w:t>С</w:t>
      </w:r>
      <w:proofErr w:type="gramEnd"/>
      <w:r w:rsidRPr="00870E24">
        <w:rPr>
          <w:sz w:val="26"/>
          <w:szCs w:val="26"/>
        </w:rPr>
        <w:t xml:space="preserve"> составляет около 180 дней. Соответственно продолжительность отопительного периода около 185 дней.</w:t>
      </w:r>
    </w:p>
    <w:p w:rsidR="00870E24" w:rsidRPr="00870E24" w:rsidRDefault="00870E24" w:rsidP="00870E24">
      <w:pPr>
        <w:spacing w:line="276" w:lineRule="auto"/>
        <w:ind w:firstLine="709"/>
        <w:jc w:val="both"/>
        <w:rPr>
          <w:sz w:val="26"/>
          <w:szCs w:val="26"/>
        </w:rPr>
      </w:pPr>
      <w:r w:rsidRPr="00870E24">
        <w:rPr>
          <w:sz w:val="26"/>
          <w:szCs w:val="26"/>
        </w:rPr>
        <w:t>Вегетационный период с устойчивой среднесуточной температурой выше 10º </w:t>
      </w:r>
      <w:proofErr w:type="gramStart"/>
      <w:r w:rsidRPr="00870E24">
        <w:rPr>
          <w:sz w:val="26"/>
          <w:szCs w:val="26"/>
        </w:rPr>
        <w:t>С</w:t>
      </w:r>
      <w:proofErr w:type="gramEnd"/>
      <w:r w:rsidRPr="00870E24">
        <w:rPr>
          <w:sz w:val="26"/>
          <w:szCs w:val="26"/>
        </w:rPr>
        <w:t xml:space="preserve"> наступает 7 мая на северной половине и 5 мая   в южной, продолжаясь в среднем около 133-136 дней, до 18-20 сентября.</w:t>
      </w:r>
    </w:p>
    <w:p w:rsidR="007F565A" w:rsidRPr="0020670E" w:rsidRDefault="007F565A" w:rsidP="007F565A">
      <w:pPr>
        <w:pStyle w:val="Main0"/>
        <w:spacing w:line="276" w:lineRule="auto"/>
        <w:rPr>
          <w:rFonts w:cs="Times New Roman"/>
          <w:bCs/>
          <w:color w:val="000000" w:themeColor="text1"/>
          <w:sz w:val="26"/>
          <w:szCs w:val="26"/>
          <w:lang w:eastAsia="ru-RU"/>
        </w:rPr>
      </w:pPr>
    </w:p>
    <w:p w:rsidR="00671677" w:rsidRPr="0020670E" w:rsidRDefault="00671677" w:rsidP="00395517">
      <w:pPr>
        <w:pStyle w:val="Main0"/>
        <w:spacing w:line="276" w:lineRule="auto"/>
        <w:rPr>
          <w:rFonts w:cs="Times New Roman"/>
          <w:bCs/>
          <w:color w:val="000000" w:themeColor="text1"/>
          <w:sz w:val="26"/>
          <w:szCs w:val="26"/>
          <w:lang w:eastAsia="ru-RU"/>
        </w:rPr>
        <w:sectPr w:rsidR="00671677" w:rsidRPr="0020670E" w:rsidSect="004841C2">
          <w:pgSz w:w="11906" w:h="16838"/>
          <w:pgMar w:top="851" w:right="964" w:bottom="851" w:left="1644" w:header="709" w:footer="367" w:gutter="0"/>
          <w:cols w:space="720"/>
          <w:docGrid w:linePitch="360"/>
        </w:sectPr>
      </w:pPr>
    </w:p>
    <w:p w:rsidR="00312AB2" w:rsidRPr="0020670E" w:rsidRDefault="002A63E4" w:rsidP="00E14A37">
      <w:pPr>
        <w:pStyle w:val="3"/>
        <w:spacing w:before="240" w:after="240" w:line="240" w:lineRule="auto"/>
        <w:jc w:val="center"/>
        <w:rPr>
          <w:color w:val="000000" w:themeColor="text1"/>
          <w:sz w:val="26"/>
          <w:szCs w:val="26"/>
        </w:rPr>
      </w:pPr>
      <w:bookmarkStart w:id="34" w:name="_Toc132018244"/>
      <w:r w:rsidRPr="0020670E">
        <w:rPr>
          <w:color w:val="000000" w:themeColor="text1"/>
          <w:sz w:val="26"/>
          <w:szCs w:val="26"/>
        </w:rPr>
        <w:lastRenderedPageBreak/>
        <w:t xml:space="preserve">II.2.2 </w:t>
      </w:r>
      <w:proofErr w:type="spellStart"/>
      <w:r w:rsidR="005504FB" w:rsidRPr="0020670E">
        <w:rPr>
          <w:color w:val="000000" w:themeColor="text1"/>
          <w:sz w:val="26"/>
          <w:szCs w:val="26"/>
        </w:rPr>
        <w:t>Инженерно-геологические</w:t>
      </w:r>
      <w:proofErr w:type="spellEnd"/>
      <w:r w:rsidR="005504FB" w:rsidRPr="0020670E">
        <w:rPr>
          <w:color w:val="000000" w:themeColor="text1"/>
          <w:sz w:val="26"/>
          <w:szCs w:val="26"/>
        </w:rPr>
        <w:t xml:space="preserve"> </w:t>
      </w:r>
      <w:proofErr w:type="spellStart"/>
      <w:r w:rsidR="005504FB" w:rsidRPr="0020670E">
        <w:rPr>
          <w:color w:val="000000" w:themeColor="text1"/>
          <w:sz w:val="26"/>
          <w:szCs w:val="26"/>
        </w:rPr>
        <w:t>условия</w:t>
      </w:r>
      <w:bookmarkEnd w:id="34"/>
      <w:proofErr w:type="spellEnd"/>
    </w:p>
    <w:p w:rsidR="00870E24" w:rsidRPr="00870E24" w:rsidRDefault="00870E24" w:rsidP="00870E24">
      <w:pPr>
        <w:spacing w:line="276" w:lineRule="auto"/>
        <w:ind w:firstLine="709"/>
        <w:jc w:val="both"/>
        <w:rPr>
          <w:sz w:val="26"/>
          <w:szCs w:val="26"/>
        </w:rPr>
      </w:pPr>
      <w:bookmarkStart w:id="35" w:name="__RefHeading__382_1612356966"/>
      <w:bookmarkStart w:id="36" w:name="__RefHeading__118_1539069001"/>
      <w:bookmarkStart w:id="37" w:name="__RefHeading__316_276625223"/>
      <w:bookmarkStart w:id="38" w:name="__RefHeading__480_670117999"/>
      <w:bookmarkStart w:id="39" w:name="__RefHeading__87_1212657833"/>
      <w:bookmarkStart w:id="40" w:name="__RefHeading__150_1585558239"/>
      <w:bookmarkStart w:id="41" w:name="__RefHeading__844_1612356966"/>
      <w:bookmarkStart w:id="42" w:name="_Toc132018245"/>
      <w:bookmarkEnd w:id="35"/>
      <w:bookmarkEnd w:id="36"/>
      <w:bookmarkEnd w:id="37"/>
      <w:bookmarkEnd w:id="38"/>
      <w:bookmarkEnd w:id="39"/>
      <w:bookmarkEnd w:id="40"/>
      <w:bookmarkEnd w:id="41"/>
      <w:r w:rsidRPr="00870E24">
        <w:rPr>
          <w:sz w:val="26"/>
          <w:szCs w:val="26"/>
        </w:rPr>
        <w:t xml:space="preserve">Данная местность расположена в северо-западной части Среднерусской возвышенности в пределах </w:t>
      </w:r>
      <w:proofErr w:type="spellStart"/>
      <w:r w:rsidRPr="00870E24">
        <w:rPr>
          <w:sz w:val="26"/>
          <w:szCs w:val="26"/>
        </w:rPr>
        <w:t>дочетвертичной</w:t>
      </w:r>
      <w:proofErr w:type="spellEnd"/>
      <w:r w:rsidRPr="00870E24">
        <w:rPr>
          <w:sz w:val="26"/>
          <w:szCs w:val="26"/>
        </w:rPr>
        <w:t xml:space="preserve"> </w:t>
      </w:r>
      <w:proofErr w:type="spellStart"/>
      <w:r w:rsidRPr="00870E24">
        <w:rPr>
          <w:sz w:val="26"/>
          <w:szCs w:val="26"/>
        </w:rPr>
        <w:t>пра</w:t>
      </w:r>
      <w:proofErr w:type="spellEnd"/>
      <w:r w:rsidRPr="00870E24">
        <w:rPr>
          <w:sz w:val="26"/>
          <w:szCs w:val="26"/>
        </w:rPr>
        <w:t xml:space="preserve">-долины реки Оки. Ширина этой террасированной речной долины доходила до 4 – 5 км. В период оледенений эта долина была погребена ледниковыми и </w:t>
      </w:r>
      <w:proofErr w:type="spellStart"/>
      <w:r w:rsidRPr="00870E24">
        <w:rPr>
          <w:sz w:val="26"/>
          <w:szCs w:val="26"/>
        </w:rPr>
        <w:t>водноледниковыми</w:t>
      </w:r>
      <w:proofErr w:type="spellEnd"/>
      <w:r w:rsidRPr="00870E24">
        <w:rPr>
          <w:sz w:val="26"/>
          <w:szCs w:val="26"/>
        </w:rPr>
        <w:t xml:space="preserve"> образованиями Московского ледника. Абсолютные отметки рельефа изменяются от 227,0 м на водоразделе реки </w:t>
      </w:r>
      <w:proofErr w:type="spellStart"/>
      <w:r w:rsidRPr="00870E24">
        <w:rPr>
          <w:sz w:val="26"/>
          <w:szCs w:val="26"/>
        </w:rPr>
        <w:t>Рожня</w:t>
      </w:r>
      <w:proofErr w:type="spellEnd"/>
      <w:r w:rsidRPr="00870E24">
        <w:rPr>
          <w:sz w:val="26"/>
          <w:szCs w:val="26"/>
        </w:rPr>
        <w:t>, до 143,4 м – урез вод реки Суходрев. Абсолютный перепад высот составил 83,6 м. Относительные перепады высот по овражно-балочной сети и долинам рек обычно не превышает 15 м. В целом по площади рельеф слаборасчлененный. В пределах муниципального образования выделено пять типов ландшафта.</w:t>
      </w:r>
    </w:p>
    <w:p w:rsidR="00870E24" w:rsidRPr="00870E24" w:rsidRDefault="00870E24" w:rsidP="00870E24">
      <w:pPr>
        <w:spacing w:line="276" w:lineRule="auto"/>
        <w:ind w:firstLine="709"/>
        <w:jc w:val="both"/>
        <w:rPr>
          <w:b/>
          <w:i/>
          <w:sz w:val="26"/>
          <w:szCs w:val="26"/>
        </w:rPr>
      </w:pPr>
      <w:r w:rsidRPr="00870E24">
        <w:rPr>
          <w:b/>
          <w:i/>
          <w:sz w:val="26"/>
          <w:szCs w:val="26"/>
        </w:rPr>
        <w:t xml:space="preserve">Первый тип </w:t>
      </w:r>
      <w:r w:rsidRPr="00870E24">
        <w:rPr>
          <w:i/>
          <w:sz w:val="26"/>
          <w:szCs w:val="26"/>
        </w:rPr>
        <w:t>–</w:t>
      </w:r>
      <w:r w:rsidRPr="00870E24">
        <w:rPr>
          <w:b/>
          <w:i/>
          <w:sz w:val="26"/>
          <w:szCs w:val="26"/>
        </w:rPr>
        <w:t xml:space="preserve"> </w:t>
      </w:r>
      <w:r w:rsidRPr="00870E24">
        <w:rPr>
          <w:sz w:val="26"/>
          <w:szCs w:val="26"/>
        </w:rPr>
        <w:t>пологоволнистая моренно-</w:t>
      </w:r>
      <w:proofErr w:type="spellStart"/>
      <w:r w:rsidRPr="00870E24">
        <w:rPr>
          <w:sz w:val="26"/>
          <w:szCs w:val="26"/>
        </w:rPr>
        <w:t>водноледниковая</w:t>
      </w:r>
      <w:proofErr w:type="spellEnd"/>
      <w:r w:rsidRPr="00870E24">
        <w:rPr>
          <w:sz w:val="26"/>
          <w:szCs w:val="26"/>
        </w:rPr>
        <w:t xml:space="preserve"> слаборасчлененная равнина. В геологическом разрезе сверху вниз залегают следующие породы: покровные суглинки мощностью до 3,0 м; </w:t>
      </w:r>
      <w:proofErr w:type="spellStart"/>
      <w:r w:rsidRPr="00870E24">
        <w:rPr>
          <w:sz w:val="26"/>
          <w:szCs w:val="26"/>
        </w:rPr>
        <w:t>водноледниковые</w:t>
      </w:r>
      <w:proofErr w:type="spellEnd"/>
      <w:r w:rsidRPr="00870E24">
        <w:rPr>
          <w:sz w:val="26"/>
          <w:szCs w:val="26"/>
        </w:rPr>
        <w:t xml:space="preserve"> суглинки мощностью1,5 — 5,0 м; моренные суглинки мощностью до 6 — 10 м; </w:t>
      </w:r>
      <w:proofErr w:type="spellStart"/>
      <w:r w:rsidRPr="00870E24">
        <w:rPr>
          <w:sz w:val="26"/>
          <w:szCs w:val="26"/>
        </w:rPr>
        <w:t>гравилистые</w:t>
      </w:r>
      <w:proofErr w:type="spellEnd"/>
      <w:r w:rsidRPr="00870E24">
        <w:rPr>
          <w:sz w:val="26"/>
          <w:szCs w:val="26"/>
        </w:rPr>
        <w:t xml:space="preserve"> пески с прослоями песчано-гравийного материала мощностью до 10,0 м.</w:t>
      </w:r>
      <w:r w:rsidRPr="00870E24">
        <w:rPr>
          <w:color w:val="FF6600"/>
          <w:sz w:val="26"/>
          <w:szCs w:val="26"/>
        </w:rPr>
        <w:t xml:space="preserve"> </w:t>
      </w:r>
      <w:r w:rsidRPr="00870E24">
        <w:rPr>
          <w:sz w:val="26"/>
          <w:szCs w:val="26"/>
        </w:rPr>
        <w:t>Общая мощность четвертичных образований обычно составляет 20 — 30 м.</w:t>
      </w:r>
      <w:r w:rsidRPr="00870E24">
        <w:rPr>
          <w:color w:val="FF6600"/>
          <w:sz w:val="26"/>
          <w:szCs w:val="26"/>
        </w:rPr>
        <w:t xml:space="preserve"> </w:t>
      </w:r>
      <w:r w:rsidRPr="00870E24">
        <w:rPr>
          <w:sz w:val="26"/>
          <w:szCs w:val="26"/>
        </w:rPr>
        <w:t xml:space="preserve">Коренные породы представлены </w:t>
      </w:r>
      <w:proofErr w:type="spellStart"/>
      <w:r w:rsidRPr="00870E24">
        <w:rPr>
          <w:sz w:val="26"/>
          <w:szCs w:val="26"/>
        </w:rPr>
        <w:t>пестроцветными</w:t>
      </w:r>
      <w:proofErr w:type="spellEnd"/>
      <w:r w:rsidRPr="00870E24">
        <w:rPr>
          <w:sz w:val="26"/>
          <w:szCs w:val="26"/>
        </w:rPr>
        <w:t xml:space="preserve"> песчано-глинистыми отложениями с прослоями мергелей </w:t>
      </w:r>
      <w:proofErr w:type="spellStart"/>
      <w:r w:rsidRPr="00870E24">
        <w:rPr>
          <w:sz w:val="26"/>
          <w:szCs w:val="26"/>
        </w:rPr>
        <w:t>верейского</w:t>
      </w:r>
      <w:proofErr w:type="spellEnd"/>
      <w:r w:rsidRPr="00870E24">
        <w:rPr>
          <w:sz w:val="26"/>
          <w:szCs w:val="26"/>
        </w:rPr>
        <w:t xml:space="preserve"> горизонта среднего отдела каменноугольной системы. Глубина залегания грунтовых вод 3 - 5 метров. Почвы дерново-слабо-среднеподзолистые на суглинистой основе. Данный ландшафт развит на востоке территории.</w:t>
      </w:r>
    </w:p>
    <w:p w:rsidR="00870E24" w:rsidRPr="00870E24" w:rsidRDefault="00870E24" w:rsidP="00870E24">
      <w:pPr>
        <w:spacing w:line="276" w:lineRule="auto"/>
        <w:ind w:firstLine="709"/>
        <w:jc w:val="both"/>
        <w:rPr>
          <w:sz w:val="26"/>
          <w:szCs w:val="26"/>
        </w:rPr>
      </w:pPr>
      <w:r w:rsidRPr="00870E24">
        <w:rPr>
          <w:b/>
          <w:i/>
          <w:sz w:val="26"/>
          <w:szCs w:val="26"/>
        </w:rPr>
        <w:t>Второй тип</w:t>
      </w:r>
      <w:r w:rsidRPr="00870E24">
        <w:rPr>
          <w:sz w:val="26"/>
          <w:szCs w:val="26"/>
        </w:rPr>
        <w:t xml:space="preserve"> –</w:t>
      </w:r>
      <w:r w:rsidRPr="00870E24">
        <w:rPr>
          <w:b/>
          <w:i/>
          <w:color w:val="FF6600"/>
          <w:sz w:val="26"/>
          <w:szCs w:val="26"/>
        </w:rPr>
        <w:t xml:space="preserve"> </w:t>
      </w:r>
      <w:r w:rsidRPr="00870E24">
        <w:rPr>
          <w:sz w:val="26"/>
          <w:szCs w:val="26"/>
        </w:rPr>
        <w:t xml:space="preserve">плоская, </w:t>
      </w:r>
      <w:proofErr w:type="spellStart"/>
      <w:r w:rsidRPr="00870E24">
        <w:rPr>
          <w:sz w:val="26"/>
          <w:szCs w:val="26"/>
        </w:rPr>
        <w:t>плосконаклонная</w:t>
      </w:r>
      <w:proofErr w:type="spellEnd"/>
      <w:r w:rsidRPr="00870E24">
        <w:rPr>
          <w:sz w:val="26"/>
          <w:szCs w:val="26"/>
        </w:rPr>
        <w:t xml:space="preserve"> слабо-</w:t>
      </w:r>
      <w:proofErr w:type="spellStart"/>
      <w:r w:rsidRPr="00870E24">
        <w:rPr>
          <w:sz w:val="26"/>
          <w:szCs w:val="26"/>
        </w:rPr>
        <w:t>среднерасчлененная</w:t>
      </w:r>
      <w:proofErr w:type="spellEnd"/>
      <w:r w:rsidRPr="00870E24">
        <w:rPr>
          <w:sz w:val="26"/>
          <w:szCs w:val="26"/>
        </w:rPr>
        <w:t xml:space="preserve"> </w:t>
      </w:r>
      <w:proofErr w:type="spellStart"/>
      <w:r w:rsidRPr="00870E24">
        <w:rPr>
          <w:sz w:val="26"/>
          <w:szCs w:val="26"/>
        </w:rPr>
        <w:t>водноледниковая</w:t>
      </w:r>
      <w:proofErr w:type="spellEnd"/>
      <w:r w:rsidRPr="00870E24">
        <w:rPr>
          <w:sz w:val="26"/>
          <w:szCs w:val="26"/>
        </w:rPr>
        <w:t xml:space="preserve"> равнина. Разрез четвертичных образований данного ландшафта по площади муниципального образования разный. Участки ландшафта второго типа по правому берегу реки </w:t>
      </w:r>
      <w:proofErr w:type="spellStart"/>
      <w:r w:rsidRPr="00870E24">
        <w:rPr>
          <w:sz w:val="26"/>
          <w:szCs w:val="26"/>
        </w:rPr>
        <w:t>Локня</w:t>
      </w:r>
      <w:proofErr w:type="spellEnd"/>
      <w:r w:rsidRPr="00870E24">
        <w:rPr>
          <w:sz w:val="26"/>
          <w:szCs w:val="26"/>
        </w:rPr>
        <w:t xml:space="preserve"> и левому — реки Суходрев одинаковы. Разрез сверху вниз представлен: покровными суглинками мощностью 1 — 2 метра; </w:t>
      </w:r>
      <w:proofErr w:type="spellStart"/>
      <w:r w:rsidRPr="00870E24">
        <w:rPr>
          <w:sz w:val="26"/>
          <w:szCs w:val="26"/>
        </w:rPr>
        <w:t>водноледниковые</w:t>
      </w:r>
      <w:proofErr w:type="spellEnd"/>
      <w:r w:rsidRPr="00870E24">
        <w:rPr>
          <w:sz w:val="26"/>
          <w:szCs w:val="26"/>
        </w:rPr>
        <w:t xml:space="preserve"> суглинки мощностью до 10 — 14 м; разнозернистые </w:t>
      </w:r>
      <w:proofErr w:type="spellStart"/>
      <w:r w:rsidRPr="00870E24">
        <w:rPr>
          <w:sz w:val="26"/>
          <w:szCs w:val="26"/>
        </w:rPr>
        <w:t>гравилистые</w:t>
      </w:r>
      <w:proofErr w:type="spellEnd"/>
      <w:r w:rsidRPr="00870E24">
        <w:rPr>
          <w:sz w:val="26"/>
          <w:szCs w:val="26"/>
        </w:rPr>
        <w:t xml:space="preserve"> пески, мощностью до 20 метров; озерно-болотные ленточные глины мощностью 10 — 15 м; завершают разрез древнеаллювиальные песчаные отложения, мощностью 3 — 10 метров. Общая мощность четвертичных пород сильно варьирует от 35 метров до 50 метров.</w:t>
      </w:r>
    </w:p>
    <w:p w:rsidR="00870E24" w:rsidRPr="00870E24" w:rsidRDefault="00870E24" w:rsidP="00870E24">
      <w:pPr>
        <w:spacing w:line="276" w:lineRule="auto"/>
        <w:ind w:firstLine="709"/>
        <w:jc w:val="both"/>
        <w:rPr>
          <w:b/>
          <w:i/>
          <w:sz w:val="26"/>
          <w:szCs w:val="26"/>
        </w:rPr>
      </w:pPr>
      <w:r w:rsidRPr="00870E24">
        <w:rPr>
          <w:b/>
          <w:i/>
          <w:sz w:val="26"/>
          <w:szCs w:val="26"/>
        </w:rPr>
        <w:t xml:space="preserve">Третий тип </w:t>
      </w:r>
      <w:r w:rsidRPr="00870E24">
        <w:rPr>
          <w:sz w:val="26"/>
          <w:szCs w:val="26"/>
        </w:rPr>
        <w:t xml:space="preserve">– </w:t>
      </w:r>
      <w:proofErr w:type="spellStart"/>
      <w:r w:rsidRPr="00870E24">
        <w:rPr>
          <w:sz w:val="26"/>
          <w:szCs w:val="26"/>
        </w:rPr>
        <w:t>пологохолмистая</w:t>
      </w:r>
      <w:proofErr w:type="spellEnd"/>
      <w:r w:rsidRPr="00870E24">
        <w:rPr>
          <w:sz w:val="26"/>
          <w:szCs w:val="26"/>
        </w:rPr>
        <w:t xml:space="preserve"> с западинами и плоскими участками </w:t>
      </w:r>
      <w:proofErr w:type="spellStart"/>
      <w:r w:rsidRPr="00870E24">
        <w:rPr>
          <w:sz w:val="26"/>
          <w:szCs w:val="26"/>
        </w:rPr>
        <w:t>озерноводноледниковых</w:t>
      </w:r>
      <w:proofErr w:type="spellEnd"/>
      <w:r w:rsidRPr="00870E24">
        <w:rPr>
          <w:sz w:val="26"/>
          <w:szCs w:val="26"/>
        </w:rPr>
        <w:t xml:space="preserve"> образований, слабо-</w:t>
      </w:r>
      <w:proofErr w:type="spellStart"/>
      <w:r w:rsidRPr="00870E24">
        <w:rPr>
          <w:sz w:val="26"/>
          <w:szCs w:val="26"/>
        </w:rPr>
        <w:t>среденерасчлененная</w:t>
      </w:r>
      <w:proofErr w:type="spellEnd"/>
      <w:r w:rsidRPr="00870E24">
        <w:rPr>
          <w:sz w:val="26"/>
          <w:szCs w:val="26"/>
        </w:rPr>
        <w:t xml:space="preserve"> равнина. В пределах ландшафта наблюдаются отдельные </w:t>
      </w:r>
      <w:proofErr w:type="spellStart"/>
      <w:r w:rsidRPr="00870E24">
        <w:rPr>
          <w:sz w:val="26"/>
          <w:szCs w:val="26"/>
        </w:rPr>
        <w:t>камовые</w:t>
      </w:r>
      <w:proofErr w:type="spellEnd"/>
      <w:r w:rsidRPr="00870E24">
        <w:rPr>
          <w:sz w:val="26"/>
          <w:szCs w:val="26"/>
        </w:rPr>
        <w:t xml:space="preserve"> образования и небольшие болота на </w:t>
      </w:r>
      <w:proofErr w:type="spellStart"/>
      <w:r w:rsidRPr="00870E24">
        <w:rPr>
          <w:sz w:val="26"/>
          <w:szCs w:val="26"/>
        </w:rPr>
        <w:t>выположенных</w:t>
      </w:r>
      <w:proofErr w:type="spellEnd"/>
      <w:r w:rsidRPr="00870E24">
        <w:rPr>
          <w:sz w:val="26"/>
          <w:szCs w:val="26"/>
        </w:rPr>
        <w:t xml:space="preserve"> участках и западинах. Четвертичные образования представлены сверху вниз: покровными суглинками мощностью 2-3 метра, далее залегает толща чередующихся слоев </w:t>
      </w:r>
      <w:proofErr w:type="spellStart"/>
      <w:r w:rsidRPr="00870E24">
        <w:rPr>
          <w:sz w:val="26"/>
          <w:szCs w:val="26"/>
        </w:rPr>
        <w:t>водноледниковых</w:t>
      </w:r>
      <w:proofErr w:type="spellEnd"/>
      <w:r w:rsidRPr="00870E24">
        <w:rPr>
          <w:sz w:val="26"/>
          <w:szCs w:val="26"/>
        </w:rPr>
        <w:t xml:space="preserve"> песчаных суглинков, супесей, песчано-гравийного материала, общей мощностью 5-15 м, а в зонах </w:t>
      </w:r>
      <w:proofErr w:type="spellStart"/>
      <w:r w:rsidRPr="00870E24">
        <w:rPr>
          <w:sz w:val="26"/>
          <w:szCs w:val="26"/>
        </w:rPr>
        <w:t>плеодолин</w:t>
      </w:r>
      <w:proofErr w:type="spellEnd"/>
      <w:r w:rsidRPr="00870E24">
        <w:rPr>
          <w:sz w:val="26"/>
          <w:szCs w:val="26"/>
        </w:rPr>
        <w:t xml:space="preserve"> до 20-25 метров, местами наблюдаются отдельные холмы моренных суглинков, в подошве отложения представлены </w:t>
      </w:r>
      <w:proofErr w:type="spellStart"/>
      <w:r w:rsidRPr="00870E24">
        <w:rPr>
          <w:sz w:val="26"/>
          <w:szCs w:val="26"/>
        </w:rPr>
        <w:t>гравилистыми</w:t>
      </w:r>
      <w:proofErr w:type="spellEnd"/>
      <w:r w:rsidRPr="00870E24">
        <w:rPr>
          <w:sz w:val="26"/>
          <w:szCs w:val="26"/>
        </w:rPr>
        <w:t xml:space="preserve"> песками очень изменчивой мощности 5-25 метров. Общая мощность четвертичных образований </w:t>
      </w:r>
      <w:r w:rsidRPr="00870E24">
        <w:rPr>
          <w:sz w:val="26"/>
          <w:szCs w:val="26"/>
        </w:rPr>
        <w:lastRenderedPageBreak/>
        <w:t xml:space="preserve">изменяется от 20 метров в пределах древних водоразделов и до 50 — 70 метров в </w:t>
      </w:r>
      <w:proofErr w:type="spellStart"/>
      <w:r w:rsidRPr="00870E24">
        <w:rPr>
          <w:sz w:val="26"/>
          <w:szCs w:val="26"/>
        </w:rPr>
        <w:t>палеодолинах</w:t>
      </w:r>
      <w:proofErr w:type="spellEnd"/>
      <w:r w:rsidRPr="00870E24">
        <w:rPr>
          <w:sz w:val="26"/>
          <w:szCs w:val="26"/>
        </w:rPr>
        <w:t>. Коренные породы предс</w:t>
      </w:r>
      <w:r>
        <w:rPr>
          <w:sz w:val="26"/>
          <w:szCs w:val="26"/>
        </w:rPr>
        <w:t>тавлены карбонатно-</w:t>
      </w:r>
      <w:proofErr w:type="spellStart"/>
      <w:r>
        <w:rPr>
          <w:sz w:val="26"/>
          <w:szCs w:val="26"/>
        </w:rPr>
        <w:t>тиррегенной</w:t>
      </w:r>
      <w:proofErr w:type="spellEnd"/>
      <w:r>
        <w:rPr>
          <w:sz w:val="26"/>
          <w:szCs w:val="26"/>
        </w:rPr>
        <w:t xml:space="preserve"> </w:t>
      </w:r>
      <w:r w:rsidRPr="00870E24">
        <w:rPr>
          <w:sz w:val="26"/>
          <w:szCs w:val="26"/>
        </w:rPr>
        <w:t xml:space="preserve">тощей окского </w:t>
      </w:r>
      <w:proofErr w:type="spellStart"/>
      <w:r w:rsidRPr="00870E24">
        <w:rPr>
          <w:sz w:val="26"/>
          <w:szCs w:val="26"/>
        </w:rPr>
        <w:t>надгоризонта</w:t>
      </w:r>
      <w:proofErr w:type="spellEnd"/>
      <w:r w:rsidRPr="00870E24">
        <w:rPr>
          <w:sz w:val="26"/>
          <w:szCs w:val="26"/>
        </w:rPr>
        <w:t xml:space="preserve">, известняками </w:t>
      </w:r>
      <w:proofErr w:type="spellStart"/>
      <w:r w:rsidRPr="00870E24">
        <w:rPr>
          <w:sz w:val="26"/>
          <w:szCs w:val="26"/>
        </w:rPr>
        <w:t>протвинского</w:t>
      </w:r>
      <w:proofErr w:type="spellEnd"/>
      <w:r w:rsidRPr="00870E24">
        <w:rPr>
          <w:sz w:val="26"/>
          <w:szCs w:val="26"/>
        </w:rPr>
        <w:t xml:space="preserve"> и глинами </w:t>
      </w:r>
      <w:proofErr w:type="spellStart"/>
      <w:r w:rsidRPr="00870E24">
        <w:rPr>
          <w:sz w:val="26"/>
          <w:szCs w:val="26"/>
        </w:rPr>
        <w:t>стешевского</w:t>
      </w:r>
      <w:proofErr w:type="spellEnd"/>
      <w:r w:rsidRPr="00870E24">
        <w:rPr>
          <w:sz w:val="26"/>
          <w:szCs w:val="26"/>
        </w:rPr>
        <w:t xml:space="preserve"> горизонтов нижнего карбона. Глубина залегания грунтовых вод от нулевой — на заболоченных участках рельефа, и до 3 -  метров на холмах. Почвы дерново-среднеподзолистые и глееватые на заболоченных местах на суглинистой основе.  </w:t>
      </w:r>
    </w:p>
    <w:p w:rsidR="00870E24" w:rsidRPr="00870E24" w:rsidRDefault="00870E24" w:rsidP="00870E24">
      <w:pPr>
        <w:spacing w:line="276" w:lineRule="auto"/>
        <w:ind w:firstLine="709"/>
        <w:jc w:val="both"/>
        <w:rPr>
          <w:b/>
          <w:i/>
          <w:sz w:val="26"/>
          <w:szCs w:val="26"/>
        </w:rPr>
      </w:pPr>
      <w:r w:rsidRPr="00870E24">
        <w:rPr>
          <w:b/>
          <w:i/>
          <w:sz w:val="26"/>
          <w:szCs w:val="26"/>
        </w:rPr>
        <w:t xml:space="preserve">Четвертый тип </w:t>
      </w:r>
      <w:r w:rsidRPr="00870E24">
        <w:rPr>
          <w:sz w:val="26"/>
          <w:szCs w:val="26"/>
        </w:rPr>
        <w:t>– плоская аллювиальная равнина — первая надпойменная терраса. Геологический разрез аналогичен второму типу ландшафта. Глубина залегания грунтовых вод 1,5- 2,0 метров. Почвы дерново-слабоподзолистые на песчаной основе. Данный тип ландшафта развит в долине реки Суходрев.</w:t>
      </w:r>
    </w:p>
    <w:p w:rsidR="00870E24" w:rsidRPr="00870E24" w:rsidRDefault="00870E24" w:rsidP="00870E24">
      <w:pPr>
        <w:spacing w:line="276" w:lineRule="auto"/>
        <w:ind w:firstLine="709"/>
        <w:jc w:val="both"/>
        <w:rPr>
          <w:b/>
          <w:i/>
          <w:sz w:val="26"/>
          <w:szCs w:val="26"/>
        </w:rPr>
      </w:pPr>
      <w:r w:rsidRPr="00870E24">
        <w:rPr>
          <w:b/>
          <w:i/>
          <w:sz w:val="26"/>
          <w:szCs w:val="26"/>
        </w:rPr>
        <w:t>Пятый тип</w:t>
      </w:r>
      <w:r w:rsidRPr="00870E24">
        <w:rPr>
          <w:sz w:val="26"/>
          <w:szCs w:val="26"/>
        </w:rPr>
        <w:t xml:space="preserve"> – плоская аллювиальная равнина заболоченная со староречьями пойма рек. Геологический разрез четвертичных отложений сложный и представляет собой </w:t>
      </w:r>
      <w:proofErr w:type="spellStart"/>
      <w:r w:rsidRPr="00870E24">
        <w:rPr>
          <w:sz w:val="26"/>
          <w:szCs w:val="26"/>
        </w:rPr>
        <w:t>переслаивание</w:t>
      </w:r>
      <w:proofErr w:type="spellEnd"/>
      <w:r w:rsidRPr="00870E24">
        <w:rPr>
          <w:sz w:val="26"/>
          <w:szCs w:val="26"/>
        </w:rPr>
        <w:t xml:space="preserve"> разнообразных песков, суглинков разного происхождения, слоев галечника и песчано-гравийного материала. Все отложения имеют возраст от </w:t>
      </w:r>
      <w:proofErr w:type="spellStart"/>
      <w:r w:rsidRPr="00870E24">
        <w:rPr>
          <w:sz w:val="26"/>
          <w:szCs w:val="26"/>
        </w:rPr>
        <w:t>древнечетвертичного</w:t>
      </w:r>
      <w:proofErr w:type="spellEnd"/>
      <w:r w:rsidRPr="00870E24">
        <w:rPr>
          <w:sz w:val="26"/>
          <w:szCs w:val="26"/>
        </w:rPr>
        <w:t xml:space="preserve"> до современного, так как они слагают древнюю </w:t>
      </w:r>
      <w:proofErr w:type="spellStart"/>
      <w:r w:rsidRPr="00870E24">
        <w:rPr>
          <w:sz w:val="26"/>
          <w:szCs w:val="26"/>
        </w:rPr>
        <w:t>палеодолину</w:t>
      </w:r>
      <w:proofErr w:type="spellEnd"/>
      <w:r w:rsidRPr="00870E24">
        <w:rPr>
          <w:sz w:val="26"/>
          <w:szCs w:val="26"/>
        </w:rPr>
        <w:t>.</w:t>
      </w:r>
      <w:r w:rsidRPr="00870E24">
        <w:rPr>
          <w:color w:val="FF6600"/>
          <w:sz w:val="26"/>
          <w:szCs w:val="26"/>
        </w:rPr>
        <w:t xml:space="preserve"> </w:t>
      </w:r>
      <w:r w:rsidRPr="00870E24">
        <w:rPr>
          <w:sz w:val="26"/>
          <w:szCs w:val="26"/>
        </w:rPr>
        <w:t xml:space="preserve">Общая мощность четвертичных отложений составляет 50- 80 метров. Глубина залегания грунтовых вод 0,0-1,5 метров, на останцах высокой поймы — 1,5- 2,0 метров.  Коренные породы представлены карбонатно-терригенным комплексом </w:t>
      </w:r>
      <w:proofErr w:type="spellStart"/>
      <w:r w:rsidRPr="00870E24">
        <w:rPr>
          <w:sz w:val="26"/>
          <w:szCs w:val="26"/>
        </w:rPr>
        <w:t>веневско</w:t>
      </w:r>
      <w:proofErr w:type="spellEnd"/>
      <w:r w:rsidRPr="00870E24">
        <w:rPr>
          <w:sz w:val="26"/>
          <w:szCs w:val="26"/>
        </w:rPr>
        <w:t>-михайловских горизонтов нижнего карбона. Почвы луговые дерновые на песчаной и супесчаной основе.</w:t>
      </w:r>
    </w:p>
    <w:p w:rsidR="00312AB2" w:rsidRPr="0020670E" w:rsidRDefault="00312AB2" w:rsidP="00E14A37">
      <w:pPr>
        <w:pStyle w:val="3"/>
        <w:spacing w:before="240" w:after="240" w:line="240" w:lineRule="auto"/>
        <w:jc w:val="center"/>
        <w:rPr>
          <w:color w:val="000000" w:themeColor="text1"/>
          <w:sz w:val="26"/>
          <w:szCs w:val="26"/>
          <w:lang w:val="ru-RU"/>
        </w:rPr>
      </w:pPr>
      <w:r w:rsidRPr="0020670E">
        <w:rPr>
          <w:color w:val="000000" w:themeColor="text1"/>
          <w:sz w:val="26"/>
          <w:szCs w:val="26"/>
        </w:rPr>
        <w:t>II</w:t>
      </w:r>
      <w:r w:rsidRPr="0020670E">
        <w:rPr>
          <w:color w:val="000000" w:themeColor="text1"/>
          <w:sz w:val="26"/>
          <w:szCs w:val="26"/>
          <w:lang w:val="ru-RU"/>
        </w:rPr>
        <w:t>.</w:t>
      </w:r>
      <w:r w:rsidR="005050B7" w:rsidRPr="0020670E">
        <w:rPr>
          <w:color w:val="000000" w:themeColor="text1"/>
          <w:sz w:val="26"/>
          <w:szCs w:val="26"/>
          <w:lang w:val="ru-RU"/>
        </w:rPr>
        <w:t>2.</w:t>
      </w:r>
      <w:r w:rsidR="00E14A37" w:rsidRPr="0020670E">
        <w:rPr>
          <w:color w:val="000000" w:themeColor="text1"/>
          <w:sz w:val="26"/>
          <w:szCs w:val="26"/>
          <w:lang w:val="ru-RU"/>
        </w:rPr>
        <w:t>3 Поверхностные</w:t>
      </w:r>
      <w:r w:rsidR="00DE0193" w:rsidRPr="0020670E">
        <w:rPr>
          <w:color w:val="000000" w:themeColor="text1"/>
          <w:sz w:val="26"/>
          <w:szCs w:val="26"/>
          <w:lang w:val="ru-RU"/>
        </w:rPr>
        <w:t xml:space="preserve"> </w:t>
      </w:r>
      <w:r w:rsidRPr="0020670E">
        <w:rPr>
          <w:color w:val="000000" w:themeColor="text1"/>
          <w:sz w:val="26"/>
          <w:szCs w:val="26"/>
          <w:lang w:val="ru-RU"/>
        </w:rPr>
        <w:t>воды</w:t>
      </w:r>
      <w:bookmarkEnd w:id="42"/>
    </w:p>
    <w:p w:rsidR="00870E24" w:rsidRPr="00870E24" w:rsidRDefault="00870E24" w:rsidP="00870E24">
      <w:pPr>
        <w:pStyle w:val="Main0"/>
        <w:spacing w:line="276" w:lineRule="auto"/>
        <w:rPr>
          <w:sz w:val="26"/>
          <w:szCs w:val="26"/>
        </w:rPr>
      </w:pPr>
      <w:bookmarkStart w:id="43" w:name="__RefHeading__384_1612356966"/>
      <w:bookmarkStart w:id="44" w:name="__RefHeading__120_1539069001"/>
      <w:bookmarkStart w:id="45" w:name="__RefHeading__318_276625223"/>
      <w:bookmarkStart w:id="46" w:name="__RefHeading__482_670117999"/>
      <w:bookmarkStart w:id="47" w:name="__RefHeading__89_1212657833"/>
      <w:bookmarkStart w:id="48" w:name="__RefHeading__152_1585558239"/>
      <w:bookmarkStart w:id="49" w:name="__RefHeading__846_1612356966"/>
      <w:bookmarkStart w:id="50" w:name="_Toc132018246"/>
      <w:bookmarkEnd w:id="43"/>
      <w:bookmarkEnd w:id="44"/>
      <w:bookmarkEnd w:id="45"/>
      <w:bookmarkEnd w:id="46"/>
      <w:bookmarkEnd w:id="47"/>
      <w:bookmarkEnd w:id="48"/>
      <w:bookmarkEnd w:id="49"/>
      <w:r w:rsidRPr="00870E24">
        <w:rPr>
          <w:sz w:val="26"/>
          <w:szCs w:val="26"/>
        </w:rPr>
        <w:t xml:space="preserve">Гидрологическая структура территории сельского поселения принадлежит бассейну р. Ока. Наиболее крупными реками, протекающими на территории </w:t>
      </w:r>
      <w:proofErr w:type="gramStart"/>
      <w:r w:rsidRPr="00870E24">
        <w:rPr>
          <w:sz w:val="26"/>
          <w:szCs w:val="26"/>
        </w:rPr>
        <w:t>сел</w:t>
      </w:r>
      <w:r>
        <w:rPr>
          <w:sz w:val="26"/>
          <w:szCs w:val="26"/>
        </w:rPr>
        <w:t>ьского поселения</w:t>
      </w:r>
      <w:proofErr w:type="gramEnd"/>
      <w:r>
        <w:rPr>
          <w:sz w:val="26"/>
          <w:szCs w:val="26"/>
        </w:rPr>
        <w:t xml:space="preserve"> </w:t>
      </w:r>
      <w:r w:rsidR="00C02B6A">
        <w:rPr>
          <w:sz w:val="26"/>
          <w:szCs w:val="26"/>
        </w:rPr>
        <w:t>являются:</w:t>
      </w:r>
      <w:r w:rsidRPr="00870E24">
        <w:rPr>
          <w:sz w:val="26"/>
          <w:szCs w:val="26"/>
        </w:rPr>
        <w:t xml:space="preserve"> река Суходрев, река </w:t>
      </w:r>
      <w:proofErr w:type="spellStart"/>
      <w:r w:rsidRPr="00870E24">
        <w:rPr>
          <w:sz w:val="26"/>
          <w:szCs w:val="26"/>
        </w:rPr>
        <w:t>Локня</w:t>
      </w:r>
      <w:proofErr w:type="spellEnd"/>
      <w:r w:rsidRPr="00870E24">
        <w:rPr>
          <w:sz w:val="26"/>
          <w:szCs w:val="26"/>
        </w:rPr>
        <w:t xml:space="preserve">, река </w:t>
      </w:r>
      <w:proofErr w:type="spellStart"/>
      <w:r w:rsidRPr="00870E24">
        <w:rPr>
          <w:sz w:val="26"/>
          <w:szCs w:val="26"/>
        </w:rPr>
        <w:t>Путынка</w:t>
      </w:r>
      <w:proofErr w:type="spellEnd"/>
      <w:r w:rsidRPr="00870E24">
        <w:rPr>
          <w:sz w:val="26"/>
          <w:szCs w:val="26"/>
        </w:rPr>
        <w:t xml:space="preserve"> и др.</w:t>
      </w:r>
    </w:p>
    <w:p w:rsidR="00870E24" w:rsidRPr="00870E24" w:rsidRDefault="00870E24" w:rsidP="00870E24">
      <w:pPr>
        <w:spacing w:line="276" w:lineRule="auto"/>
        <w:ind w:firstLine="709"/>
        <w:jc w:val="both"/>
        <w:rPr>
          <w:sz w:val="26"/>
          <w:szCs w:val="26"/>
        </w:rPr>
      </w:pPr>
      <w:r w:rsidRPr="00870E24">
        <w:rPr>
          <w:sz w:val="26"/>
          <w:szCs w:val="26"/>
        </w:rPr>
        <w:t>Реки равнинные с неширокими руслами до 30 м шириной, множеством плесов и перекатов. Скорости течения 0,2-0,4 м/сек. Дно преимущественно песчаное, местами гравелистое или галечное, изредка каменистое.</w:t>
      </w:r>
    </w:p>
    <w:p w:rsidR="00870E24" w:rsidRPr="00870E24" w:rsidRDefault="00870E24" w:rsidP="00870E24">
      <w:pPr>
        <w:spacing w:line="276" w:lineRule="auto"/>
        <w:ind w:firstLine="709"/>
        <w:jc w:val="both"/>
        <w:rPr>
          <w:sz w:val="26"/>
          <w:szCs w:val="26"/>
        </w:rPr>
      </w:pPr>
      <w:r w:rsidRPr="00870E24">
        <w:rPr>
          <w:sz w:val="26"/>
          <w:szCs w:val="26"/>
        </w:rPr>
        <w:t>В режиме рек наблюдается наибольший подъем уровня в период весеннего половодья.</w:t>
      </w:r>
    </w:p>
    <w:p w:rsidR="00870E24" w:rsidRPr="00870E24" w:rsidRDefault="00870E24" w:rsidP="00870E24">
      <w:pPr>
        <w:spacing w:line="276" w:lineRule="auto"/>
        <w:ind w:firstLine="709"/>
        <w:jc w:val="both"/>
        <w:rPr>
          <w:sz w:val="26"/>
          <w:szCs w:val="26"/>
        </w:rPr>
      </w:pPr>
      <w:r w:rsidRPr="00870E24">
        <w:rPr>
          <w:sz w:val="26"/>
          <w:szCs w:val="26"/>
        </w:rPr>
        <w:t xml:space="preserve"> Реки несудоходны. В нижнем течении </w:t>
      </w:r>
      <w:proofErr w:type="spellStart"/>
      <w:r w:rsidRPr="00870E24">
        <w:rPr>
          <w:sz w:val="26"/>
          <w:szCs w:val="26"/>
        </w:rPr>
        <w:t>р.Суходрев</w:t>
      </w:r>
      <w:proofErr w:type="spellEnd"/>
      <w:r w:rsidRPr="00870E24">
        <w:rPr>
          <w:sz w:val="26"/>
          <w:szCs w:val="26"/>
        </w:rPr>
        <w:t xml:space="preserve"> возможна организация байдарочных маршрутов. Крупных естественных водоемов на территории поселения нет.</w:t>
      </w:r>
    </w:p>
    <w:p w:rsidR="00870E24" w:rsidRPr="00870E24" w:rsidRDefault="00870E24" w:rsidP="00870E24">
      <w:pPr>
        <w:spacing w:line="276" w:lineRule="auto"/>
        <w:ind w:firstLine="709"/>
        <w:jc w:val="both"/>
        <w:rPr>
          <w:b/>
          <w:sz w:val="26"/>
          <w:szCs w:val="26"/>
        </w:rPr>
      </w:pPr>
      <w:r w:rsidRPr="00870E24">
        <w:rPr>
          <w:b/>
          <w:i/>
          <w:sz w:val="26"/>
          <w:szCs w:val="26"/>
        </w:rPr>
        <w:t>Река Суходрев</w:t>
      </w:r>
      <w:r w:rsidRPr="00870E24">
        <w:rPr>
          <w:sz w:val="26"/>
          <w:szCs w:val="26"/>
        </w:rPr>
        <w:t xml:space="preserve"> река, протекает в Калужской области, устье реки находится в 9,6 км по левому берегу реки </w:t>
      </w:r>
      <w:proofErr w:type="spellStart"/>
      <w:r w:rsidRPr="00870E24">
        <w:rPr>
          <w:sz w:val="26"/>
          <w:szCs w:val="26"/>
        </w:rPr>
        <w:t>Шаня</w:t>
      </w:r>
      <w:proofErr w:type="spellEnd"/>
      <w:r w:rsidRPr="00870E24">
        <w:rPr>
          <w:sz w:val="26"/>
          <w:szCs w:val="26"/>
        </w:rPr>
        <w:t>. Длина реки составляет 96 км, площадь водосборного бассейна 1340 км². В соответствии с Водным кодексом Российской Федерации ширина водоохраной зоны р. Суходрев составляет 200 м, ширина прибрежной защитной полосы – 50 м.</w:t>
      </w:r>
    </w:p>
    <w:p w:rsidR="00870E24" w:rsidRPr="00870E24" w:rsidRDefault="00870E24" w:rsidP="00870E24">
      <w:pPr>
        <w:spacing w:line="276" w:lineRule="auto"/>
        <w:ind w:firstLine="709"/>
        <w:jc w:val="both"/>
        <w:rPr>
          <w:b/>
          <w:sz w:val="26"/>
          <w:szCs w:val="26"/>
        </w:rPr>
      </w:pPr>
      <w:r w:rsidRPr="00870E24">
        <w:rPr>
          <w:b/>
          <w:i/>
          <w:sz w:val="26"/>
          <w:szCs w:val="26"/>
        </w:rPr>
        <w:t xml:space="preserve">Река </w:t>
      </w:r>
      <w:proofErr w:type="spellStart"/>
      <w:r w:rsidRPr="00870E24">
        <w:rPr>
          <w:b/>
          <w:i/>
          <w:sz w:val="26"/>
          <w:szCs w:val="26"/>
        </w:rPr>
        <w:t>Локня</w:t>
      </w:r>
      <w:proofErr w:type="spellEnd"/>
      <w:r w:rsidRPr="00870E24">
        <w:rPr>
          <w:sz w:val="26"/>
          <w:szCs w:val="26"/>
        </w:rPr>
        <w:t xml:space="preserve"> – протяженность реки составляет 21 км, является правым притоком р. Суходрев. Поверхность водосбора представляет собой слабоволнистую р</w:t>
      </w:r>
      <w:r>
        <w:rPr>
          <w:sz w:val="26"/>
          <w:szCs w:val="26"/>
        </w:rPr>
        <w:t>авнину. В районе проектирования</w:t>
      </w:r>
      <w:r w:rsidRPr="00870E24">
        <w:rPr>
          <w:sz w:val="26"/>
          <w:szCs w:val="26"/>
        </w:rPr>
        <w:t xml:space="preserve"> русло р. </w:t>
      </w:r>
      <w:proofErr w:type="spellStart"/>
      <w:r w:rsidRPr="00870E24">
        <w:rPr>
          <w:sz w:val="26"/>
          <w:szCs w:val="26"/>
        </w:rPr>
        <w:t>Локня</w:t>
      </w:r>
      <w:proofErr w:type="spellEnd"/>
      <w:r w:rsidRPr="00870E24">
        <w:rPr>
          <w:sz w:val="26"/>
          <w:szCs w:val="26"/>
        </w:rPr>
        <w:t xml:space="preserve"> по большей части прямое, берега не крутые, высотой до 2м. В соответствии с Водным </w:t>
      </w:r>
      <w:r w:rsidRPr="00870E24">
        <w:rPr>
          <w:sz w:val="26"/>
          <w:szCs w:val="26"/>
        </w:rPr>
        <w:lastRenderedPageBreak/>
        <w:t xml:space="preserve">кодексом Российской Федерации ширина водоохраной зоны р. </w:t>
      </w:r>
      <w:proofErr w:type="spellStart"/>
      <w:r w:rsidRPr="00870E24">
        <w:rPr>
          <w:sz w:val="26"/>
          <w:szCs w:val="26"/>
        </w:rPr>
        <w:t>Локня</w:t>
      </w:r>
      <w:proofErr w:type="spellEnd"/>
      <w:r w:rsidRPr="00870E24">
        <w:rPr>
          <w:sz w:val="26"/>
          <w:szCs w:val="26"/>
        </w:rPr>
        <w:t xml:space="preserve"> составляет 100 м, ширина прибрежной защитной полосы – 50 м.</w:t>
      </w:r>
    </w:p>
    <w:p w:rsidR="00E14A37" w:rsidRPr="0020670E" w:rsidRDefault="00E14A37" w:rsidP="00E14A37">
      <w:pPr>
        <w:pStyle w:val="3"/>
        <w:spacing w:before="240" w:after="240" w:line="240" w:lineRule="auto"/>
        <w:jc w:val="center"/>
        <w:rPr>
          <w:color w:val="000000" w:themeColor="text1"/>
          <w:sz w:val="26"/>
          <w:szCs w:val="26"/>
          <w:lang w:val="ru-RU"/>
        </w:rPr>
      </w:pPr>
      <w:r w:rsidRPr="0020670E">
        <w:rPr>
          <w:color w:val="000000" w:themeColor="text1"/>
          <w:sz w:val="26"/>
          <w:szCs w:val="26"/>
        </w:rPr>
        <w:t>II</w:t>
      </w:r>
      <w:r w:rsidRPr="0020670E">
        <w:rPr>
          <w:color w:val="000000" w:themeColor="text1"/>
          <w:sz w:val="26"/>
          <w:szCs w:val="26"/>
          <w:lang w:val="ru-RU"/>
        </w:rPr>
        <w:t>.2.</w:t>
      </w:r>
      <w:r w:rsidR="00DB338D" w:rsidRPr="0020670E">
        <w:rPr>
          <w:color w:val="000000" w:themeColor="text1"/>
          <w:sz w:val="26"/>
          <w:szCs w:val="26"/>
          <w:lang w:val="ru-RU"/>
        </w:rPr>
        <w:t>4</w:t>
      </w:r>
      <w:r w:rsidRPr="0020670E">
        <w:rPr>
          <w:color w:val="000000" w:themeColor="text1"/>
          <w:sz w:val="26"/>
          <w:szCs w:val="26"/>
          <w:lang w:val="ru-RU"/>
        </w:rPr>
        <w:t xml:space="preserve"> </w:t>
      </w:r>
      <w:r w:rsidR="00F45FF2">
        <w:rPr>
          <w:color w:val="000000" w:themeColor="text1"/>
          <w:sz w:val="26"/>
          <w:szCs w:val="26"/>
          <w:lang w:val="ru-RU"/>
        </w:rPr>
        <w:t>П</w:t>
      </w:r>
      <w:r w:rsidRPr="0020670E">
        <w:rPr>
          <w:color w:val="000000" w:themeColor="text1"/>
          <w:sz w:val="26"/>
          <w:szCs w:val="26"/>
          <w:lang w:val="ru-RU"/>
        </w:rPr>
        <w:t>одземные воды</w:t>
      </w:r>
      <w:bookmarkEnd w:id="50"/>
    </w:p>
    <w:p w:rsidR="00870E24" w:rsidRPr="00870E24" w:rsidRDefault="00870E24" w:rsidP="00870E24">
      <w:pPr>
        <w:spacing w:line="276" w:lineRule="auto"/>
        <w:ind w:firstLine="709"/>
        <w:jc w:val="both"/>
        <w:rPr>
          <w:sz w:val="26"/>
          <w:szCs w:val="26"/>
        </w:rPr>
      </w:pPr>
      <w:r w:rsidRPr="00870E24">
        <w:rPr>
          <w:sz w:val="26"/>
          <w:szCs w:val="26"/>
        </w:rPr>
        <w:t xml:space="preserve">На данной территории основными водоносными горизонтами, пригодными для хозяйственно-питьевого водоснабжения населенных пунктов являются </w:t>
      </w:r>
      <w:proofErr w:type="spellStart"/>
      <w:r w:rsidRPr="00870E24">
        <w:rPr>
          <w:sz w:val="26"/>
          <w:szCs w:val="26"/>
        </w:rPr>
        <w:t>тарусско</w:t>
      </w:r>
      <w:proofErr w:type="spellEnd"/>
      <w:r w:rsidRPr="00870E24">
        <w:rPr>
          <w:sz w:val="26"/>
          <w:szCs w:val="26"/>
        </w:rPr>
        <w:t xml:space="preserve">-михайловский и алексинский, приуроченных к известняковым породам окского </w:t>
      </w:r>
      <w:proofErr w:type="spellStart"/>
      <w:r w:rsidRPr="00870E24">
        <w:rPr>
          <w:sz w:val="26"/>
          <w:szCs w:val="26"/>
        </w:rPr>
        <w:t>надгоризонта</w:t>
      </w:r>
      <w:proofErr w:type="spellEnd"/>
      <w:r w:rsidRPr="00870E24">
        <w:rPr>
          <w:sz w:val="26"/>
          <w:szCs w:val="26"/>
        </w:rPr>
        <w:t xml:space="preserve"> нижнего карбона. Воды гидрокарбонатно-кальциевые умеренно жесткие с высоким содержанием железа (2,0 -6,6 мг/л). Высокое содержание железа связано с тем, что подпитка водоносных горизонтов идет за </w:t>
      </w:r>
      <w:proofErr w:type="spellStart"/>
      <w:r w:rsidRPr="00870E24">
        <w:rPr>
          <w:sz w:val="26"/>
          <w:szCs w:val="26"/>
        </w:rPr>
        <w:t>счетинфильтрации</w:t>
      </w:r>
      <w:proofErr w:type="spellEnd"/>
      <w:r w:rsidRPr="00870E24">
        <w:rPr>
          <w:sz w:val="26"/>
          <w:szCs w:val="26"/>
        </w:rPr>
        <w:t xml:space="preserve"> подземных в известняки из четвертичных пород, которые значительно</w:t>
      </w:r>
      <w:r>
        <w:rPr>
          <w:sz w:val="26"/>
          <w:szCs w:val="26"/>
        </w:rPr>
        <w:t xml:space="preserve"> </w:t>
      </w:r>
      <w:proofErr w:type="spellStart"/>
      <w:r w:rsidRPr="00870E24">
        <w:rPr>
          <w:sz w:val="26"/>
          <w:szCs w:val="26"/>
        </w:rPr>
        <w:t>ожелезнены</w:t>
      </w:r>
      <w:proofErr w:type="spellEnd"/>
      <w:r w:rsidRPr="00870E24">
        <w:rPr>
          <w:sz w:val="26"/>
          <w:szCs w:val="26"/>
        </w:rPr>
        <w:t xml:space="preserve">. Удельный дебит отдельных артезианских </w:t>
      </w:r>
      <w:proofErr w:type="spellStart"/>
      <w:r w:rsidRPr="00870E24">
        <w:rPr>
          <w:sz w:val="26"/>
          <w:szCs w:val="26"/>
        </w:rPr>
        <w:t>скважинварьирует</w:t>
      </w:r>
      <w:proofErr w:type="spellEnd"/>
      <w:r w:rsidRPr="00870E24">
        <w:rPr>
          <w:sz w:val="26"/>
          <w:szCs w:val="26"/>
        </w:rPr>
        <w:t xml:space="preserve"> от 3,0 </w:t>
      </w:r>
      <w:proofErr w:type="spellStart"/>
      <w:r w:rsidRPr="00870E24">
        <w:rPr>
          <w:sz w:val="26"/>
          <w:szCs w:val="26"/>
        </w:rPr>
        <w:t>куб.м</w:t>
      </w:r>
      <w:proofErr w:type="spellEnd"/>
      <w:r w:rsidRPr="00870E24">
        <w:rPr>
          <w:sz w:val="26"/>
          <w:szCs w:val="26"/>
        </w:rPr>
        <w:t xml:space="preserve">./ч до 12,0 </w:t>
      </w:r>
      <w:proofErr w:type="spellStart"/>
      <w:r w:rsidRPr="00870E24">
        <w:rPr>
          <w:sz w:val="26"/>
          <w:szCs w:val="26"/>
        </w:rPr>
        <w:t>куб.м</w:t>
      </w:r>
      <w:proofErr w:type="spellEnd"/>
      <w:r w:rsidRPr="00870E24">
        <w:rPr>
          <w:sz w:val="26"/>
          <w:szCs w:val="26"/>
        </w:rPr>
        <w:t>./ч.</w:t>
      </w:r>
    </w:p>
    <w:p w:rsidR="00870E24" w:rsidRPr="00870E24" w:rsidRDefault="00870E24" w:rsidP="00870E24">
      <w:pPr>
        <w:spacing w:line="276" w:lineRule="auto"/>
        <w:ind w:firstLine="709"/>
        <w:jc w:val="both"/>
        <w:rPr>
          <w:sz w:val="26"/>
          <w:szCs w:val="26"/>
        </w:rPr>
      </w:pPr>
      <w:r w:rsidRPr="00870E24">
        <w:rPr>
          <w:sz w:val="26"/>
          <w:szCs w:val="26"/>
        </w:rPr>
        <w:t>Ниже вышеуказанных водоносных горизонтов в будущем возможно будет использоваться тульский водоносный горизонт, приуроченный к песчаным отложениям. На данный момент он не задействован.</w:t>
      </w:r>
    </w:p>
    <w:p w:rsidR="00762853" w:rsidRPr="0020670E" w:rsidRDefault="00762853" w:rsidP="00762853">
      <w:pPr>
        <w:pStyle w:val="Main0"/>
        <w:spacing w:line="276" w:lineRule="auto"/>
        <w:rPr>
          <w:rFonts w:cs="Times New Roman"/>
          <w:bCs/>
          <w:color w:val="000000" w:themeColor="text1"/>
          <w:sz w:val="26"/>
          <w:szCs w:val="26"/>
          <w:lang w:eastAsia="ru-RU"/>
        </w:rPr>
      </w:pPr>
    </w:p>
    <w:p w:rsidR="00B10B4E" w:rsidRPr="0020670E" w:rsidRDefault="00B10B4E" w:rsidP="00B10B4E">
      <w:pPr>
        <w:pStyle w:val="3"/>
        <w:jc w:val="center"/>
        <w:rPr>
          <w:color w:val="000000" w:themeColor="text1"/>
          <w:sz w:val="26"/>
          <w:szCs w:val="26"/>
          <w:lang w:val="ru-RU"/>
        </w:rPr>
      </w:pPr>
      <w:bookmarkStart w:id="51" w:name="_Toc352920209"/>
      <w:bookmarkStart w:id="52" w:name="_Toc76376287"/>
      <w:bookmarkStart w:id="53" w:name="_Toc132018247"/>
      <w:r w:rsidRPr="0020670E">
        <w:rPr>
          <w:color w:val="000000" w:themeColor="text1"/>
          <w:sz w:val="26"/>
          <w:szCs w:val="26"/>
        </w:rPr>
        <w:t>II</w:t>
      </w:r>
      <w:r w:rsidRPr="0020670E">
        <w:rPr>
          <w:color w:val="000000" w:themeColor="text1"/>
          <w:sz w:val="26"/>
          <w:szCs w:val="26"/>
          <w:lang w:val="ru-RU"/>
        </w:rPr>
        <w:t>.2.</w:t>
      </w:r>
      <w:r w:rsidR="00762853" w:rsidRPr="0020670E">
        <w:rPr>
          <w:color w:val="000000" w:themeColor="text1"/>
          <w:sz w:val="26"/>
          <w:szCs w:val="26"/>
        </w:rPr>
        <w:t>5</w:t>
      </w:r>
      <w:r w:rsidRPr="0020670E">
        <w:rPr>
          <w:color w:val="000000" w:themeColor="text1"/>
          <w:sz w:val="26"/>
          <w:szCs w:val="26"/>
          <w:lang w:val="ru-RU"/>
        </w:rPr>
        <w:t xml:space="preserve"> Минерально-сырьевые ресурсы</w:t>
      </w:r>
      <w:bookmarkEnd w:id="51"/>
      <w:bookmarkEnd w:id="52"/>
      <w:bookmarkEnd w:id="53"/>
    </w:p>
    <w:p w:rsidR="00870E24" w:rsidRPr="00870E24" w:rsidRDefault="00870E24" w:rsidP="00870E24">
      <w:pPr>
        <w:spacing w:line="276" w:lineRule="auto"/>
        <w:ind w:firstLine="709"/>
        <w:rPr>
          <w:color w:val="FF6600"/>
          <w:sz w:val="26"/>
          <w:szCs w:val="26"/>
        </w:rPr>
      </w:pPr>
      <w:r w:rsidRPr="00870E24">
        <w:rPr>
          <w:sz w:val="26"/>
          <w:szCs w:val="26"/>
        </w:rPr>
        <w:t>На территории сельского поселения месторождений твердых полезных ископаемых не располагается.</w:t>
      </w:r>
    </w:p>
    <w:p w:rsidR="00870E24" w:rsidRPr="00870E24" w:rsidRDefault="00870E24" w:rsidP="00870E24">
      <w:pPr>
        <w:spacing w:line="276" w:lineRule="auto"/>
        <w:ind w:firstLine="709"/>
        <w:jc w:val="center"/>
        <w:rPr>
          <w:color w:val="FF6600"/>
          <w:sz w:val="26"/>
          <w:szCs w:val="26"/>
        </w:rPr>
      </w:pPr>
    </w:p>
    <w:p w:rsidR="003A3E68" w:rsidRDefault="003A3E68" w:rsidP="00B10B4E">
      <w:pPr>
        <w:jc w:val="right"/>
        <w:rPr>
          <w:i/>
          <w:color w:val="000000" w:themeColor="text1"/>
        </w:rPr>
      </w:pPr>
    </w:p>
    <w:p w:rsidR="003A3E68" w:rsidRDefault="003A3E68" w:rsidP="00B10B4E">
      <w:pPr>
        <w:jc w:val="right"/>
        <w:rPr>
          <w:i/>
          <w:color w:val="000000" w:themeColor="text1"/>
        </w:rPr>
      </w:pPr>
    </w:p>
    <w:p w:rsidR="003A3E68" w:rsidRDefault="003A3E68" w:rsidP="00B10B4E">
      <w:pPr>
        <w:jc w:val="right"/>
        <w:rPr>
          <w:i/>
          <w:color w:val="000000" w:themeColor="text1"/>
        </w:rPr>
      </w:pPr>
    </w:p>
    <w:p w:rsidR="003A3E68" w:rsidRDefault="003A3E68" w:rsidP="00B10B4E">
      <w:pPr>
        <w:jc w:val="right"/>
        <w:rPr>
          <w:i/>
          <w:color w:val="000000" w:themeColor="text1"/>
        </w:rPr>
      </w:pPr>
    </w:p>
    <w:p w:rsidR="003A3E68" w:rsidRDefault="003A3E68" w:rsidP="00B10B4E">
      <w:pPr>
        <w:jc w:val="right"/>
        <w:rPr>
          <w:i/>
          <w:color w:val="000000" w:themeColor="text1"/>
        </w:rPr>
      </w:pPr>
    </w:p>
    <w:p w:rsidR="003A3E68" w:rsidRDefault="003A3E68" w:rsidP="00B10B4E">
      <w:pPr>
        <w:jc w:val="right"/>
        <w:rPr>
          <w:i/>
          <w:color w:val="000000" w:themeColor="text1"/>
        </w:rPr>
      </w:pPr>
    </w:p>
    <w:p w:rsidR="004D15B9" w:rsidRPr="00BE7BC8" w:rsidRDefault="004D15B9" w:rsidP="004D15B9">
      <w:pPr>
        <w:rPr>
          <w:sz w:val="2"/>
          <w:szCs w:val="2"/>
        </w:rPr>
      </w:pPr>
    </w:p>
    <w:p w:rsidR="004D15B9" w:rsidRPr="00BE7BC8" w:rsidRDefault="004D15B9" w:rsidP="004D15B9">
      <w:pPr>
        <w:rPr>
          <w:sz w:val="22"/>
          <w:szCs w:val="22"/>
        </w:rPr>
      </w:pPr>
    </w:p>
    <w:p w:rsidR="004D15B9" w:rsidRPr="00BE7BC8" w:rsidRDefault="004D15B9" w:rsidP="004D15B9">
      <w:pPr>
        <w:rPr>
          <w:sz w:val="22"/>
          <w:szCs w:val="22"/>
        </w:rPr>
      </w:pPr>
    </w:p>
    <w:p w:rsidR="004D15B9" w:rsidRPr="00BE7BC8" w:rsidRDefault="004D15B9" w:rsidP="004D15B9">
      <w:pPr>
        <w:spacing w:line="360" w:lineRule="auto"/>
        <w:jc w:val="both"/>
        <w:rPr>
          <w:color w:val="FF0000"/>
        </w:rPr>
      </w:pPr>
    </w:p>
    <w:p w:rsidR="000F0D1A" w:rsidRPr="0020670E" w:rsidRDefault="000F0D1A" w:rsidP="00DE0193">
      <w:pPr>
        <w:spacing w:line="276" w:lineRule="auto"/>
        <w:ind w:firstLine="709"/>
        <w:jc w:val="both"/>
        <w:rPr>
          <w:color w:val="000000" w:themeColor="text1"/>
          <w:sz w:val="26"/>
          <w:szCs w:val="26"/>
        </w:rPr>
        <w:sectPr w:rsidR="000F0D1A" w:rsidRPr="0020670E" w:rsidSect="00870E24">
          <w:headerReference w:type="even" r:id="rId13"/>
          <w:headerReference w:type="default" r:id="rId14"/>
          <w:footerReference w:type="even" r:id="rId15"/>
          <w:footerReference w:type="default" r:id="rId16"/>
          <w:headerReference w:type="first" r:id="rId17"/>
          <w:footerReference w:type="first" r:id="rId18"/>
          <w:pgSz w:w="11906" w:h="16838"/>
          <w:pgMar w:top="851" w:right="1644" w:bottom="851" w:left="964" w:header="709" w:footer="367" w:gutter="0"/>
          <w:cols w:space="720"/>
          <w:docGrid w:linePitch="360"/>
        </w:sectPr>
      </w:pPr>
    </w:p>
    <w:p w:rsidR="00312AB2" w:rsidRPr="0020670E" w:rsidRDefault="00E60DDE" w:rsidP="005050B7">
      <w:pPr>
        <w:pStyle w:val="2"/>
        <w:rPr>
          <w:color w:val="000000" w:themeColor="text1"/>
          <w:sz w:val="28"/>
          <w:szCs w:val="28"/>
        </w:rPr>
      </w:pPr>
      <w:bookmarkStart w:id="54" w:name="_Toc132018248"/>
      <w:r w:rsidRPr="0020670E">
        <w:rPr>
          <w:color w:val="000000" w:themeColor="text1"/>
          <w:sz w:val="28"/>
          <w:szCs w:val="28"/>
          <w:lang w:val="en-US"/>
        </w:rPr>
        <w:lastRenderedPageBreak/>
        <w:t>I</w:t>
      </w:r>
      <w:r w:rsidR="00312AB2" w:rsidRPr="0020670E">
        <w:rPr>
          <w:color w:val="000000" w:themeColor="text1"/>
          <w:sz w:val="28"/>
          <w:szCs w:val="28"/>
        </w:rPr>
        <w:t>I</w:t>
      </w:r>
      <w:r w:rsidR="005050B7" w:rsidRPr="0020670E">
        <w:rPr>
          <w:color w:val="000000" w:themeColor="text1"/>
          <w:sz w:val="28"/>
          <w:szCs w:val="28"/>
        </w:rPr>
        <w:t>.3</w:t>
      </w:r>
      <w:r w:rsidR="00312AB2" w:rsidRPr="0020670E">
        <w:rPr>
          <w:color w:val="000000" w:themeColor="text1"/>
          <w:sz w:val="28"/>
          <w:szCs w:val="28"/>
        </w:rPr>
        <w:t xml:space="preserve"> Комплексная оценка территории по планировочным ограничениям</w:t>
      </w:r>
      <w:bookmarkEnd w:id="54"/>
    </w:p>
    <w:p w:rsidR="007D1D81" w:rsidRPr="0020670E" w:rsidRDefault="007D1D81" w:rsidP="007D1D81">
      <w:pPr>
        <w:spacing w:line="276" w:lineRule="auto"/>
        <w:ind w:firstLine="720"/>
        <w:jc w:val="both"/>
        <w:rPr>
          <w:color w:val="000000" w:themeColor="text1"/>
          <w:sz w:val="26"/>
          <w:szCs w:val="26"/>
        </w:rPr>
      </w:pPr>
      <w:r w:rsidRPr="0020670E">
        <w:rPr>
          <w:color w:val="000000" w:themeColor="text1"/>
          <w:sz w:val="26"/>
          <w:szCs w:val="26"/>
        </w:rPr>
        <w:t>Анализ территориальных ресурсов и оценка возможностей перспективного градостроительного развития сельского поселения выполнен с учетом оценки системы планировочных ограничений, основанных на требованиях действующих нормативных документов.</w:t>
      </w:r>
    </w:p>
    <w:p w:rsidR="007D1D81" w:rsidRPr="0020670E" w:rsidRDefault="007D1D81" w:rsidP="007D1D81">
      <w:pPr>
        <w:spacing w:line="276" w:lineRule="auto"/>
        <w:ind w:firstLine="720"/>
        <w:jc w:val="both"/>
        <w:rPr>
          <w:color w:val="000000" w:themeColor="text1"/>
          <w:sz w:val="26"/>
          <w:szCs w:val="26"/>
        </w:rPr>
      </w:pPr>
      <w:r w:rsidRPr="0020670E">
        <w:rPr>
          <w:color w:val="000000" w:themeColor="text1"/>
          <w:sz w:val="26"/>
          <w:szCs w:val="26"/>
        </w:rPr>
        <w:t>К зонам с особыми условиями использования территорий (планировочных ограничений) на территории сельского поселения отнесены:</w:t>
      </w:r>
    </w:p>
    <w:p w:rsidR="007D1D81" w:rsidRPr="0020670E" w:rsidRDefault="007D1D81" w:rsidP="007D1D81">
      <w:pPr>
        <w:spacing w:line="276" w:lineRule="auto"/>
        <w:ind w:firstLine="720"/>
        <w:jc w:val="both"/>
        <w:rPr>
          <w:color w:val="000000" w:themeColor="text1"/>
          <w:sz w:val="26"/>
          <w:szCs w:val="26"/>
        </w:rPr>
      </w:pPr>
      <w:r w:rsidRPr="0020670E">
        <w:rPr>
          <w:color w:val="000000" w:themeColor="text1"/>
          <w:sz w:val="26"/>
          <w:szCs w:val="26"/>
        </w:rPr>
        <w:t xml:space="preserve">- </w:t>
      </w:r>
      <w:proofErr w:type="spellStart"/>
      <w:r w:rsidRPr="0020670E">
        <w:rPr>
          <w:color w:val="000000" w:themeColor="text1"/>
          <w:sz w:val="26"/>
          <w:szCs w:val="26"/>
        </w:rPr>
        <w:t>водоохранные</w:t>
      </w:r>
      <w:proofErr w:type="spellEnd"/>
      <w:r w:rsidRPr="0020670E">
        <w:rPr>
          <w:color w:val="000000" w:themeColor="text1"/>
          <w:sz w:val="26"/>
          <w:szCs w:val="26"/>
        </w:rPr>
        <w:t xml:space="preserve"> зоны;</w:t>
      </w:r>
    </w:p>
    <w:p w:rsidR="007D1D81" w:rsidRPr="0020670E" w:rsidRDefault="007D1D81" w:rsidP="007D1D81">
      <w:pPr>
        <w:spacing w:line="276" w:lineRule="auto"/>
        <w:ind w:firstLine="720"/>
        <w:jc w:val="both"/>
        <w:rPr>
          <w:color w:val="000000" w:themeColor="text1"/>
          <w:sz w:val="26"/>
          <w:szCs w:val="26"/>
        </w:rPr>
      </w:pPr>
      <w:r w:rsidRPr="0020670E">
        <w:rPr>
          <w:color w:val="000000" w:themeColor="text1"/>
          <w:sz w:val="26"/>
          <w:szCs w:val="26"/>
        </w:rPr>
        <w:t>- прибрежные защитные полосы;</w:t>
      </w:r>
    </w:p>
    <w:p w:rsidR="007D1D81" w:rsidRPr="0020670E" w:rsidRDefault="007D1D81" w:rsidP="007D1D81">
      <w:pPr>
        <w:spacing w:line="276" w:lineRule="auto"/>
        <w:ind w:firstLine="720"/>
        <w:jc w:val="both"/>
        <w:rPr>
          <w:color w:val="000000" w:themeColor="text1"/>
          <w:sz w:val="26"/>
          <w:szCs w:val="26"/>
        </w:rPr>
      </w:pPr>
      <w:r w:rsidRPr="0020670E">
        <w:rPr>
          <w:color w:val="000000" w:themeColor="text1"/>
          <w:sz w:val="26"/>
          <w:szCs w:val="26"/>
        </w:rPr>
        <w:t>- береговые полосы;</w:t>
      </w:r>
    </w:p>
    <w:p w:rsidR="007D1D81" w:rsidRPr="0020670E" w:rsidRDefault="007D1D81" w:rsidP="007D1D81">
      <w:pPr>
        <w:spacing w:line="276" w:lineRule="auto"/>
        <w:ind w:firstLine="720"/>
        <w:jc w:val="both"/>
        <w:rPr>
          <w:color w:val="000000" w:themeColor="text1"/>
          <w:sz w:val="26"/>
          <w:szCs w:val="26"/>
        </w:rPr>
      </w:pPr>
      <w:r w:rsidRPr="0020670E">
        <w:rPr>
          <w:color w:val="000000" w:themeColor="text1"/>
          <w:sz w:val="26"/>
          <w:szCs w:val="26"/>
        </w:rPr>
        <w:t xml:space="preserve">- </w:t>
      </w:r>
      <w:hyperlink r:id="rId19" w:history="1">
        <w:r w:rsidRPr="0020670E">
          <w:rPr>
            <w:color w:val="000000" w:themeColor="text1"/>
            <w:sz w:val="26"/>
            <w:szCs w:val="26"/>
          </w:rPr>
          <w:t>зоны</w:t>
        </w:r>
      </w:hyperlink>
      <w:r w:rsidRPr="0020670E">
        <w:rPr>
          <w:color w:val="000000" w:themeColor="text1"/>
          <w:sz w:val="26"/>
          <w:szCs w:val="26"/>
        </w:rPr>
        <w:t xml:space="preserve"> затопления </w:t>
      </w:r>
      <w:r w:rsidR="000A739D" w:rsidRPr="0020670E">
        <w:rPr>
          <w:color w:val="000000" w:themeColor="text1"/>
          <w:sz w:val="26"/>
          <w:szCs w:val="26"/>
        </w:rPr>
        <w:t xml:space="preserve">и подтопления </w:t>
      </w:r>
      <w:r w:rsidRPr="0020670E">
        <w:rPr>
          <w:color w:val="000000" w:themeColor="text1"/>
          <w:sz w:val="26"/>
          <w:szCs w:val="26"/>
        </w:rPr>
        <w:t>территории;</w:t>
      </w:r>
    </w:p>
    <w:p w:rsidR="007D1D81" w:rsidRPr="0020670E" w:rsidRDefault="007D1D81" w:rsidP="001E187A">
      <w:pPr>
        <w:spacing w:line="276" w:lineRule="auto"/>
        <w:ind w:firstLine="720"/>
        <w:jc w:val="both"/>
        <w:rPr>
          <w:color w:val="000000" w:themeColor="text1"/>
          <w:sz w:val="26"/>
          <w:szCs w:val="26"/>
        </w:rPr>
      </w:pPr>
      <w:r w:rsidRPr="0020670E">
        <w:rPr>
          <w:color w:val="000000" w:themeColor="text1"/>
          <w:sz w:val="26"/>
          <w:szCs w:val="26"/>
        </w:rPr>
        <w:t xml:space="preserve">- охранные зоны </w:t>
      </w:r>
      <w:r w:rsidR="001E187A" w:rsidRPr="0020670E">
        <w:rPr>
          <w:color w:val="000000" w:themeColor="text1"/>
          <w:sz w:val="26"/>
          <w:szCs w:val="26"/>
        </w:rPr>
        <w:t>объектов инженерной инфраструктуры</w:t>
      </w:r>
      <w:r w:rsidRPr="0020670E">
        <w:rPr>
          <w:color w:val="000000" w:themeColor="text1"/>
          <w:sz w:val="26"/>
          <w:szCs w:val="26"/>
        </w:rPr>
        <w:t>;</w:t>
      </w:r>
    </w:p>
    <w:p w:rsidR="007D1D81" w:rsidRPr="0020670E" w:rsidRDefault="007D1D81" w:rsidP="007D1D81">
      <w:pPr>
        <w:spacing w:line="276" w:lineRule="auto"/>
        <w:ind w:firstLine="720"/>
        <w:jc w:val="both"/>
        <w:rPr>
          <w:color w:val="000000" w:themeColor="text1"/>
          <w:sz w:val="26"/>
          <w:szCs w:val="26"/>
        </w:rPr>
      </w:pPr>
      <w:r w:rsidRPr="0020670E">
        <w:rPr>
          <w:color w:val="000000" w:themeColor="text1"/>
          <w:sz w:val="26"/>
          <w:szCs w:val="26"/>
        </w:rPr>
        <w:t>- зоны санитарной охраны источников питьевого и хозяйственно-бытового водоснабжения;</w:t>
      </w:r>
    </w:p>
    <w:p w:rsidR="007D1D81" w:rsidRPr="0020670E" w:rsidRDefault="007D1D81" w:rsidP="007D1D81">
      <w:pPr>
        <w:spacing w:line="276" w:lineRule="auto"/>
        <w:ind w:firstLine="720"/>
        <w:jc w:val="both"/>
        <w:rPr>
          <w:color w:val="000000" w:themeColor="text1"/>
          <w:sz w:val="26"/>
          <w:szCs w:val="26"/>
        </w:rPr>
      </w:pPr>
      <w:r w:rsidRPr="0020670E">
        <w:rPr>
          <w:color w:val="000000" w:themeColor="text1"/>
          <w:sz w:val="26"/>
          <w:szCs w:val="26"/>
        </w:rPr>
        <w:t>- санитарно-защитные зоны</w:t>
      </w:r>
      <w:r w:rsidR="001E187A" w:rsidRPr="0020670E">
        <w:rPr>
          <w:color w:val="000000" w:themeColor="text1"/>
          <w:sz w:val="26"/>
          <w:szCs w:val="26"/>
        </w:rPr>
        <w:t xml:space="preserve"> предприятий и объектов</w:t>
      </w:r>
      <w:r w:rsidRPr="0020670E">
        <w:rPr>
          <w:color w:val="000000" w:themeColor="text1"/>
          <w:sz w:val="26"/>
          <w:szCs w:val="26"/>
        </w:rPr>
        <w:t>;</w:t>
      </w:r>
    </w:p>
    <w:p w:rsidR="007D1D81" w:rsidRPr="0020670E" w:rsidRDefault="007D1D81" w:rsidP="007D1D81">
      <w:pPr>
        <w:spacing w:line="276" w:lineRule="auto"/>
        <w:ind w:firstLine="720"/>
        <w:jc w:val="both"/>
        <w:rPr>
          <w:color w:val="000000" w:themeColor="text1"/>
          <w:sz w:val="26"/>
          <w:szCs w:val="26"/>
        </w:rPr>
      </w:pPr>
      <w:r w:rsidRPr="0020670E">
        <w:rPr>
          <w:color w:val="000000" w:themeColor="text1"/>
          <w:sz w:val="26"/>
          <w:szCs w:val="26"/>
        </w:rPr>
        <w:t>- придорожные полосы;</w:t>
      </w:r>
    </w:p>
    <w:p w:rsidR="007D1D81" w:rsidRPr="0020670E" w:rsidRDefault="007D1D81" w:rsidP="007D1D81">
      <w:pPr>
        <w:spacing w:line="276" w:lineRule="auto"/>
        <w:ind w:firstLine="720"/>
        <w:jc w:val="both"/>
        <w:rPr>
          <w:color w:val="000000" w:themeColor="text1"/>
          <w:sz w:val="26"/>
          <w:szCs w:val="26"/>
        </w:rPr>
      </w:pPr>
      <w:r w:rsidRPr="0020670E">
        <w:rPr>
          <w:color w:val="000000" w:themeColor="text1"/>
          <w:sz w:val="26"/>
          <w:szCs w:val="26"/>
        </w:rPr>
        <w:t>Установленные ограничения градостроительной деятельности показаны на карте «Карта границ зон с особыми условиями использования территории поселения».</w:t>
      </w:r>
    </w:p>
    <w:p w:rsidR="00485235" w:rsidRPr="0020670E" w:rsidRDefault="00485235" w:rsidP="001E616D">
      <w:pPr>
        <w:ind w:firstLine="720"/>
        <w:jc w:val="both"/>
        <w:rPr>
          <w:color w:val="000000" w:themeColor="text1"/>
          <w:highlight w:val="yellow"/>
        </w:rPr>
      </w:pPr>
    </w:p>
    <w:p w:rsidR="00312AB2" w:rsidRPr="0020670E" w:rsidRDefault="00AF7486" w:rsidP="00AF7486">
      <w:pPr>
        <w:pStyle w:val="3"/>
        <w:jc w:val="center"/>
        <w:rPr>
          <w:color w:val="000000" w:themeColor="text1"/>
          <w:sz w:val="26"/>
          <w:szCs w:val="26"/>
        </w:rPr>
      </w:pPr>
      <w:bookmarkStart w:id="55" w:name="__RefHeading__390_1612356966"/>
      <w:bookmarkStart w:id="56" w:name="__RefHeading__126_1539069001"/>
      <w:bookmarkStart w:id="57" w:name="__RefHeading__324_276625223"/>
      <w:bookmarkStart w:id="58" w:name="__RefHeading__488_670117999"/>
      <w:bookmarkStart w:id="59" w:name="__RefHeading__95_1212657833"/>
      <w:bookmarkStart w:id="60" w:name="__RefHeading__158_1585558239"/>
      <w:bookmarkStart w:id="61" w:name="__RefHeading__852_1612356966"/>
      <w:bookmarkStart w:id="62" w:name="_Toc132018249"/>
      <w:bookmarkEnd w:id="55"/>
      <w:bookmarkEnd w:id="56"/>
      <w:bookmarkEnd w:id="57"/>
      <w:bookmarkEnd w:id="58"/>
      <w:bookmarkEnd w:id="59"/>
      <w:bookmarkEnd w:id="60"/>
      <w:bookmarkEnd w:id="61"/>
      <w:r w:rsidRPr="0020670E">
        <w:rPr>
          <w:color w:val="000000" w:themeColor="text1"/>
          <w:sz w:val="26"/>
          <w:szCs w:val="26"/>
        </w:rPr>
        <w:t>I</w:t>
      </w:r>
      <w:r w:rsidR="00312AB2" w:rsidRPr="0020670E">
        <w:rPr>
          <w:color w:val="000000" w:themeColor="text1"/>
          <w:sz w:val="26"/>
          <w:szCs w:val="26"/>
        </w:rPr>
        <w:t>I.</w:t>
      </w:r>
      <w:r w:rsidRPr="0020670E">
        <w:rPr>
          <w:color w:val="000000" w:themeColor="text1"/>
          <w:sz w:val="26"/>
          <w:szCs w:val="26"/>
        </w:rPr>
        <w:t>3.</w:t>
      </w:r>
      <w:r w:rsidR="00312AB2" w:rsidRPr="0020670E">
        <w:rPr>
          <w:color w:val="000000" w:themeColor="text1"/>
          <w:sz w:val="26"/>
          <w:szCs w:val="26"/>
        </w:rPr>
        <w:t xml:space="preserve">1 </w:t>
      </w:r>
      <w:proofErr w:type="spellStart"/>
      <w:r w:rsidR="00312AB2" w:rsidRPr="0020670E">
        <w:rPr>
          <w:color w:val="000000" w:themeColor="text1"/>
          <w:sz w:val="26"/>
          <w:szCs w:val="26"/>
        </w:rPr>
        <w:t>Планировочные</w:t>
      </w:r>
      <w:proofErr w:type="spellEnd"/>
      <w:r w:rsidR="00312AB2" w:rsidRPr="0020670E">
        <w:rPr>
          <w:color w:val="000000" w:themeColor="text1"/>
          <w:sz w:val="26"/>
          <w:szCs w:val="26"/>
        </w:rPr>
        <w:t xml:space="preserve"> </w:t>
      </w:r>
      <w:proofErr w:type="spellStart"/>
      <w:r w:rsidR="00312AB2" w:rsidRPr="0020670E">
        <w:rPr>
          <w:color w:val="000000" w:themeColor="text1"/>
          <w:sz w:val="26"/>
          <w:szCs w:val="26"/>
        </w:rPr>
        <w:t>природоохранные</w:t>
      </w:r>
      <w:proofErr w:type="spellEnd"/>
      <w:r w:rsidR="00312AB2" w:rsidRPr="0020670E">
        <w:rPr>
          <w:color w:val="000000" w:themeColor="text1"/>
          <w:sz w:val="26"/>
          <w:szCs w:val="26"/>
        </w:rPr>
        <w:t xml:space="preserve"> </w:t>
      </w:r>
      <w:proofErr w:type="spellStart"/>
      <w:r w:rsidR="00312AB2" w:rsidRPr="0020670E">
        <w:rPr>
          <w:color w:val="000000" w:themeColor="text1"/>
          <w:sz w:val="26"/>
          <w:szCs w:val="26"/>
        </w:rPr>
        <w:t>ограничения</w:t>
      </w:r>
      <w:bookmarkEnd w:id="62"/>
      <w:proofErr w:type="spellEnd"/>
    </w:p>
    <w:p w:rsidR="00FB7088" w:rsidRPr="0020670E" w:rsidRDefault="00FB7088" w:rsidP="00FB7088">
      <w:pPr>
        <w:spacing w:line="276" w:lineRule="auto"/>
        <w:ind w:firstLine="720"/>
        <w:jc w:val="both"/>
        <w:rPr>
          <w:color w:val="000000" w:themeColor="text1"/>
          <w:sz w:val="26"/>
          <w:szCs w:val="26"/>
        </w:rPr>
      </w:pPr>
      <w:r w:rsidRPr="0020670E">
        <w:rPr>
          <w:color w:val="000000" w:themeColor="text1"/>
          <w:sz w:val="26"/>
          <w:szCs w:val="26"/>
        </w:rPr>
        <w:t>В соответствии с Земельным кодексом РФ к землям природоохранного назначения относятся земли: занятые защитными лесами, предусмотренными лесным законодательством (за исключением защитных лесов, расположенных на землях лесного фонда, землях особо охраняемых территорий), иные земли, выполняющие природоохранные функции.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w:t>
      </w:r>
    </w:p>
    <w:p w:rsidR="00FB7088" w:rsidRPr="0020670E" w:rsidRDefault="00FB7088" w:rsidP="00FB7088">
      <w:pPr>
        <w:spacing w:line="276" w:lineRule="auto"/>
        <w:ind w:firstLine="720"/>
        <w:jc w:val="both"/>
        <w:rPr>
          <w:color w:val="000000" w:themeColor="text1"/>
          <w:sz w:val="26"/>
          <w:szCs w:val="26"/>
        </w:rPr>
      </w:pPr>
      <w:r w:rsidRPr="0020670E">
        <w:rPr>
          <w:color w:val="000000" w:themeColor="text1"/>
          <w:sz w:val="26"/>
          <w:szCs w:val="26"/>
        </w:rPr>
        <w:t>Территориальная охрана природы регламентируется Федеральным Законом «Об охране окружающей среды», Федеральным законом «Об особо охраняемых природных территориях», Законом Калужской области «О регулировании отдельных правоотношений, связанных с охранной окружающей среды, на территории Калужской области», Земельным кодексом Российской Федерации, Лесным кодексом Российской Федерации, специальными статьями Градостроительного Кодекса Российской Федерации, а также положениями об отдельных категориях особо охраняемых природных территорий и некоторыми другими подзаконными актами.</w:t>
      </w:r>
    </w:p>
    <w:p w:rsidR="009969B5" w:rsidRPr="0020670E" w:rsidRDefault="009969B5" w:rsidP="00FB7088">
      <w:pPr>
        <w:spacing w:line="276" w:lineRule="auto"/>
        <w:ind w:firstLine="720"/>
        <w:jc w:val="both"/>
        <w:rPr>
          <w:color w:val="000000" w:themeColor="text1"/>
          <w:sz w:val="26"/>
          <w:szCs w:val="26"/>
        </w:rPr>
      </w:pPr>
    </w:p>
    <w:p w:rsidR="00FB7088" w:rsidRPr="0020670E" w:rsidRDefault="00FB7088" w:rsidP="00FB7088">
      <w:pPr>
        <w:spacing w:line="276" w:lineRule="auto"/>
        <w:ind w:firstLine="720"/>
        <w:jc w:val="center"/>
        <w:rPr>
          <w:b/>
          <w:color w:val="000000" w:themeColor="text1"/>
          <w:sz w:val="26"/>
          <w:szCs w:val="26"/>
        </w:rPr>
      </w:pPr>
      <w:r w:rsidRPr="0020670E">
        <w:rPr>
          <w:b/>
          <w:color w:val="000000" w:themeColor="text1"/>
          <w:sz w:val="26"/>
          <w:szCs w:val="26"/>
        </w:rPr>
        <w:t>Особо охраняемые природные территории</w:t>
      </w:r>
    </w:p>
    <w:p w:rsidR="00FB7088" w:rsidRPr="0020670E" w:rsidRDefault="00FB7088" w:rsidP="00FB7088">
      <w:pPr>
        <w:spacing w:line="276" w:lineRule="auto"/>
        <w:ind w:firstLine="720"/>
        <w:jc w:val="both"/>
        <w:rPr>
          <w:color w:val="000000" w:themeColor="text1"/>
          <w:sz w:val="26"/>
          <w:szCs w:val="26"/>
        </w:rPr>
      </w:pPr>
      <w:r w:rsidRPr="0020670E">
        <w:rPr>
          <w:color w:val="000000" w:themeColor="text1"/>
          <w:sz w:val="26"/>
          <w:szCs w:val="26"/>
        </w:rPr>
        <w:t xml:space="preserve">Особо охраняемые природные территории (ООПТ)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w:t>
      </w:r>
      <w:r w:rsidRPr="0020670E">
        <w:rPr>
          <w:color w:val="000000" w:themeColor="text1"/>
          <w:sz w:val="26"/>
          <w:szCs w:val="26"/>
        </w:rPr>
        <w:lastRenderedPageBreak/>
        <w:t xml:space="preserve">эстетическое, рекреационное и оздоровительное значение, которые изъяты решением органов государственной власти полностью или частично из хозяйственного пользования и для которых установлен режим особой охраны. К ООПТ относятся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Законами субъектов Российской Федерации могут устанавливаться и иные категории особо охраняемых природных территорий регионального и местного значения. </w:t>
      </w:r>
    </w:p>
    <w:p w:rsidR="00730FE3" w:rsidRPr="0020670E" w:rsidRDefault="00F21303" w:rsidP="00870E24">
      <w:pPr>
        <w:spacing w:line="276" w:lineRule="auto"/>
        <w:ind w:firstLine="720"/>
        <w:jc w:val="both"/>
        <w:rPr>
          <w:b/>
          <w:color w:val="000000" w:themeColor="text1"/>
          <w:sz w:val="26"/>
          <w:szCs w:val="26"/>
        </w:rPr>
      </w:pPr>
      <w:r w:rsidRPr="00870E24">
        <w:rPr>
          <w:color w:val="000000" w:themeColor="text1"/>
          <w:sz w:val="26"/>
          <w:szCs w:val="26"/>
        </w:rPr>
        <w:t xml:space="preserve">В настоящее время </w:t>
      </w:r>
      <w:r w:rsidR="009969B5" w:rsidRPr="00870E24">
        <w:rPr>
          <w:color w:val="000000" w:themeColor="text1"/>
          <w:sz w:val="26"/>
          <w:szCs w:val="26"/>
        </w:rPr>
        <w:t xml:space="preserve">на территории сельского поселения </w:t>
      </w:r>
      <w:r w:rsidR="00870E24" w:rsidRPr="00870E24">
        <w:rPr>
          <w:sz w:val="26"/>
          <w:szCs w:val="26"/>
        </w:rPr>
        <w:t>особо охраняемых природных территорий нет.</w:t>
      </w:r>
    </w:p>
    <w:p w:rsidR="009969B5" w:rsidRPr="0020670E" w:rsidRDefault="009969B5" w:rsidP="0012619E">
      <w:pPr>
        <w:spacing w:line="276" w:lineRule="auto"/>
        <w:ind w:firstLine="720"/>
        <w:jc w:val="both"/>
        <w:rPr>
          <w:color w:val="000000" w:themeColor="text1"/>
          <w:sz w:val="26"/>
          <w:szCs w:val="26"/>
        </w:rPr>
        <w:sectPr w:rsidR="009969B5" w:rsidRPr="0020670E" w:rsidSect="002F0D9A">
          <w:headerReference w:type="default" r:id="rId20"/>
          <w:pgSz w:w="11906" w:h="16838"/>
          <w:pgMar w:top="851" w:right="707" w:bottom="851" w:left="1644" w:header="709" w:footer="367" w:gutter="0"/>
          <w:cols w:space="720"/>
          <w:docGrid w:linePitch="360"/>
        </w:sectPr>
      </w:pPr>
    </w:p>
    <w:p w:rsidR="00312AB2" w:rsidRPr="0020670E" w:rsidRDefault="00AF7486" w:rsidP="00AF7486">
      <w:pPr>
        <w:pStyle w:val="3"/>
        <w:jc w:val="center"/>
        <w:rPr>
          <w:color w:val="000000" w:themeColor="text1"/>
          <w:sz w:val="26"/>
          <w:szCs w:val="26"/>
          <w:lang w:val="ru-RU"/>
        </w:rPr>
      </w:pPr>
      <w:bookmarkStart w:id="63" w:name="_Toc132018250"/>
      <w:r w:rsidRPr="0020670E">
        <w:rPr>
          <w:color w:val="000000" w:themeColor="text1"/>
          <w:sz w:val="26"/>
          <w:szCs w:val="26"/>
        </w:rPr>
        <w:lastRenderedPageBreak/>
        <w:t>I</w:t>
      </w:r>
      <w:r w:rsidR="00312AB2" w:rsidRPr="0020670E">
        <w:rPr>
          <w:color w:val="000000" w:themeColor="text1"/>
          <w:sz w:val="26"/>
          <w:szCs w:val="26"/>
        </w:rPr>
        <w:t>I</w:t>
      </w:r>
      <w:r w:rsidR="00312AB2" w:rsidRPr="0020670E">
        <w:rPr>
          <w:color w:val="000000" w:themeColor="text1"/>
          <w:sz w:val="26"/>
          <w:szCs w:val="26"/>
          <w:lang w:val="ru-RU"/>
        </w:rPr>
        <w:t>.</w:t>
      </w:r>
      <w:r w:rsidRPr="0020670E">
        <w:rPr>
          <w:color w:val="000000" w:themeColor="text1"/>
          <w:sz w:val="26"/>
          <w:szCs w:val="26"/>
          <w:lang w:val="ru-RU"/>
        </w:rPr>
        <w:t>3.</w:t>
      </w:r>
      <w:r w:rsidR="00312AB2" w:rsidRPr="0020670E">
        <w:rPr>
          <w:color w:val="000000" w:themeColor="text1"/>
          <w:sz w:val="26"/>
          <w:szCs w:val="26"/>
          <w:lang w:val="ru-RU"/>
        </w:rPr>
        <w:t xml:space="preserve">2 </w:t>
      </w:r>
      <w:proofErr w:type="spellStart"/>
      <w:r w:rsidR="00312AB2" w:rsidRPr="0020670E">
        <w:rPr>
          <w:color w:val="000000" w:themeColor="text1"/>
          <w:sz w:val="26"/>
          <w:szCs w:val="26"/>
          <w:lang w:val="ru-RU"/>
        </w:rPr>
        <w:t>Водоохранные</w:t>
      </w:r>
      <w:proofErr w:type="spellEnd"/>
      <w:r w:rsidR="00312AB2" w:rsidRPr="0020670E">
        <w:rPr>
          <w:color w:val="000000" w:themeColor="text1"/>
          <w:sz w:val="26"/>
          <w:szCs w:val="26"/>
          <w:lang w:val="ru-RU"/>
        </w:rPr>
        <w:t xml:space="preserve"> зоны и прибрежные полосы водных объектов</w:t>
      </w:r>
      <w:bookmarkEnd w:id="63"/>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 xml:space="preserve">В соответствии с Водным Кодексом РФ </w:t>
      </w:r>
      <w:proofErr w:type="spellStart"/>
      <w:r w:rsidRPr="0020670E">
        <w:rPr>
          <w:color w:val="000000" w:themeColor="text1"/>
          <w:sz w:val="26"/>
          <w:szCs w:val="26"/>
        </w:rPr>
        <w:t>водоохранными</w:t>
      </w:r>
      <w:proofErr w:type="spellEnd"/>
      <w:r w:rsidRPr="0020670E">
        <w:rPr>
          <w:color w:val="000000" w:themeColor="text1"/>
          <w:sz w:val="26"/>
          <w:szCs w:val="26"/>
        </w:rPr>
        <w:t xml:space="preserve">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 xml:space="preserve">В границах </w:t>
      </w:r>
      <w:proofErr w:type="spellStart"/>
      <w:r w:rsidRPr="0020670E">
        <w:rPr>
          <w:color w:val="000000" w:themeColor="text1"/>
          <w:sz w:val="26"/>
          <w:szCs w:val="26"/>
        </w:rPr>
        <w:t>водоохранных</w:t>
      </w:r>
      <w:proofErr w:type="spellEnd"/>
      <w:r w:rsidRPr="0020670E">
        <w:rPr>
          <w:color w:val="000000" w:themeColor="text1"/>
          <w:sz w:val="26"/>
          <w:szCs w:val="26"/>
        </w:rPr>
        <w:t xml:space="preserve"> зон устанавливаются прибрежные защитные полосы, на территориях которых вводятся дополнительные </w:t>
      </w:r>
      <w:hyperlink w:anchor="Par52" w:history="1">
        <w:r w:rsidRPr="0020670E">
          <w:rPr>
            <w:color w:val="000000" w:themeColor="text1"/>
            <w:sz w:val="26"/>
            <w:szCs w:val="26"/>
          </w:rPr>
          <w:t>ограничения</w:t>
        </w:r>
      </w:hyperlink>
      <w:r w:rsidRPr="0020670E">
        <w:rPr>
          <w:color w:val="000000" w:themeColor="text1"/>
          <w:sz w:val="26"/>
          <w:szCs w:val="26"/>
        </w:rPr>
        <w:t xml:space="preserve"> хозяйственной и иной деятельности.</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 xml:space="preserve">За пределами территорий городов и других населенных пунктов ширина </w:t>
      </w:r>
      <w:proofErr w:type="spellStart"/>
      <w:r w:rsidRPr="0020670E">
        <w:rPr>
          <w:color w:val="000000" w:themeColor="text1"/>
          <w:sz w:val="26"/>
          <w:szCs w:val="26"/>
        </w:rPr>
        <w:t>водоохранной</w:t>
      </w:r>
      <w:proofErr w:type="spellEnd"/>
      <w:r w:rsidRPr="0020670E">
        <w:rPr>
          <w:color w:val="000000" w:themeColor="text1"/>
          <w:sz w:val="26"/>
          <w:szCs w:val="26"/>
        </w:rPr>
        <w:t xml:space="preserve">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w:t>
      </w:r>
      <w:proofErr w:type="spellStart"/>
      <w:r w:rsidRPr="0020670E">
        <w:rPr>
          <w:color w:val="000000" w:themeColor="text1"/>
          <w:sz w:val="26"/>
          <w:szCs w:val="26"/>
        </w:rPr>
        <w:t>водоохранной</w:t>
      </w:r>
      <w:proofErr w:type="spellEnd"/>
      <w:r w:rsidRPr="0020670E">
        <w:rPr>
          <w:color w:val="000000" w:themeColor="text1"/>
          <w:sz w:val="26"/>
          <w:szCs w:val="26"/>
        </w:rPr>
        <w:t xml:space="preserve">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w:t>
      </w:r>
      <w:proofErr w:type="spellStart"/>
      <w:r w:rsidRPr="0020670E">
        <w:rPr>
          <w:color w:val="000000" w:themeColor="text1"/>
          <w:sz w:val="26"/>
          <w:szCs w:val="26"/>
        </w:rPr>
        <w:t>водоохранной</w:t>
      </w:r>
      <w:proofErr w:type="spellEnd"/>
      <w:r w:rsidRPr="0020670E">
        <w:rPr>
          <w:color w:val="000000" w:themeColor="text1"/>
          <w:sz w:val="26"/>
          <w:szCs w:val="26"/>
        </w:rPr>
        <w:t xml:space="preserve"> зоны на таких территориях устанавливается от парапета набережной.</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 xml:space="preserve">Ширина </w:t>
      </w:r>
      <w:proofErr w:type="spellStart"/>
      <w:r w:rsidRPr="0020670E">
        <w:rPr>
          <w:color w:val="000000" w:themeColor="text1"/>
          <w:sz w:val="26"/>
          <w:szCs w:val="26"/>
        </w:rPr>
        <w:t>водоохранной</w:t>
      </w:r>
      <w:proofErr w:type="spellEnd"/>
      <w:r w:rsidRPr="0020670E">
        <w:rPr>
          <w:color w:val="000000" w:themeColor="text1"/>
          <w:sz w:val="26"/>
          <w:szCs w:val="26"/>
        </w:rPr>
        <w:t xml:space="preserve"> зоны рек или ручьев устанавливается от их истока для рек или ручьев протяженностью:</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1) до десяти километров - в размере пятидесяти метров;</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2) от десяти до пятидесяти километров - в размере ста метров;</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3) от пятидесяти километров и более - в размере двухсот метров.</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 xml:space="preserve">Для реки, ручья протяженностью менее десяти километров от истока до устья </w:t>
      </w:r>
      <w:proofErr w:type="spellStart"/>
      <w:r w:rsidRPr="0020670E">
        <w:rPr>
          <w:color w:val="000000" w:themeColor="text1"/>
          <w:sz w:val="26"/>
          <w:szCs w:val="26"/>
        </w:rPr>
        <w:t>водоохранная</w:t>
      </w:r>
      <w:proofErr w:type="spellEnd"/>
      <w:r w:rsidRPr="0020670E">
        <w:rPr>
          <w:color w:val="000000" w:themeColor="text1"/>
          <w:sz w:val="26"/>
          <w:szCs w:val="26"/>
        </w:rPr>
        <w:t xml:space="preserve"> зона совпадает с прибрежной защитной полосой. Радиус </w:t>
      </w:r>
      <w:proofErr w:type="spellStart"/>
      <w:r w:rsidRPr="0020670E">
        <w:rPr>
          <w:color w:val="000000" w:themeColor="text1"/>
          <w:sz w:val="26"/>
          <w:szCs w:val="26"/>
        </w:rPr>
        <w:t>водоохранной</w:t>
      </w:r>
      <w:proofErr w:type="spellEnd"/>
      <w:r w:rsidRPr="0020670E">
        <w:rPr>
          <w:color w:val="000000" w:themeColor="text1"/>
          <w:sz w:val="26"/>
          <w:szCs w:val="26"/>
        </w:rPr>
        <w:t xml:space="preserve"> зоны для истоков реки, ручья устанавливается в размере пятидесяти метров.</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 xml:space="preserve">Ширина </w:t>
      </w:r>
      <w:proofErr w:type="spellStart"/>
      <w:r w:rsidRPr="0020670E">
        <w:rPr>
          <w:color w:val="000000" w:themeColor="text1"/>
          <w:sz w:val="26"/>
          <w:szCs w:val="26"/>
        </w:rPr>
        <w:t>водоохранной</w:t>
      </w:r>
      <w:proofErr w:type="spellEnd"/>
      <w:r w:rsidRPr="0020670E">
        <w:rPr>
          <w:color w:val="000000" w:themeColor="text1"/>
          <w:sz w:val="26"/>
          <w:szCs w:val="26"/>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w:t>
      </w:r>
      <w:proofErr w:type="spellStart"/>
      <w:r w:rsidRPr="0020670E">
        <w:rPr>
          <w:color w:val="000000" w:themeColor="text1"/>
          <w:sz w:val="26"/>
          <w:szCs w:val="26"/>
        </w:rPr>
        <w:t>водоохранной</w:t>
      </w:r>
      <w:proofErr w:type="spellEnd"/>
      <w:r w:rsidRPr="0020670E">
        <w:rPr>
          <w:color w:val="000000" w:themeColor="text1"/>
          <w:sz w:val="26"/>
          <w:szCs w:val="26"/>
        </w:rPr>
        <w:t xml:space="preserve"> зоны водохранилища, расположенного на водотоке, устанавливается равной ширине </w:t>
      </w:r>
      <w:proofErr w:type="spellStart"/>
      <w:r w:rsidRPr="0020670E">
        <w:rPr>
          <w:color w:val="000000" w:themeColor="text1"/>
          <w:sz w:val="26"/>
          <w:szCs w:val="26"/>
        </w:rPr>
        <w:t>водоохранной</w:t>
      </w:r>
      <w:proofErr w:type="spellEnd"/>
      <w:r w:rsidRPr="0020670E">
        <w:rPr>
          <w:color w:val="000000" w:themeColor="text1"/>
          <w:sz w:val="26"/>
          <w:szCs w:val="26"/>
        </w:rPr>
        <w:t xml:space="preserve"> зоны этого водотока.</w:t>
      </w:r>
    </w:p>
    <w:p w:rsidR="00DB338D" w:rsidRPr="0020670E" w:rsidRDefault="00DB338D" w:rsidP="00DB338D">
      <w:pPr>
        <w:spacing w:line="276" w:lineRule="auto"/>
        <w:ind w:firstLine="720"/>
        <w:jc w:val="both"/>
        <w:rPr>
          <w:color w:val="000000" w:themeColor="text1"/>
          <w:sz w:val="26"/>
          <w:szCs w:val="26"/>
        </w:rPr>
      </w:pPr>
      <w:proofErr w:type="spellStart"/>
      <w:r w:rsidRPr="0020670E">
        <w:rPr>
          <w:color w:val="000000" w:themeColor="text1"/>
          <w:sz w:val="26"/>
          <w:szCs w:val="26"/>
        </w:rPr>
        <w:t>Водоохранные</w:t>
      </w:r>
      <w:proofErr w:type="spellEnd"/>
      <w:r w:rsidRPr="0020670E">
        <w:rPr>
          <w:color w:val="000000" w:themeColor="text1"/>
          <w:sz w:val="26"/>
          <w:szCs w:val="26"/>
        </w:rPr>
        <w:t xml:space="preserve"> зоны магистральных или межхозяйственных каналов совпадают по ширине с полосами отводов таких каналов.</w:t>
      </w:r>
    </w:p>
    <w:p w:rsidR="00DB338D" w:rsidRPr="0020670E" w:rsidRDefault="00DB338D" w:rsidP="00DB338D">
      <w:pPr>
        <w:spacing w:line="276" w:lineRule="auto"/>
        <w:ind w:firstLine="720"/>
        <w:jc w:val="both"/>
        <w:rPr>
          <w:color w:val="000000" w:themeColor="text1"/>
          <w:sz w:val="26"/>
          <w:szCs w:val="26"/>
        </w:rPr>
      </w:pPr>
      <w:proofErr w:type="spellStart"/>
      <w:r w:rsidRPr="0020670E">
        <w:rPr>
          <w:color w:val="000000" w:themeColor="text1"/>
          <w:sz w:val="26"/>
          <w:szCs w:val="26"/>
        </w:rPr>
        <w:t>Водоохранные</w:t>
      </w:r>
      <w:proofErr w:type="spellEnd"/>
      <w:r w:rsidRPr="0020670E">
        <w:rPr>
          <w:color w:val="000000" w:themeColor="text1"/>
          <w:sz w:val="26"/>
          <w:szCs w:val="26"/>
        </w:rPr>
        <w:t xml:space="preserve"> зоны рек, их частей, помещенных в закрытые коллекторы, не устанавливаются.</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lastRenderedPageBreak/>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 xml:space="preserve">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w:t>
      </w:r>
      <w:proofErr w:type="spellStart"/>
      <w:r w:rsidRPr="0020670E">
        <w:rPr>
          <w:color w:val="000000" w:themeColor="text1"/>
          <w:sz w:val="26"/>
          <w:szCs w:val="26"/>
        </w:rPr>
        <w:t>водоохранной</w:t>
      </w:r>
      <w:proofErr w:type="spellEnd"/>
      <w:r w:rsidRPr="0020670E">
        <w:rPr>
          <w:color w:val="000000" w:themeColor="text1"/>
          <w:sz w:val="26"/>
          <w:szCs w:val="26"/>
        </w:rPr>
        <w:t xml:space="preserve"> зоны на таких территориях устанавливается от парапета набережной. При отсутствии набережной ширина </w:t>
      </w:r>
      <w:proofErr w:type="spellStart"/>
      <w:r w:rsidRPr="0020670E">
        <w:rPr>
          <w:color w:val="000000" w:themeColor="text1"/>
          <w:sz w:val="26"/>
          <w:szCs w:val="26"/>
        </w:rPr>
        <w:t>водоохранной</w:t>
      </w:r>
      <w:proofErr w:type="spellEnd"/>
      <w:r w:rsidRPr="0020670E">
        <w:rPr>
          <w:color w:val="000000" w:themeColor="text1"/>
          <w:sz w:val="26"/>
          <w:szCs w:val="26"/>
        </w:rPr>
        <w:t xml:space="preserve"> зоны, прибрежной защитной полосы измеряется от местоположения береговой линии (границы водного объекта).</w:t>
      </w:r>
    </w:p>
    <w:p w:rsidR="00DB338D" w:rsidRPr="0020670E" w:rsidRDefault="00DB338D" w:rsidP="00DB338D">
      <w:pPr>
        <w:spacing w:line="276" w:lineRule="auto"/>
        <w:ind w:firstLine="720"/>
        <w:jc w:val="both"/>
        <w:rPr>
          <w:color w:val="000000" w:themeColor="text1"/>
          <w:sz w:val="26"/>
          <w:szCs w:val="26"/>
        </w:rPr>
      </w:pPr>
      <w:bookmarkStart w:id="64" w:name="Par24"/>
      <w:bookmarkEnd w:id="64"/>
      <w:r w:rsidRPr="0020670E">
        <w:rPr>
          <w:color w:val="000000" w:themeColor="text1"/>
          <w:sz w:val="26"/>
          <w:szCs w:val="26"/>
        </w:rPr>
        <w:t xml:space="preserve">В границах </w:t>
      </w:r>
      <w:proofErr w:type="spellStart"/>
      <w:r w:rsidRPr="0020670E">
        <w:rPr>
          <w:color w:val="000000" w:themeColor="text1"/>
          <w:sz w:val="26"/>
          <w:szCs w:val="26"/>
        </w:rPr>
        <w:t>водоохранных</w:t>
      </w:r>
      <w:proofErr w:type="spellEnd"/>
      <w:r w:rsidRPr="0020670E">
        <w:rPr>
          <w:color w:val="000000" w:themeColor="text1"/>
          <w:sz w:val="26"/>
          <w:szCs w:val="26"/>
        </w:rPr>
        <w:t xml:space="preserve"> зон запрещаются:</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1) использование сточных вод в целях регулирования плодородия почв;</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3) осуществление авиационных мер по борьбе с вредными организмами;</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 xml:space="preserve">6) размещение специализированных хранилищ пестицидов и </w:t>
      </w:r>
      <w:proofErr w:type="spellStart"/>
      <w:r w:rsidRPr="0020670E">
        <w:rPr>
          <w:color w:val="000000" w:themeColor="text1"/>
          <w:sz w:val="26"/>
          <w:szCs w:val="26"/>
        </w:rPr>
        <w:t>агрохимикатов</w:t>
      </w:r>
      <w:proofErr w:type="spellEnd"/>
      <w:r w:rsidRPr="0020670E">
        <w:rPr>
          <w:color w:val="000000" w:themeColor="text1"/>
          <w:sz w:val="26"/>
          <w:szCs w:val="26"/>
        </w:rPr>
        <w:t xml:space="preserve">, применение пестицидов и </w:t>
      </w:r>
      <w:proofErr w:type="spellStart"/>
      <w:r w:rsidRPr="0020670E">
        <w:rPr>
          <w:color w:val="000000" w:themeColor="text1"/>
          <w:sz w:val="26"/>
          <w:szCs w:val="26"/>
        </w:rPr>
        <w:t>агрохимикатов</w:t>
      </w:r>
      <w:proofErr w:type="spellEnd"/>
      <w:r w:rsidRPr="0020670E">
        <w:rPr>
          <w:color w:val="000000" w:themeColor="text1"/>
          <w:sz w:val="26"/>
          <w:szCs w:val="26"/>
        </w:rPr>
        <w:t>;</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7) сброс сточных, в том числе дренажных, вод;</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1" w:history="1">
        <w:r w:rsidRPr="0020670E">
          <w:rPr>
            <w:color w:val="000000" w:themeColor="text1"/>
            <w:sz w:val="26"/>
            <w:szCs w:val="26"/>
          </w:rPr>
          <w:t>статьей 19.1</w:t>
        </w:r>
      </w:hyperlink>
      <w:r w:rsidRPr="0020670E">
        <w:rPr>
          <w:color w:val="000000" w:themeColor="text1"/>
          <w:sz w:val="26"/>
          <w:szCs w:val="26"/>
        </w:rPr>
        <w:t xml:space="preserve"> Закона Российской Федерации от 21 февраля 1992 года N 2395-1 "О недрах").</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lastRenderedPageBreak/>
        <w:t xml:space="preserve">В границах </w:t>
      </w:r>
      <w:proofErr w:type="spellStart"/>
      <w:r w:rsidRPr="0020670E">
        <w:rPr>
          <w:color w:val="000000" w:themeColor="text1"/>
          <w:sz w:val="26"/>
          <w:szCs w:val="26"/>
        </w:rPr>
        <w:t>водоохранных</w:t>
      </w:r>
      <w:proofErr w:type="spellEnd"/>
      <w:r w:rsidRPr="0020670E">
        <w:rPr>
          <w:color w:val="000000" w:themeColor="text1"/>
          <w:sz w:val="26"/>
          <w:szCs w:val="26"/>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DB338D" w:rsidRPr="0020670E" w:rsidRDefault="00DB338D" w:rsidP="00DB338D">
      <w:pPr>
        <w:spacing w:line="276" w:lineRule="auto"/>
        <w:ind w:firstLine="720"/>
        <w:jc w:val="both"/>
        <w:rPr>
          <w:color w:val="000000" w:themeColor="text1"/>
          <w:sz w:val="26"/>
          <w:szCs w:val="26"/>
        </w:rPr>
      </w:pPr>
      <w:bookmarkStart w:id="65" w:name="Par41"/>
      <w:bookmarkEnd w:id="65"/>
      <w:r w:rsidRPr="0020670E">
        <w:rPr>
          <w:color w:val="000000" w:themeColor="text1"/>
          <w:sz w:val="26"/>
          <w:szCs w:val="26"/>
        </w:rPr>
        <w:t>1) централизованные системы водоотведения (канализации), централизованные ливневые системы водоотведения;</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 xml:space="preserve">В отношении территорий ведения гражданами садоводства или огородничества для собственных нужд, размещенных в границах </w:t>
      </w:r>
      <w:proofErr w:type="spellStart"/>
      <w:r w:rsidRPr="0020670E">
        <w:rPr>
          <w:color w:val="000000" w:themeColor="text1"/>
          <w:sz w:val="26"/>
          <w:szCs w:val="26"/>
        </w:rPr>
        <w:t>водоохранных</w:t>
      </w:r>
      <w:proofErr w:type="spellEnd"/>
      <w:r w:rsidRPr="0020670E">
        <w:rPr>
          <w:color w:val="000000" w:themeColor="text1"/>
          <w:sz w:val="26"/>
          <w:szCs w:val="26"/>
        </w:rPr>
        <w:t xml:space="preserve">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 xml:space="preserve">На территориях, расположенных в границах </w:t>
      </w:r>
      <w:proofErr w:type="spellStart"/>
      <w:r w:rsidRPr="0020670E">
        <w:rPr>
          <w:color w:val="000000" w:themeColor="text1"/>
          <w:sz w:val="26"/>
          <w:szCs w:val="26"/>
        </w:rPr>
        <w:t>водоохранных</w:t>
      </w:r>
      <w:proofErr w:type="spellEnd"/>
      <w:r w:rsidRPr="0020670E">
        <w:rPr>
          <w:color w:val="000000" w:themeColor="text1"/>
          <w:sz w:val="26"/>
          <w:szCs w:val="26"/>
        </w:rPr>
        <w:t xml:space="preserve"> зон и занятых защитными лесами, особо защитными участками лесов, наряду с ограничениями, установленными Водным Кодексом РФ,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lastRenderedPageBreak/>
        <w:t xml:space="preserve">Строительство, реконструкция и эксплуатация специализированных хранилищ </w:t>
      </w:r>
      <w:proofErr w:type="spellStart"/>
      <w:r w:rsidRPr="0020670E">
        <w:rPr>
          <w:color w:val="000000" w:themeColor="text1"/>
          <w:sz w:val="26"/>
          <w:szCs w:val="26"/>
        </w:rPr>
        <w:t>агрохимикатов</w:t>
      </w:r>
      <w:proofErr w:type="spellEnd"/>
      <w:r w:rsidRPr="0020670E">
        <w:rPr>
          <w:color w:val="000000" w:themeColor="text1"/>
          <w:sz w:val="26"/>
          <w:szCs w:val="26"/>
        </w:rPr>
        <w:t xml:space="preserve"> допускаются при условии оборудования таких хранилищ сооружениями и системами, предотвращающими загрязнение водных объектов.</w:t>
      </w:r>
    </w:p>
    <w:p w:rsidR="00DB338D" w:rsidRPr="0020670E" w:rsidRDefault="00DB338D" w:rsidP="00DB338D">
      <w:pPr>
        <w:spacing w:line="276" w:lineRule="auto"/>
        <w:ind w:firstLine="720"/>
        <w:jc w:val="both"/>
        <w:rPr>
          <w:color w:val="000000" w:themeColor="text1"/>
          <w:sz w:val="26"/>
          <w:szCs w:val="26"/>
        </w:rPr>
      </w:pPr>
      <w:bookmarkStart w:id="66" w:name="Par52"/>
      <w:bookmarkEnd w:id="66"/>
      <w:r w:rsidRPr="0020670E">
        <w:rPr>
          <w:color w:val="000000" w:themeColor="text1"/>
          <w:sz w:val="26"/>
          <w:szCs w:val="26"/>
        </w:rPr>
        <w:t>В пределах защитных прибрежных полос дополнительно к ограничениям, перечисленным выше, запрещается:</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1) распашка земель;</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2) размещение отвалов размываемых грунтов;</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3) выпас сельскохозяйственных животных и организация для них летних лагерей, ванн.</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 xml:space="preserve">Установление границ </w:t>
      </w:r>
      <w:proofErr w:type="spellStart"/>
      <w:r w:rsidRPr="0020670E">
        <w:rPr>
          <w:color w:val="000000" w:themeColor="text1"/>
          <w:sz w:val="26"/>
          <w:szCs w:val="26"/>
        </w:rPr>
        <w:t>водоохранных</w:t>
      </w:r>
      <w:proofErr w:type="spellEnd"/>
      <w:r w:rsidRPr="0020670E">
        <w:rPr>
          <w:color w:val="000000" w:themeColor="text1"/>
          <w:sz w:val="26"/>
          <w:szCs w:val="26"/>
        </w:rPr>
        <w:t xml:space="preserve">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w:t>
      </w:r>
      <w:hyperlink r:id="rId22" w:history="1">
        <w:r w:rsidRPr="0020670E">
          <w:rPr>
            <w:color w:val="000000" w:themeColor="text1"/>
            <w:sz w:val="26"/>
            <w:szCs w:val="26"/>
          </w:rPr>
          <w:t>порядке</w:t>
        </w:r>
      </w:hyperlink>
      <w:r w:rsidRPr="0020670E">
        <w:rPr>
          <w:color w:val="000000" w:themeColor="text1"/>
          <w:sz w:val="26"/>
          <w:szCs w:val="26"/>
        </w:rPr>
        <w:t>, установленном Прави</w:t>
      </w:r>
      <w:bookmarkStart w:id="67" w:name="_Toc138762865"/>
      <w:bookmarkStart w:id="68" w:name="_Toc338225555"/>
      <w:r w:rsidRPr="0020670E">
        <w:rPr>
          <w:color w:val="000000" w:themeColor="text1"/>
          <w:sz w:val="26"/>
          <w:szCs w:val="26"/>
        </w:rPr>
        <w:t>тельством Российской Федерации.</w:t>
      </w:r>
    </w:p>
    <w:bookmarkEnd w:id="67"/>
    <w:bookmarkEnd w:id="68"/>
    <w:p w:rsidR="001A58BF" w:rsidRPr="0020670E" w:rsidRDefault="001A58BF" w:rsidP="00DB338D">
      <w:pPr>
        <w:spacing w:line="276" w:lineRule="auto"/>
        <w:ind w:firstLine="720"/>
        <w:jc w:val="both"/>
        <w:rPr>
          <w:color w:val="000000" w:themeColor="text1"/>
          <w:sz w:val="26"/>
          <w:szCs w:val="26"/>
        </w:rPr>
      </w:pPr>
      <w:r w:rsidRPr="0020670E">
        <w:rPr>
          <w:color w:val="000000" w:themeColor="text1"/>
          <w:sz w:val="26"/>
          <w:szCs w:val="26"/>
        </w:rPr>
        <w:t xml:space="preserve">Ширина водоохраной зоны, ширина прибрежных защитных полос и береговых полос рек </w:t>
      </w:r>
      <w:r w:rsidR="002733EB" w:rsidRPr="0020670E">
        <w:rPr>
          <w:color w:val="000000" w:themeColor="text1"/>
          <w:sz w:val="26"/>
          <w:szCs w:val="26"/>
        </w:rPr>
        <w:t>сельского поселения указан</w:t>
      </w:r>
      <w:r w:rsidR="00AE00EB" w:rsidRPr="0020670E">
        <w:rPr>
          <w:color w:val="000000" w:themeColor="text1"/>
          <w:sz w:val="26"/>
          <w:szCs w:val="26"/>
        </w:rPr>
        <w:t>а</w:t>
      </w:r>
      <w:r w:rsidRPr="0020670E">
        <w:rPr>
          <w:color w:val="000000" w:themeColor="text1"/>
          <w:sz w:val="26"/>
          <w:szCs w:val="26"/>
        </w:rPr>
        <w:t xml:space="preserve"> в таблице</w:t>
      </w:r>
      <w:r w:rsidR="0071129C" w:rsidRPr="0020670E">
        <w:rPr>
          <w:color w:val="000000" w:themeColor="text1"/>
          <w:sz w:val="26"/>
          <w:szCs w:val="26"/>
        </w:rPr>
        <w:t>:</w:t>
      </w:r>
    </w:p>
    <w:p w:rsidR="002733EB" w:rsidRPr="0020670E" w:rsidRDefault="002733EB" w:rsidP="00BA21EF">
      <w:pPr>
        <w:spacing w:line="276" w:lineRule="auto"/>
        <w:ind w:firstLine="709"/>
        <w:jc w:val="center"/>
        <w:rPr>
          <w:b/>
          <w:color w:val="000000" w:themeColor="text1"/>
          <w:sz w:val="26"/>
          <w:szCs w:val="26"/>
        </w:rPr>
      </w:pPr>
      <w:proofErr w:type="spellStart"/>
      <w:r w:rsidRPr="0020670E">
        <w:rPr>
          <w:b/>
          <w:color w:val="000000" w:themeColor="text1"/>
          <w:sz w:val="26"/>
          <w:szCs w:val="26"/>
        </w:rPr>
        <w:t>Водоохранные</w:t>
      </w:r>
      <w:proofErr w:type="spellEnd"/>
      <w:r w:rsidRPr="0020670E">
        <w:rPr>
          <w:b/>
          <w:color w:val="000000" w:themeColor="text1"/>
          <w:sz w:val="26"/>
          <w:szCs w:val="26"/>
        </w:rPr>
        <w:t xml:space="preserve"> зоны, прибреж</w:t>
      </w:r>
      <w:r w:rsidR="00666714" w:rsidRPr="0020670E">
        <w:rPr>
          <w:b/>
          <w:color w:val="000000" w:themeColor="text1"/>
          <w:sz w:val="26"/>
          <w:szCs w:val="26"/>
        </w:rPr>
        <w:t>ные защитные и береговые полосы</w:t>
      </w:r>
    </w:p>
    <w:p w:rsidR="002733EB" w:rsidRPr="0020670E" w:rsidRDefault="002733EB" w:rsidP="002733EB">
      <w:pPr>
        <w:spacing w:line="276" w:lineRule="auto"/>
        <w:jc w:val="right"/>
        <w:rPr>
          <w:i/>
          <w:color w:val="000000" w:themeColor="text1"/>
        </w:rPr>
      </w:pPr>
      <w:r w:rsidRPr="0020670E">
        <w:rPr>
          <w:i/>
          <w:color w:val="000000" w:themeColor="text1"/>
        </w:rPr>
        <w:t xml:space="preserve">Таблица </w:t>
      </w:r>
      <w:r w:rsidR="00AB5973">
        <w:rPr>
          <w:i/>
          <w:color w:val="000000" w:themeColor="text1"/>
        </w:rPr>
        <w:t>2</w:t>
      </w:r>
    </w:p>
    <w:tbl>
      <w:tblPr>
        <w:tblW w:w="9333"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2133"/>
        <w:gridCol w:w="1688"/>
        <w:gridCol w:w="1700"/>
        <w:gridCol w:w="1625"/>
        <w:gridCol w:w="1620"/>
      </w:tblGrid>
      <w:tr w:rsidR="00DB338D" w:rsidRPr="00365D21" w:rsidTr="00A147AC">
        <w:tc>
          <w:tcPr>
            <w:tcW w:w="567" w:type="dxa"/>
            <w:vAlign w:val="center"/>
          </w:tcPr>
          <w:p w:rsidR="00DB338D" w:rsidRPr="00365D21" w:rsidRDefault="00DB338D" w:rsidP="00A147AC">
            <w:pPr>
              <w:jc w:val="center"/>
              <w:rPr>
                <w:b/>
                <w:color w:val="000000" w:themeColor="text1"/>
              </w:rPr>
            </w:pPr>
            <w:r w:rsidRPr="00365D21">
              <w:rPr>
                <w:b/>
                <w:color w:val="000000" w:themeColor="text1"/>
              </w:rPr>
              <w:t>№ п/п</w:t>
            </w:r>
          </w:p>
        </w:tc>
        <w:tc>
          <w:tcPr>
            <w:tcW w:w="2133" w:type="dxa"/>
            <w:vAlign w:val="center"/>
          </w:tcPr>
          <w:p w:rsidR="00DB338D" w:rsidRPr="00365D21" w:rsidRDefault="00DB338D" w:rsidP="00A147AC">
            <w:pPr>
              <w:jc w:val="center"/>
              <w:rPr>
                <w:b/>
                <w:color w:val="000000" w:themeColor="text1"/>
              </w:rPr>
            </w:pPr>
            <w:r w:rsidRPr="00365D21">
              <w:rPr>
                <w:b/>
                <w:color w:val="000000" w:themeColor="text1"/>
              </w:rPr>
              <w:t>Наименование водоема</w:t>
            </w:r>
          </w:p>
        </w:tc>
        <w:tc>
          <w:tcPr>
            <w:tcW w:w="1688" w:type="dxa"/>
            <w:vAlign w:val="center"/>
          </w:tcPr>
          <w:p w:rsidR="00DB338D" w:rsidRPr="00365D21" w:rsidRDefault="00DB338D" w:rsidP="00A147AC">
            <w:pPr>
              <w:jc w:val="center"/>
              <w:rPr>
                <w:b/>
                <w:color w:val="000000" w:themeColor="text1"/>
              </w:rPr>
            </w:pPr>
            <w:r w:rsidRPr="00365D21">
              <w:rPr>
                <w:b/>
                <w:color w:val="000000" w:themeColor="text1"/>
              </w:rPr>
              <w:t>Длина реки, км</w:t>
            </w:r>
          </w:p>
        </w:tc>
        <w:tc>
          <w:tcPr>
            <w:tcW w:w="1700" w:type="dxa"/>
            <w:vAlign w:val="center"/>
          </w:tcPr>
          <w:p w:rsidR="00DB338D" w:rsidRPr="00365D21" w:rsidRDefault="00DB338D" w:rsidP="00A147AC">
            <w:pPr>
              <w:jc w:val="center"/>
              <w:rPr>
                <w:b/>
                <w:color w:val="000000" w:themeColor="text1"/>
              </w:rPr>
            </w:pPr>
            <w:r w:rsidRPr="00365D21">
              <w:rPr>
                <w:b/>
                <w:color w:val="000000" w:themeColor="text1"/>
              </w:rPr>
              <w:t>Ширина водоохраной зоны, м</w:t>
            </w:r>
          </w:p>
        </w:tc>
        <w:tc>
          <w:tcPr>
            <w:tcW w:w="1625" w:type="dxa"/>
            <w:vAlign w:val="center"/>
          </w:tcPr>
          <w:p w:rsidR="00DB338D" w:rsidRPr="00365D21" w:rsidRDefault="00DB338D" w:rsidP="00A147AC">
            <w:pPr>
              <w:jc w:val="center"/>
              <w:rPr>
                <w:b/>
                <w:color w:val="000000" w:themeColor="text1"/>
              </w:rPr>
            </w:pPr>
            <w:r w:rsidRPr="00365D21">
              <w:rPr>
                <w:b/>
                <w:color w:val="000000" w:themeColor="text1"/>
              </w:rPr>
              <w:t>Ширина прибрежной полосы, м</w:t>
            </w:r>
          </w:p>
        </w:tc>
        <w:tc>
          <w:tcPr>
            <w:tcW w:w="1620" w:type="dxa"/>
            <w:vAlign w:val="center"/>
          </w:tcPr>
          <w:p w:rsidR="00DB338D" w:rsidRPr="00365D21" w:rsidRDefault="00DB338D" w:rsidP="00A147AC">
            <w:pPr>
              <w:jc w:val="center"/>
              <w:rPr>
                <w:b/>
                <w:color w:val="000000" w:themeColor="text1"/>
              </w:rPr>
            </w:pPr>
            <w:r w:rsidRPr="00365D21">
              <w:rPr>
                <w:b/>
                <w:color w:val="000000" w:themeColor="text1"/>
              </w:rPr>
              <w:t>Ширина береговой полосы, м</w:t>
            </w:r>
          </w:p>
        </w:tc>
      </w:tr>
      <w:tr w:rsidR="00311E01" w:rsidRPr="00365D21" w:rsidTr="00DB338D">
        <w:trPr>
          <w:trHeight w:val="395"/>
        </w:trPr>
        <w:tc>
          <w:tcPr>
            <w:tcW w:w="567" w:type="dxa"/>
            <w:vAlign w:val="center"/>
          </w:tcPr>
          <w:p w:rsidR="00311E01" w:rsidRPr="00311E01" w:rsidRDefault="00311E01" w:rsidP="00311E01">
            <w:pPr>
              <w:jc w:val="center"/>
            </w:pPr>
            <w:r w:rsidRPr="00311E01">
              <w:t>1</w:t>
            </w:r>
          </w:p>
        </w:tc>
        <w:tc>
          <w:tcPr>
            <w:tcW w:w="2133" w:type="dxa"/>
            <w:vAlign w:val="center"/>
          </w:tcPr>
          <w:p w:rsidR="00311E01" w:rsidRPr="00311E01" w:rsidRDefault="00311E01" w:rsidP="00311E01">
            <w:pPr>
              <w:jc w:val="center"/>
            </w:pPr>
            <w:r w:rsidRPr="00311E01">
              <w:t xml:space="preserve">р. </w:t>
            </w:r>
            <w:proofErr w:type="spellStart"/>
            <w:r w:rsidRPr="00311E01">
              <w:t>Локня</w:t>
            </w:r>
            <w:proofErr w:type="spellEnd"/>
          </w:p>
        </w:tc>
        <w:tc>
          <w:tcPr>
            <w:tcW w:w="1688" w:type="dxa"/>
            <w:vAlign w:val="center"/>
          </w:tcPr>
          <w:p w:rsidR="00311E01" w:rsidRPr="00311E01" w:rsidRDefault="00311E01" w:rsidP="00311E01">
            <w:pPr>
              <w:jc w:val="center"/>
            </w:pPr>
            <w:r w:rsidRPr="00311E01">
              <w:t>21</w:t>
            </w:r>
          </w:p>
        </w:tc>
        <w:tc>
          <w:tcPr>
            <w:tcW w:w="1700" w:type="dxa"/>
            <w:vAlign w:val="center"/>
          </w:tcPr>
          <w:p w:rsidR="00311E01" w:rsidRPr="00311E01" w:rsidRDefault="00311E01" w:rsidP="00311E01">
            <w:pPr>
              <w:jc w:val="center"/>
            </w:pPr>
            <w:r w:rsidRPr="00311E01">
              <w:t>100</w:t>
            </w:r>
          </w:p>
        </w:tc>
        <w:tc>
          <w:tcPr>
            <w:tcW w:w="1625" w:type="dxa"/>
            <w:vAlign w:val="center"/>
          </w:tcPr>
          <w:p w:rsidR="00311E01" w:rsidRPr="00311E01" w:rsidRDefault="00311E01" w:rsidP="00311E01">
            <w:pPr>
              <w:jc w:val="center"/>
            </w:pPr>
            <w:r w:rsidRPr="00311E01">
              <w:t>50</w:t>
            </w:r>
          </w:p>
        </w:tc>
        <w:tc>
          <w:tcPr>
            <w:tcW w:w="1620" w:type="dxa"/>
            <w:vAlign w:val="center"/>
          </w:tcPr>
          <w:p w:rsidR="00311E01" w:rsidRPr="00311E01" w:rsidRDefault="00311E01" w:rsidP="00311E01">
            <w:pPr>
              <w:jc w:val="center"/>
            </w:pPr>
            <w:r w:rsidRPr="00311E01">
              <w:t>20</w:t>
            </w:r>
          </w:p>
        </w:tc>
      </w:tr>
      <w:tr w:rsidR="00311E01" w:rsidRPr="00365D21" w:rsidTr="00DB338D">
        <w:trPr>
          <w:trHeight w:val="395"/>
        </w:trPr>
        <w:tc>
          <w:tcPr>
            <w:tcW w:w="567" w:type="dxa"/>
            <w:vAlign w:val="center"/>
          </w:tcPr>
          <w:p w:rsidR="00311E01" w:rsidRPr="00311E01" w:rsidRDefault="00311E01" w:rsidP="00311E01">
            <w:pPr>
              <w:jc w:val="center"/>
            </w:pPr>
            <w:r w:rsidRPr="00311E01">
              <w:t>2</w:t>
            </w:r>
          </w:p>
        </w:tc>
        <w:tc>
          <w:tcPr>
            <w:tcW w:w="2133" w:type="dxa"/>
            <w:vAlign w:val="center"/>
          </w:tcPr>
          <w:p w:rsidR="00311E01" w:rsidRPr="00311E01" w:rsidRDefault="00311E01" w:rsidP="00311E01">
            <w:pPr>
              <w:jc w:val="center"/>
            </w:pPr>
            <w:r w:rsidRPr="00311E01">
              <w:t xml:space="preserve">р. </w:t>
            </w:r>
            <w:proofErr w:type="spellStart"/>
            <w:r w:rsidRPr="00311E01">
              <w:t>Рожня</w:t>
            </w:r>
            <w:proofErr w:type="spellEnd"/>
          </w:p>
        </w:tc>
        <w:tc>
          <w:tcPr>
            <w:tcW w:w="1688" w:type="dxa"/>
            <w:vAlign w:val="center"/>
          </w:tcPr>
          <w:p w:rsidR="00311E01" w:rsidRPr="00311E01" w:rsidRDefault="00311E01" w:rsidP="00311E01">
            <w:pPr>
              <w:jc w:val="center"/>
            </w:pPr>
            <w:r w:rsidRPr="00311E01">
              <w:t>21</w:t>
            </w:r>
          </w:p>
        </w:tc>
        <w:tc>
          <w:tcPr>
            <w:tcW w:w="1700" w:type="dxa"/>
            <w:vAlign w:val="center"/>
          </w:tcPr>
          <w:p w:rsidR="00311E01" w:rsidRPr="00311E01" w:rsidRDefault="00311E01" w:rsidP="00311E01">
            <w:pPr>
              <w:jc w:val="center"/>
            </w:pPr>
            <w:r w:rsidRPr="00311E01">
              <w:t>100</w:t>
            </w:r>
          </w:p>
        </w:tc>
        <w:tc>
          <w:tcPr>
            <w:tcW w:w="1625" w:type="dxa"/>
            <w:vAlign w:val="center"/>
          </w:tcPr>
          <w:p w:rsidR="00311E01" w:rsidRPr="00311E01" w:rsidRDefault="00311E01" w:rsidP="00311E01">
            <w:pPr>
              <w:jc w:val="center"/>
            </w:pPr>
            <w:r w:rsidRPr="00311E01">
              <w:t>50</w:t>
            </w:r>
          </w:p>
        </w:tc>
        <w:tc>
          <w:tcPr>
            <w:tcW w:w="1620" w:type="dxa"/>
            <w:vAlign w:val="center"/>
          </w:tcPr>
          <w:p w:rsidR="00311E01" w:rsidRPr="00311E01" w:rsidRDefault="00311E01" w:rsidP="00311E01">
            <w:pPr>
              <w:jc w:val="center"/>
            </w:pPr>
            <w:r w:rsidRPr="00311E01">
              <w:t>20</w:t>
            </w:r>
          </w:p>
        </w:tc>
      </w:tr>
      <w:tr w:rsidR="00311E01" w:rsidRPr="00365D21" w:rsidTr="00DB338D">
        <w:trPr>
          <w:trHeight w:val="395"/>
        </w:trPr>
        <w:tc>
          <w:tcPr>
            <w:tcW w:w="567" w:type="dxa"/>
            <w:vAlign w:val="center"/>
          </w:tcPr>
          <w:p w:rsidR="00311E01" w:rsidRPr="00311E01" w:rsidRDefault="00311E01" w:rsidP="00311E01">
            <w:pPr>
              <w:jc w:val="center"/>
            </w:pPr>
            <w:r w:rsidRPr="00311E01">
              <w:t>3</w:t>
            </w:r>
          </w:p>
        </w:tc>
        <w:tc>
          <w:tcPr>
            <w:tcW w:w="2133" w:type="dxa"/>
            <w:vAlign w:val="center"/>
          </w:tcPr>
          <w:p w:rsidR="00311E01" w:rsidRPr="00311E01" w:rsidRDefault="00311E01" w:rsidP="00311E01">
            <w:pPr>
              <w:jc w:val="center"/>
            </w:pPr>
            <w:r w:rsidRPr="00311E01">
              <w:t>р. Суходрев</w:t>
            </w:r>
          </w:p>
        </w:tc>
        <w:tc>
          <w:tcPr>
            <w:tcW w:w="1688" w:type="dxa"/>
            <w:vAlign w:val="center"/>
          </w:tcPr>
          <w:p w:rsidR="00311E01" w:rsidRPr="00311E01" w:rsidRDefault="00311E01" w:rsidP="00311E01">
            <w:pPr>
              <w:jc w:val="center"/>
            </w:pPr>
            <w:r w:rsidRPr="00311E01">
              <w:t>96</w:t>
            </w:r>
          </w:p>
        </w:tc>
        <w:tc>
          <w:tcPr>
            <w:tcW w:w="1700" w:type="dxa"/>
            <w:vAlign w:val="center"/>
          </w:tcPr>
          <w:p w:rsidR="00311E01" w:rsidRPr="00311E01" w:rsidRDefault="00311E01" w:rsidP="00311E01">
            <w:pPr>
              <w:jc w:val="center"/>
            </w:pPr>
            <w:r w:rsidRPr="00311E01">
              <w:t>200</w:t>
            </w:r>
          </w:p>
        </w:tc>
        <w:tc>
          <w:tcPr>
            <w:tcW w:w="1625" w:type="dxa"/>
            <w:vAlign w:val="center"/>
          </w:tcPr>
          <w:p w:rsidR="00311E01" w:rsidRPr="00311E01" w:rsidRDefault="00311E01" w:rsidP="00311E01">
            <w:pPr>
              <w:jc w:val="center"/>
            </w:pPr>
            <w:r w:rsidRPr="00311E01">
              <w:t>50</w:t>
            </w:r>
          </w:p>
        </w:tc>
        <w:tc>
          <w:tcPr>
            <w:tcW w:w="1620" w:type="dxa"/>
            <w:vAlign w:val="center"/>
          </w:tcPr>
          <w:p w:rsidR="00311E01" w:rsidRPr="00311E01" w:rsidRDefault="00311E01" w:rsidP="00311E01">
            <w:pPr>
              <w:jc w:val="center"/>
            </w:pPr>
            <w:r w:rsidRPr="00311E01">
              <w:t>20</w:t>
            </w:r>
          </w:p>
        </w:tc>
      </w:tr>
      <w:tr w:rsidR="00311E01" w:rsidRPr="00365D21" w:rsidTr="00DB338D">
        <w:trPr>
          <w:trHeight w:val="395"/>
        </w:trPr>
        <w:tc>
          <w:tcPr>
            <w:tcW w:w="567" w:type="dxa"/>
            <w:vAlign w:val="center"/>
          </w:tcPr>
          <w:p w:rsidR="00311E01" w:rsidRPr="00311E01" w:rsidRDefault="00311E01" w:rsidP="00311E01">
            <w:pPr>
              <w:jc w:val="center"/>
            </w:pPr>
            <w:r w:rsidRPr="00311E01">
              <w:t>4</w:t>
            </w:r>
          </w:p>
        </w:tc>
        <w:tc>
          <w:tcPr>
            <w:tcW w:w="2133" w:type="dxa"/>
            <w:vAlign w:val="center"/>
          </w:tcPr>
          <w:p w:rsidR="00311E01" w:rsidRPr="00311E01" w:rsidRDefault="00311E01" w:rsidP="00311E01">
            <w:pPr>
              <w:jc w:val="center"/>
            </w:pPr>
            <w:r w:rsidRPr="00311E01">
              <w:t>р. </w:t>
            </w:r>
            <w:proofErr w:type="spellStart"/>
            <w:r w:rsidRPr="00311E01">
              <w:t>Путынка</w:t>
            </w:r>
            <w:proofErr w:type="spellEnd"/>
          </w:p>
        </w:tc>
        <w:tc>
          <w:tcPr>
            <w:tcW w:w="1688" w:type="dxa"/>
            <w:vAlign w:val="center"/>
          </w:tcPr>
          <w:p w:rsidR="00311E01" w:rsidRPr="00311E01" w:rsidRDefault="00311E01" w:rsidP="00311E01">
            <w:pPr>
              <w:jc w:val="center"/>
            </w:pPr>
            <w:r w:rsidRPr="00311E01">
              <w:t>28</w:t>
            </w:r>
          </w:p>
        </w:tc>
        <w:tc>
          <w:tcPr>
            <w:tcW w:w="1700" w:type="dxa"/>
            <w:vAlign w:val="center"/>
          </w:tcPr>
          <w:p w:rsidR="00311E01" w:rsidRPr="00311E01" w:rsidRDefault="00311E01" w:rsidP="00311E01">
            <w:pPr>
              <w:jc w:val="center"/>
            </w:pPr>
            <w:r w:rsidRPr="00311E01">
              <w:t>100</w:t>
            </w:r>
          </w:p>
        </w:tc>
        <w:tc>
          <w:tcPr>
            <w:tcW w:w="1625" w:type="dxa"/>
            <w:vAlign w:val="center"/>
          </w:tcPr>
          <w:p w:rsidR="00311E01" w:rsidRPr="00311E01" w:rsidRDefault="00311E01" w:rsidP="00311E01">
            <w:pPr>
              <w:jc w:val="center"/>
            </w:pPr>
            <w:r w:rsidRPr="00311E01">
              <w:t>50</w:t>
            </w:r>
          </w:p>
        </w:tc>
        <w:tc>
          <w:tcPr>
            <w:tcW w:w="1620" w:type="dxa"/>
            <w:vAlign w:val="center"/>
          </w:tcPr>
          <w:p w:rsidR="00311E01" w:rsidRPr="00311E01" w:rsidRDefault="00311E01" w:rsidP="00311E01">
            <w:pPr>
              <w:jc w:val="center"/>
            </w:pPr>
            <w:r w:rsidRPr="00311E01">
              <w:t>20</w:t>
            </w:r>
          </w:p>
        </w:tc>
      </w:tr>
      <w:tr w:rsidR="00311E01" w:rsidRPr="00365D21" w:rsidTr="00DB338D">
        <w:trPr>
          <w:trHeight w:val="395"/>
        </w:trPr>
        <w:tc>
          <w:tcPr>
            <w:tcW w:w="567" w:type="dxa"/>
            <w:vAlign w:val="center"/>
          </w:tcPr>
          <w:p w:rsidR="00311E01" w:rsidRPr="00311E01" w:rsidRDefault="00311E01" w:rsidP="00311E01">
            <w:pPr>
              <w:jc w:val="center"/>
            </w:pPr>
            <w:r w:rsidRPr="00311E01">
              <w:t>5</w:t>
            </w:r>
          </w:p>
        </w:tc>
        <w:tc>
          <w:tcPr>
            <w:tcW w:w="2133" w:type="dxa"/>
            <w:vAlign w:val="center"/>
          </w:tcPr>
          <w:p w:rsidR="00311E01" w:rsidRPr="00311E01" w:rsidRDefault="00311E01" w:rsidP="00311E01">
            <w:pPr>
              <w:jc w:val="center"/>
            </w:pPr>
            <w:proofErr w:type="spellStart"/>
            <w:r w:rsidRPr="00311E01">
              <w:t>руч</w:t>
            </w:r>
            <w:proofErr w:type="spellEnd"/>
            <w:r w:rsidRPr="00311E01">
              <w:t xml:space="preserve">. </w:t>
            </w:r>
            <w:proofErr w:type="spellStart"/>
            <w:r w:rsidRPr="00311E01">
              <w:t>Шершинка</w:t>
            </w:r>
            <w:proofErr w:type="spellEnd"/>
          </w:p>
        </w:tc>
        <w:tc>
          <w:tcPr>
            <w:tcW w:w="1688" w:type="dxa"/>
            <w:vAlign w:val="center"/>
          </w:tcPr>
          <w:p w:rsidR="00311E01" w:rsidRPr="00311E01" w:rsidRDefault="00311E01" w:rsidP="00311E01">
            <w:pPr>
              <w:jc w:val="center"/>
            </w:pPr>
            <w:r w:rsidRPr="00311E01">
              <w:t>менее 10 км</w:t>
            </w:r>
          </w:p>
        </w:tc>
        <w:tc>
          <w:tcPr>
            <w:tcW w:w="1700" w:type="dxa"/>
            <w:vAlign w:val="center"/>
          </w:tcPr>
          <w:p w:rsidR="00311E01" w:rsidRPr="00311E01" w:rsidRDefault="00311E01" w:rsidP="00311E01">
            <w:pPr>
              <w:jc w:val="center"/>
            </w:pPr>
            <w:r w:rsidRPr="00311E01">
              <w:t>50</w:t>
            </w:r>
          </w:p>
        </w:tc>
        <w:tc>
          <w:tcPr>
            <w:tcW w:w="1625" w:type="dxa"/>
            <w:vAlign w:val="center"/>
          </w:tcPr>
          <w:p w:rsidR="00311E01" w:rsidRPr="00311E01" w:rsidRDefault="00311E01" w:rsidP="00311E01">
            <w:pPr>
              <w:jc w:val="center"/>
            </w:pPr>
            <w:r w:rsidRPr="00311E01">
              <w:t>50</w:t>
            </w:r>
          </w:p>
        </w:tc>
        <w:tc>
          <w:tcPr>
            <w:tcW w:w="1620" w:type="dxa"/>
            <w:vAlign w:val="center"/>
          </w:tcPr>
          <w:p w:rsidR="00311E01" w:rsidRPr="00311E01" w:rsidRDefault="00311E01" w:rsidP="00311E01">
            <w:pPr>
              <w:jc w:val="center"/>
            </w:pPr>
            <w:r w:rsidRPr="00311E01">
              <w:t>5</w:t>
            </w:r>
          </w:p>
        </w:tc>
      </w:tr>
      <w:tr w:rsidR="00311E01" w:rsidRPr="00365D21" w:rsidTr="00DB338D">
        <w:trPr>
          <w:trHeight w:val="395"/>
        </w:trPr>
        <w:tc>
          <w:tcPr>
            <w:tcW w:w="567" w:type="dxa"/>
            <w:vAlign w:val="center"/>
          </w:tcPr>
          <w:p w:rsidR="00311E01" w:rsidRPr="00311E01" w:rsidRDefault="00311E01" w:rsidP="00311E01">
            <w:pPr>
              <w:jc w:val="center"/>
            </w:pPr>
            <w:r w:rsidRPr="00311E01">
              <w:t>6</w:t>
            </w:r>
          </w:p>
        </w:tc>
        <w:tc>
          <w:tcPr>
            <w:tcW w:w="2133" w:type="dxa"/>
            <w:vAlign w:val="center"/>
          </w:tcPr>
          <w:p w:rsidR="00311E01" w:rsidRPr="00311E01" w:rsidRDefault="00311E01" w:rsidP="00311E01">
            <w:pPr>
              <w:pStyle w:val="af5"/>
              <w:jc w:val="center"/>
              <w:rPr>
                <w:sz w:val="24"/>
                <w:szCs w:val="24"/>
              </w:rPr>
            </w:pPr>
            <w:r w:rsidRPr="00311E01">
              <w:rPr>
                <w:sz w:val="24"/>
                <w:szCs w:val="24"/>
              </w:rPr>
              <w:t>ручьи б/н</w:t>
            </w:r>
          </w:p>
        </w:tc>
        <w:tc>
          <w:tcPr>
            <w:tcW w:w="1688" w:type="dxa"/>
            <w:vAlign w:val="center"/>
          </w:tcPr>
          <w:p w:rsidR="00311E01" w:rsidRPr="00311E01" w:rsidRDefault="00311E01" w:rsidP="00311E01">
            <w:pPr>
              <w:pStyle w:val="af5"/>
              <w:jc w:val="center"/>
              <w:rPr>
                <w:sz w:val="24"/>
                <w:szCs w:val="24"/>
              </w:rPr>
            </w:pPr>
            <w:r w:rsidRPr="00311E01">
              <w:rPr>
                <w:sz w:val="24"/>
                <w:szCs w:val="24"/>
              </w:rPr>
              <w:t>менее 10 км</w:t>
            </w:r>
          </w:p>
        </w:tc>
        <w:tc>
          <w:tcPr>
            <w:tcW w:w="1700" w:type="dxa"/>
            <w:vAlign w:val="center"/>
          </w:tcPr>
          <w:p w:rsidR="00311E01" w:rsidRPr="00311E01" w:rsidRDefault="00311E01" w:rsidP="00311E01">
            <w:pPr>
              <w:jc w:val="center"/>
            </w:pPr>
            <w:r w:rsidRPr="00311E01">
              <w:t>50</w:t>
            </w:r>
          </w:p>
        </w:tc>
        <w:tc>
          <w:tcPr>
            <w:tcW w:w="1625" w:type="dxa"/>
            <w:vAlign w:val="center"/>
          </w:tcPr>
          <w:p w:rsidR="00311E01" w:rsidRPr="00311E01" w:rsidRDefault="00311E01" w:rsidP="00311E01">
            <w:pPr>
              <w:jc w:val="center"/>
            </w:pPr>
            <w:r w:rsidRPr="00311E01">
              <w:t>50</w:t>
            </w:r>
          </w:p>
        </w:tc>
        <w:tc>
          <w:tcPr>
            <w:tcW w:w="1620" w:type="dxa"/>
            <w:vAlign w:val="center"/>
          </w:tcPr>
          <w:p w:rsidR="00311E01" w:rsidRPr="00311E01" w:rsidRDefault="00311E01" w:rsidP="00311E01">
            <w:pPr>
              <w:jc w:val="center"/>
            </w:pPr>
            <w:r w:rsidRPr="00311E01">
              <w:t>5</w:t>
            </w:r>
          </w:p>
        </w:tc>
      </w:tr>
    </w:tbl>
    <w:p w:rsidR="002B4610" w:rsidRPr="0020670E" w:rsidRDefault="002B4610" w:rsidP="002733EB">
      <w:pPr>
        <w:spacing w:line="276" w:lineRule="auto"/>
        <w:jc w:val="right"/>
        <w:rPr>
          <w:i/>
          <w:color w:val="000000" w:themeColor="text1"/>
        </w:rPr>
      </w:pPr>
    </w:p>
    <w:p w:rsidR="002B4610" w:rsidRPr="0020670E" w:rsidRDefault="002B4610" w:rsidP="002733EB">
      <w:pPr>
        <w:spacing w:line="276" w:lineRule="auto"/>
        <w:jc w:val="right"/>
        <w:rPr>
          <w:i/>
          <w:color w:val="000000" w:themeColor="text1"/>
        </w:rPr>
      </w:pPr>
    </w:p>
    <w:p w:rsidR="00671677" w:rsidRPr="0020670E" w:rsidRDefault="00671677" w:rsidP="002733EB">
      <w:pPr>
        <w:rPr>
          <w:color w:val="000000" w:themeColor="text1"/>
        </w:rPr>
        <w:sectPr w:rsidR="00671677" w:rsidRPr="0020670E" w:rsidSect="002F0D9A">
          <w:pgSz w:w="11906" w:h="16838"/>
          <w:pgMar w:top="851" w:right="707" w:bottom="851" w:left="1644" w:header="709" w:footer="367" w:gutter="0"/>
          <w:cols w:space="720"/>
          <w:docGrid w:linePitch="360"/>
        </w:sectPr>
      </w:pPr>
    </w:p>
    <w:p w:rsidR="002733EB" w:rsidRPr="0020670E" w:rsidRDefault="002733EB" w:rsidP="002733EB">
      <w:pPr>
        <w:rPr>
          <w:color w:val="000000" w:themeColor="text1"/>
        </w:rPr>
      </w:pPr>
    </w:p>
    <w:p w:rsidR="00312AB2" w:rsidRPr="0020670E" w:rsidRDefault="00AF7486" w:rsidP="00076FA0">
      <w:pPr>
        <w:pStyle w:val="3"/>
        <w:spacing w:line="276" w:lineRule="auto"/>
        <w:jc w:val="center"/>
        <w:rPr>
          <w:color w:val="000000" w:themeColor="text1"/>
          <w:sz w:val="26"/>
          <w:szCs w:val="26"/>
          <w:lang w:val="ru-RU"/>
        </w:rPr>
      </w:pPr>
      <w:bookmarkStart w:id="69" w:name="_Toc132018251"/>
      <w:r w:rsidRPr="0020670E">
        <w:rPr>
          <w:color w:val="000000" w:themeColor="text1"/>
          <w:sz w:val="26"/>
          <w:szCs w:val="26"/>
        </w:rPr>
        <w:t>I</w:t>
      </w:r>
      <w:r w:rsidR="00312AB2" w:rsidRPr="0020670E">
        <w:rPr>
          <w:color w:val="000000" w:themeColor="text1"/>
          <w:sz w:val="26"/>
          <w:szCs w:val="26"/>
        </w:rPr>
        <w:t>I</w:t>
      </w:r>
      <w:r w:rsidRPr="0020670E">
        <w:rPr>
          <w:color w:val="000000" w:themeColor="text1"/>
          <w:sz w:val="26"/>
          <w:szCs w:val="26"/>
          <w:lang w:val="ru-RU"/>
        </w:rPr>
        <w:t>.3</w:t>
      </w:r>
      <w:r w:rsidR="001E616D" w:rsidRPr="0020670E">
        <w:rPr>
          <w:color w:val="000000" w:themeColor="text1"/>
          <w:sz w:val="26"/>
          <w:szCs w:val="26"/>
          <w:lang w:val="ru-RU"/>
        </w:rPr>
        <w:t>.3</w:t>
      </w:r>
      <w:r w:rsidR="00312AB2" w:rsidRPr="0020670E">
        <w:rPr>
          <w:color w:val="000000" w:themeColor="text1"/>
          <w:sz w:val="26"/>
          <w:szCs w:val="26"/>
          <w:lang w:val="ru-RU"/>
        </w:rPr>
        <w:t xml:space="preserve"> </w:t>
      </w:r>
      <w:r w:rsidR="00B17C94" w:rsidRPr="0020670E">
        <w:rPr>
          <w:color w:val="000000" w:themeColor="text1"/>
          <w:sz w:val="26"/>
          <w:szCs w:val="26"/>
          <w:lang w:val="ru-RU"/>
        </w:rPr>
        <w:t>Объекты культурного наследия.</w:t>
      </w:r>
      <w:r w:rsidR="00AC3E74" w:rsidRPr="0020670E">
        <w:rPr>
          <w:color w:val="000000" w:themeColor="text1"/>
          <w:sz w:val="26"/>
          <w:szCs w:val="26"/>
          <w:lang w:val="ru-RU"/>
        </w:rPr>
        <w:t xml:space="preserve"> </w:t>
      </w:r>
      <w:r w:rsidR="00B17C94" w:rsidRPr="0020670E">
        <w:rPr>
          <w:color w:val="000000" w:themeColor="text1"/>
          <w:sz w:val="26"/>
          <w:szCs w:val="26"/>
          <w:lang w:val="ru-RU"/>
        </w:rPr>
        <w:t>Мероприятия по охране объектов культурного наследия</w:t>
      </w:r>
      <w:r w:rsidR="00076FA0" w:rsidRPr="0020670E">
        <w:rPr>
          <w:color w:val="000000" w:themeColor="text1"/>
          <w:sz w:val="26"/>
          <w:szCs w:val="26"/>
          <w:lang w:val="ru-RU"/>
        </w:rPr>
        <w:t>.</w:t>
      </w:r>
      <w:bookmarkEnd w:id="69"/>
    </w:p>
    <w:p w:rsidR="00C631C7" w:rsidRPr="0020670E" w:rsidRDefault="00D83F6A" w:rsidP="001D0961">
      <w:pPr>
        <w:spacing w:line="276" w:lineRule="auto"/>
        <w:ind w:firstLine="720"/>
        <w:jc w:val="both"/>
        <w:rPr>
          <w:color w:val="000000" w:themeColor="text1"/>
          <w:sz w:val="26"/>
          <w:szCs w:val="26"/>
        </w:rPr>
      </w:pPr>
      <w:r w:rsidRPr="0020670E">
        <w:rPr>
          <w:color w:val="000000" w:themeColor="text1"/>
          <w:sz w:val="26"/>
          <w:szCs w:val="26"/>
        </w:rPr>
        <w:t>Н</w:t>
      </w:r>
      <w:r w:rsidR="00312AB2" w:rsidRPr="0020670E">
        <w:rPr>
          <w:color w:val="000000" w:themeColor="text1"/>
          <w:sz w:val="26"/>
          <w:szCs w:val="26"/>
        </w:rPr>
        <w:t>а территории сельского поселения располага</w:t>
      </w:r>
      <w:r w:rsidR="0057288A" w:rsidRPr="0020670E">
        <w:rPr>
          <w:color w:val="000000" w:themeColor="text1"/>
          <w:sz w:val="26"/>
          <w:szCs w:val="26"/>
        </w:rPr>
        <w:t>ю</w:t>
      </w:r>
      <w:r w:rsidR="00312AB2" w:rsidRPr="0020670E">
        <w:rPr>
          <w:color w:val="000000" w:themeColor="text1"/>
          <w:sz w:val="26"/>
          <w:szCs w:val="26"/>
        </w:rPr>
        <w:t>тся</w:t>
      </w:r>
      <w:r w:rsidR="00466203" w:rsidRPr="0020670E">
        <w:rPr>
          <w:color w:val="000000" w:themeColor="text1"/>
          <w:sz w:val="26"/>
          <w:szCs w:val="26"/>
        </w:rPr>
        <w:t xml:space="preserve"> </w:t>
      </w:r>
      <w:r w:rsidR="0057288A" w:rsidRPr="0020670E">
        <w:rPr>
          <w:color w:val="000000" w:themeColor="text1"/>
          <w:sz w:val="26"/>
          <w:szCs w:val="26"/>
        </w:rPr>
        <w:t>следующи</w:t>
      </w:r>
      <w:r w:rsidR="00E07F8B" w:rsidRPr="0020670E">
        <w:rPr>
          <w:color w:val="000000" w:themeColor="text1"/>
          <w:sz w:val="26"/>
          <w:szCs w:val="26"/>
        </w:rPr>
        <w:t>е</w:t>
      </w:r>
      <w:r w:rsidR="0057288A" w:rsidRPr="0020670E">
        <w:rPr>
          <w:color w:val="000000" w:themeColor="text1"/>
          <w:sz w:val="26"/>
          <w:szCs w:val="26"/>
        </w:rPr>
        <w:t xml:space="preserve"> </w:t>
      </w:r>
      <w:r w:rsidR="00312AB2" w:rsidRPr="0020670E">
        <w:rPr>
          <w:color w:val="000000" w:themeColor="text1"/>
          <w:sz w:val="26"/>
          <w:szCs w:val="26"/>
        </w:rPr>
        <w:t>объект</w:t>
      </w:r>
      <w:r w:rsidR="0057288A" w:rsidRPr="0020670E">
        <w:rPr>
          <w:color w:val="000000" w:themeColor="text1"/>
          <w:sz w:val="26"/>
          <w:szCs w:val="26"/>
        </w:rPr>
        <w:t>ы</w:t>
      </w:r>
      <w:r w:rsidR="00312AB2" w:rsidRPr="0020670E">
        <w:rPr>
          <w:color w:val="000000" w:themeColor="text1"/>
          <w:sz w:val="26"/>
          <w:szCs w:val="26"/>
        </w:rPr>
        <w:t xml:space="preserve"> культурного наследия</w:t>
      </w:r>
      <w:r w:rsidR="0057288A" w:rsidRPr="0020670E">
        <w:rPr>
          <w:color w:val="000000" w:themeColor="text1"/>
          <w:sz w:val="26"/>
          <w:szCs w:val="26"/>
        </w:rPr>
        <w:t>:</w:t>
      </w:r>
      <w:r w:rsidR="00312AB2" w:rsidRPr="0020670E">
        <w:rPr>
          <w:color w:val="000000" w:themeColor="text1"/>
          <w:sz w:val="26"/>
          <w:szCs w:val="26"/>
        </w:rPr>
        <w:t xml:space="preserve"> </w:t>
      </w:r>
    </w:p>
    <w:p w:rsidR="00267E12" w:rsidRPr="0020670E" w:rsidRDefault="00267E12" w:rsidP="000F15E9">
      <w:pPr>
        <w:suppressAutoHyphens w:val="0"/>
        <w:jc w:val="center"/>
        <w:rPr>
          <w:b/>
          <w:color w:val="000000" w:themeColor="text1"/>
          <w:sz w:val="26"/>
          <w:szCs w:val="26"/>
        </w:rPr>
      </w:pPr>
      <w:r w:rsidRPr="0020670E">
        <w:rPr>
          <w:b/>
          <w:color w:val="000000" w:themeColor="text1"/>
          <w:sz w:val="26"/>
          <w:szCs w:val="26"/>
        </w:rPr>
        <w:t xml:space="preserve">Перечень объектов культурного наследия </w:t>
      </w:r>
      <w:r w:rsidR="00A573DC" w:rsidRPr="0020670E">
        <w:rPr>
          <w:b/>
          <w:color w:val="000000" w:themeColor="text1"/>
          <w:sz w:val="26"/>
          <w:szCs w:val="26"/>
        </w:rPr>
        <w:t>поселения</w:t>
      </w:r>
    </w:p>
    <w:p w:rsidR="00076FA0" w:rsidRDefault="00076FA0" w:rsidP="00076FA0">
      <w:pPr>
        <w:spacing w:line="276" w:lineRule="auto"/>
        <w:jc w:val="right"/>
        <w:rPr>
          <w:i/>
          <w:color w:val="000000" w:themeColor="text1"/>
        </w:rPr>
      </w:pPr>
      <w:r w:rsidRPr="0020670E">
        <w:rPr>
          <w:i/>
          <w:color w:val="000000" w:themeColor="text1"/>
        </w:rPr>
        <w:t>Таблица</w:t>
      </w:r>
      <w:r w:rsidR="00AB5973">
        <w:rPr>
          <w:i/>
          <w:color w:val="000000" w:themeColor="text1"/>
        </w:rPr>
        <w:t xml:space="preserve"> 3</w:t>
      </w:r>
    </w:p>
    <w:tbl>
      <w:tblPr>
        <w:tblW w:w="1036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11"/>
        <w:gridCol w:w="3035"/>
        <w:gridCol w:w="49"/>
        <w:gridCol w:w="2268"/>
        <w:gridCol w:w="11"/>
        <w:gridCol w:w="4100"/>
        <w:gridCol w:w="12"/>
      </w:tblGrid>
      <w:tr w:rsidR="003579B9" w:rsidRPr="00BE7BC8" w:rsidTr="003579B9">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3579B9" w:rsidRPr="003579B9" w:rsidRDefault="003579B9" w:rsidP="009E7412">
            <w:pPr>
              <w:jc w:val="center"/>
              <w:rPr>
                <w:b/>
                <w:color w:val="000000" w:themeColor="text1"/>
              </w:rPr>
            </w:pPr>
            <w:bookmarkStart w:id="70" w:name="_GoBack"/>
            <w:r w:rsidRPr="003579B9">
              <w:rPr>
                <w:b/>
                <w:color w:val="000000" w:themeColor="text1"/>
              </w:rPr>
              <w:t>№ п/п</w:t>
            </w:r>
          </w:p>
        </w:tc>
        <w:tc>
          <w:tcPr>
            <w:tcW w:w="32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579B9" w:rsidRPr="003579B9" w:rsidRDefault="003579B9" w:rsidP="009E7412">
            <w:pPr>
              <w:jc w:val="center"/>
              <w:rPr>
                <w:b/>
                <w:color w:val="000000" w:themeColor="text1"/>
              </w:rPr>
            </w:pPr>
            <w:r w:rsidRPr="003579B9">
              <w:rPr>
                <w:b/>
                <w:color w:val="000000" w:themeColor="text1"/>
              </w:rPr>
              <w:t>Наименование объекта</w:t>
            </w:r>
          </w:p>
        </w:tc>
        <w:tc>
          <w:tcPr>
            <w:tcW w:w="23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579B9" w:rsidRPr="003579B9" w:rsidRDefault="003579B9" w:rsidP="009E7412">
            <w:pPr>
              <w:jc w:val="center"/>
              <w:rPr>
                <w:b/>
                <w:color w:val="000000" w:themeColor="text1"/>
              </w:rPr>
            </w:pPr>
            <w:r w:rsidRPr="003579B9">
              <w:rPr>
                <w:b/>
                <w:color w:val="000000" w:themeColor="text1"/>
              </w:rPr>
              <w:t>Датировка объекта</w:t>
            </w:r>
          </w:p>
        </w:tc>
        <w:tc>
          <w:tcPr>
            <w:tcW w:w="4112" w:type="dxa"/>
            <w:gridSpan w:val="2"/>
            <w:tcBorders>
              <w:top w:val="single" w:sz="4" w:space="0" w:color="auto"/>
              <w:left w:val="single" w:sz="4" w:space="0" w:color="auto"/>
              <w:bottom w:val="single" w:sz="4" w:space="0" w:color="auto"/>
              <w:right w:val="single" w:sz="4" w:space="0" w:color="auto"/>
            </w:tcBorders>
            <w:shd w:val="clear" w:color="auto" w:fill="auto"/>
          </w:tcPr>
          <w:p w:rsidR="003579B9" w:rsidRPr="003579B9" w:rsidRDefault="003579B9" w:rsidP="009E7412">
            <w:pPr>
              <w:jc w:val="center"/>
              <w:rPr>
                <w:b/>
                <w:color w:val="000000" w:themeColor="text1"/>
              </w:rPr>
            </w:pPr>
            <w:r w:rsidRPr="003579B9">
              <w:rPr>
                <w:b/>
                <w:color w:val="000000" w:themeColor="text1"/>
              </w:rPr>
              <w:t>Местонахождение объекта</w:t>
            </w:r>
          </w:p>
        </w:tc>
      </w:tr>
      <w:tr w:rsidR="003579B9" w:rsidRPr="00BE7BC8" w:rsidTr="003579B9">
        <w:trPr>
          <w:gridAfter w:val="1"/>
          <w:wAfter w:w="12" w:type="dxa"/>
        </w:trPr>
        <w:tc>
          <w:tcPr>
            <w:tcW w:w="10349" w:type="dxa"/>
            <w:gridSpan w:val="7"/>
            <w:shd w:val="clear" w:color="auto" w:fill="auto"/>
          </w:tcPr>
          <w:p w:rsidR="003579B9" w:rsidRPr="00BE7BC8" w:rsidRDefault="003579B9" w:rsidP="009E7412">
            <w:pPr>
              <w:shd w:val="clear" w:color="auto" w:fill="FFFFFF"/>
              <w:spacing w:line="269" w:lineRule="exact"/>
              <w:ind w:right="163" w:firstLine="10"/>
              <w:jc w:val="center"/>
              <w:rPr>
                <w:color w:val="000000"/>
                <w:spacing w:val="-2"/>
              </w:rPr>
            </w:pPr>
            <w:r w:rsidRPr="00BE7BC8">
              <w:rPr>
                <w:b/>
                <w:i/>
                <w:color w:val="000000"/>
              </w:rPr>
              <w:t>Выявленные объекты культурного наследия</w:t>
            </w:r>
          </w:p>
        </w:tc>
      </w:tr>
      <w:tr w:rsidR="003579B9" w:rsidRPr="00BE7BC8" w:rsidTr="003579B9">
        <w:trPr>
          <w:gridAfter w:val="1"/>
          <w:wAfter w:w="12" w:type="dxa"/>
        </w:trPr>
        <w:tc>
          <w:tcPr>
            <w:tcW w:w="886" w:type="dxa"/>
            <w:gridSpan w:val="2"/>
            <w:shd w:val="clear" w:color="auto" w:fill="auto"/>
          </w:tcPr>
          <w:p w:rsidR="003579B9" w:rsidRPr="00BE7BC8" w:rsidRDefault="003579B9" w:rsidP="009E7412">
            <w:pPr>
              <w:jc w:val="center"/>
              <w:rPr>
                <w:color w:val="000000"/>
              </w:rPr>
            </w:pPr>
            <w:r w:rsidRPr="00BE7BC8">
              <w:rPr>
                <w:color w:val="000000"/>
              </w:rPr>
              <w:t>1.</w:t>
            </w:r>
          </w:p>
        </w:tc>
        <w:tc>
          <w:tcPr>
            <w:tcW w:w="3084" w:type="dxa"/>
            <w:gridSpan w:val="2"/>
            <w:shd w:val="clear" w:color="auto" w:fill="auto"/>
          </w:tcPr>
          <w:p w:rsidR="003579B9" w:rsidRPr="00BE7BC8" w:rsidRDefault="00311E01" w:rsidP="009E7412">
            <w:pPr>
              <w:jc w:val="center"/>
              <w:rPr>
                <w:color w:val="000000"/>
              </w:rPr>
            </w:pPr>
            <w:r>
              <w:t>Братская могила</w:t>
            </w:r>
          </w:p>
        </w:tc>
        <w:tc>
          <w:tcPr>
            <w:tcW w:w="2268" w:type="dxa"/>
            <w:shd w:val="clear" w:color="auto" w:fill="auto"/>
          </w:tcPr>
          <w:p w:rsidR="003579B9" w:rsidRPr="00311E01" w:rsidRDefault="00311E01" w:rsidP="009E7412">
            <w:pPr>
              <w:shd w:val="clear" w:color="auto" w:fill="FFFFFF"/>
              <w:jc w:val="center"/>
              <w:rPr>
                <w:color w:val="000000"/>
              </w:rPr>
            </w:pPr>
            <w:r>
              <w:rPr>
                <w:color w:val="000000"/>
              </w:rPr>
              <w:t>-</w:t>
            </w:r>
          </w:p>
        </w:tc>
        <w:tc>
          <w:tcPr>
            <w:tcW w:w="4111" w:type="dxa"/>
            <w:gridSpan w:val="2"/>
            <w:shd w:val="clear" w:color="auto" w:fill="auto"/>
          </w:tcPr>
          <w:p w:rsidR="003579B9" w:rsidRPr="00BE7BC8" w:rsidRDefault="00311E01" w:rsidP="009E7412">
            <w:pPr>
              <w:shd w:val="clear" w:color="auto" w:fill="FFFFFF"/>
              <w:spacing w:line="317" w:lineRule="exact"/>
              <w:jc w:val="center"/>
              <w:rPr>
                <w:color w:val="000000"/>
              </w:rPr>
            </w:pPr>
            <w:r>
              <w:t xml:space="preserve">дер. </w:t>
            </w:r>
            <w:proofErr w:type="spellStart"/>
            <w:r>
              <w:t>Михеево</w:t>
            </w:r>
            <w:proofErr w:type="spellEnd"/>
          </w:p>
        </w:tc>
      </w:tr>
      <w:tr w:rsidR="003579B9" w:rsidRPr="00BE7BC8" w:rsidTr="003579B9">
        <w:trPr>
          <w:gridAfter w:val="1"/>
          <w:wAfter w:w="12" w:type="dxa"/>
        </w:trPr>
        <w:tc>
          <w:tcPr>
            <w:tcW w:w="886" w:type="dxa"/>
            <w:gridSpan w:val="2"/>
            <w:shd w:val="clear" w:color="auto" w:fill="auto"/>
          </w:tcPr>
          <w:p w:rsidR="003579B9" w:rsidRPr="00BE7BC8" w:rsidRDefault="003579B9" w:rsidP="009E7412">
            <w:pPr>
              <w:jc w:val="center"/>
              <w:rPr>
                <w:color w:val="000000"/>
              </w:rPr>
            </w:pPr>
            <w:r w:rsidRPr="00BE7BC8">
              <w:rPr>
                <w:color w:val="000000"/>
              </w:rPr>
              <w:t>2.</w:t>
            </w:r>
          </w:p>
        </w:tc>
        <w:tc>
          <w:tcPr>
            <w:tcW w:w="3084" w:type="dxa"/>
            <w:gridSpan w:val="2"/>
            <w:shd w:val="clear" w:color="auto" w:fill="auto"/>
          </w:tcPr>
          <w:p w:rsidR="003579B9" w:rsidRPr="00BE7BC8" w:rsidRDefault="00311E01" w:rsidP="009E7412">
            <w:pPr>
              <w:jc w:val="center"/>
              <w:rPr>
                <w:color w:val="000000"/>
              </w:rPr>
            </w:pPr>
            <w:r w:rsidRPr="008B30F7">
              <w:t>Братская могила</w:t>
            </w:r>
          </w:p>
        </w:tc>
        <w:tc>
          <w:tcPr>
            <w:tcW w:w="2268" w:type="dxa"/>
            <w:shd w:val="clear" w:color="auto" w:fill="auto"/>
          </w:tcPr>
          <w:p w:rsidR="003579B9" w:rsidRPr="00BE7BC8" w:rsidRDefault="00311E01" w:rsidP="009E7412">
            <w:pPr>
              <w:shd w:val="clear" w:color="auto" w:fill="FFFFFF"/>
              <w:jc w:val="center"/>
              <w:rPr>
                <w:color w:val="000000"/>
              </w:rPr>
            </w:pPr>
            <w:r>
              <w:rPr>
                <w:color w:val="000000"/>
              </w:rPr>
              <w:t>-</w:t>
            </w:r>
          </w:p>
        </w:tc>
        <w:tc>
          <w:tcPr>
            <w:tcW w:w="4111" w:type="dxa"/>
            <w:gridSpan w:val="2"/>
            <w:shd w:val="clear" w:color="auto" w:fill="auto"/>
          </w:tcPr>
          <w:p w:rsidR="003579B9" w:rsidRPr="00BE7BC8" w:rsidRDefault="00311E01" w:rsidP="009E7412">
            <w:pPr>
              <w:shd w:val="clear" w:color="auto" w:fill="FFFFFF"/>
              <w:spacing w:line="317" w:lineRule="exact"/>
              <w:jc w:val="center"/>
              <w:rPr>
                <w:color w:val="000000"/>
              </w:rPr>
            </w:pPr>
            <w:r w:rsidRPr="008B30F7">
              <w:t xml:space="preserve">дер. </w:t>
            </w:r>
            <w:proofErr w:type="spellStart"/>
            <w:r w:rsidRPr="008B30F7">
              <w:t>Смахтино</w:t>
            </w:r>
            <w:proofErr w:type="spellEnd"/>
          </w:p>
        </w:tc>
      </w:tr>
      <w:bookmarkEnd w:id="70"/>
    </w:tbl>
    <w:p w:rsidR="00DB338D" w:rsidRPr="0020670E" w:rsidRDefault="00DB338D" w:rsidP="00F22DD7">
      <w:pPr>
        <w:spacing w:line="276" w:lineRule="auto"/>
        <w:ind w:firstLine="720"/>
        <w:jc w:val="both"/>
        <w:rPr>
          <w:color w:val="000000" w:themeColor="text1"/>
          <w:sz w:val="26"/>
          <w:szCs w:val="26"/>
        </w:rPr>
      </w:pPr>
    </w:p>
    <w:p w:rsidR="00A147AC" w:rsidRPr="0020670E" w:rsidRDefault="00A147AC" w:rsidP="00A147AC">
      <w:pPr>
        <w:spacing w:line="276" w:lineRule="auto"/>
        <w:ind w:firstLine="709"/>
        <w:jc w:val="both"/>
        <w:rPr>
          <w:color w:val="000000" w:themeColor="text1"/>
          <w:sz w:val="26"/>
          <w:szCs w:val="26"/>
        </w:rPr>
      </w:pPr>
      <w:r w:rsidRPr="0020670E">
        <w:rPr>
          <w:color w:val="000000" w:themeColor="text1"/>
          <w:sz w:val="26"/>
          <w:szCs w:val="26"/>
        </w:rPr>
        <w:t>Отношения в области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регулирует Федеральный Закон от 25.06.2002 №73-ФЗ «Об объектах культурного наследия (памятниках истории и культуры) народов Российской Федерации» (далее – Федеральный закон).</w:t>
      </w:r>
    </w:p>
    <w:p w:rsidR="00A147AC" w:rsidRPr="0020670E" w:rsidRDefault="00A147AC" w:rsidP="00A147AC">
      <w:pPr>
        <w:spacing w:line="276" w:lineRule="auto"/>
        <w:ind w:firstLine="720"/>
        <w:jc w:val="both"/>
        <w:rPr>
          <w:color w:val="000000" w:themeColor="text1"/>
          <w:sz w:val="26"/>
          <w:szCs w:val="26"/>
        </w:rPr>
      </w:pPr>
      <w:r w:rsidRPr="0020670E">
        <w:rPr>
          <w:color w:val="000000" w:themeColor="text1"/>
          <w:sz w:val="26"/>
          <w:szCs w:val="26"/>
        </w:rPr>
        <w:t>В соответствии с пунктом 1 статьи 36 Федерального закона проектирование и проведение землеустроительных, земляных, строительных, мелиоративных, хозяйственных и иных работ осуществляется при отсутствии на данной территории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выявленных объектов культурного наследия либо при обеспечении заказчиком работ указанных в пункте 3 статьи 36 Федерального закона требований к сохранности расположенных на данной территории объектов культурного наследия.</w:t>
      </w:r>
    </w:p>
    <w:p w:rsidR="00A147AC" w:rsidRPr="0020670E" w:rsidRDefault="00A147AC" w:rsidP="00A147AC">
      <w:pPr>
        <w:spacing w:line="276" w:lineRule="auto"/>
        <w:ind w:firstLine="720"/>
        <w:jc w:val="both"/>
        <w:rPr>
          <w:color w:val="000000" w:themeColor="text1"/>
          <w:sz w:val="26"/>
          <w:szCs w:val="26"/>
          <w:shd w:val="clear" w:color="auto" w:fill="C0C0C0"/>
        </w:rPr>
      </w:pPr>
      <w:r w:rsidRPr="0020670E">
        <w:rPr>
          <w:color w:val="000000" w:themeColor="text1"/>
          <w:sz w:val="26"/>
          <w:szCs w:val="26"/>
        </w:rPr>
        <w:t>На основании пункта 2 статьи 36 Федерального закона в случае обнаружения на территории, подлежащей хозяйственному освоению объектов, обладающих признаками объектов культурного наследия в соответствии со статьей 3 Федерального закона, земляные, строительные, мелиоративные, хозяйственные и иные работы должны быть исполнителем работ немедленно приостановлены. Исполнитель обязан проинформировать государственный орган Калужской области по охране объектов культурного наследия об обнаруженном объекте. В проекты проведения землеустроительных, земляных, строительных, мелиоративных, хозяйственных и иных работ должны быть внесены разделы об обеспеченности сохранности обнаруженных объектов до включения данных объектов в единый государственный реестр объектов культурного наследия (памятников истории и культуры) народов Российской Федерации в порядке, установленном Федеральным законом.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изменении.</w:t>
      </w:r>
    </w:p>
    <w:p w:rsidR="00AB5973" w:rsidRDefault="00AB5973" w:rsidP="00761ED6">
      <w:pPr>
        <w:suppressAutoHyphens w:val="0"/>
        <w:spacing w:before="120" w:after="120"/>
        <w:jc w:val="center"/>
        <w:rPr>
          <w:b/>
          <w:color w:val="000000" w:themeColor="text1"/>
          <w:sz w:val="26"/>
          <w:szCs w:val="26"/>
        </w:rPr>
      </w:pPr>
    </w:p>
    <w:p w:rsidR="00AB5973" w:rsidRDefault="00AB5973" w:rsidP="00761ED6">
      <w:pPr>
        <w:suppressAutoHyphens w:val="0"/>
        <w:spacing w:before="120" w:after="120"/>
        <w:jc w:val="center"/>
        <w:rPr>
          <w:b/>
          <w:color w:val="000000" w:themeColor="text1"/>
          <w:sz w:val="26"/>
          <w:szCs w:val="26"/>
        </w:rPr>
      </w:pPr>
    </w:p>
    <w:p w:rsidR="00761ED6" w:rsidRPr="0020670E" w:rsidRDefault="00761ED6" w:rsidP="00761ED6">
      <w:pPr>
        <w:suppressAutoHyphens w:val="0"/>
        <w:spacing w:before="120" w:after="120"/>
        <w:jc w:val="center"/>
        <w:rPr>
          <w:b/>
          <w:color w:val="000000" w:themeColor="text1"/>
          <w:sz w:val="26"/>
          <w:szCs w:val="26"/>
        </w:rPr>
      </w:pPr>
      <w:r w:rsidRPr="0020670E">
        <w:rPr>
          <w:b/>
          <w:color w:val="000000" w:themeColor="text1"/>
          <w:sz w:val="26"/>
          <w:szCs w:val="26"/>
        </w:rPr>
        <w:lastRenderedPageBreak/>
        <w:t>Мероприятия по сохранению объектов культурного наследия</w:t>
      </w:r>
    </w:p>
    <w:p w:rsidR="00761ED6" w:rsidRPr="0020670E" w:rsidRDefault="00761ED6" w:rsidP="00D74361">
      <w:pPr>
        <w:spacing w:line="276" w:lineRule="auto"/>
        <w:ind w:firstLine="709"/>
        <w:jc w:val="both"/>
        <w:rPr>
          <w:color w:val="000000" w:themeColor="text1"/>
          <w:sz w:val="26"/>
          <w:szCs w:val="26"/>
        </w:rPr>
      </w:pPr>
      <w:r w:rsidRPr="0020670E">
        <w:rPr>
          <w:color w:val="000000" w:themeColor="text1"/>
          <w:sz w:val="26"/>
          <w:szCs w:val="26"/>
        </w:rPr>
        <w:t xml:space="preserve">Размещение объектов строительства в границах сельского поселения осуществляется на территориях, свободных от расположенных объектов культурного наследия и выявленных объектов культурного наследия, в том числе объектов археологического наследия. </w:t>
      </w:r>
    </w:p>
    <w:p w:rsidR="00761ED6" w:rsidRPr="0020670E" w:rsidRDefault="00761ED6" w:rsidP="00D74361">
      <w:pPr>
        <w:spacing w:line="276" w:lineRule="auto"/>
        <w:ind w:firstLine="705"/>
        <w:jc w:val="both"/>
        <w:rPr>
          <w:color w:val="000000" w:themeColor="text1"/>
          <w:sz w:val="26"/>
          <w:szCs w:val="26"/>
        </w:rPr>
      </w:pPr>
      <w:r w:rsidRPr="0020670E">
        <w:rPr>
          <w:color w:val="000000" w:themeColor="text1"/>
          <w:sz w:val="26"/>
          <w:szCs w:val="26"/>
        </w:rPr>
        <w:t xml:space="preserve">На основании статьи 37 Федерального закона от 25.06.2002 № 73-ФЗ </w:t>
      </w:r>
      <w:r w:rsidR="00F55A7B" w:rsidRPr="0020670E">
        <w:rPr>
          <w:color w:val="000000" w:themeColor="text1"/>
          <w:sz w:val="26"/>
          <w:szCs w:val="26"/>
        </w:rPr>
        <w:t>«</w:t>
      </w:r>
      <w:r w:rsidRPr="0020670E">
        <w:rPr>
          <w:color w:val="000000" w:themeColor="text1"/>
          <w:sz w:val="26"/>
          <w:szCs w:val="26"/>
        </w:rPr>
        <w:t>Об объектах культурного наследия (памятники истории и культуры) народов Российской Федерации</w:t>
      </w:r>
      <w:r w:rsidR="00F55A7B" w:rsidRPr="0020670E">
        <w:rPr>
          <w:color w:val="000000" w:themeColor="text1"/>
          <w:sz w:val="26"/>
          <w:szCs w:val="26"/>
        </w:rPr>
        <w:t>»</w:t>
      </w:r>
      <w:r w:rsidRPr="0020670E">
        <w:rPr>
          <w:color w:val="000000" w:themeColor="text1"/>
          <w:sz w:val="26"/>
          <w:szCs w:val="26"/>
        </w:rPr>
        <w:t xml:space="preserve"> в случае обнаружения на территории, подлежащей хозяйственному освоению, объектов, обладающими признаками объекта культурного наследия в соответствии со статьей 3 Федерального закона, земляные, строительные и иные работы должны быть исполнителям работ немедленно приостановлены. Исполнитель работ обязан проинформировать государственный орган Калужской области по охране объектов культурного наследия об обнаруженном объекте. В проекты проведения землеустроительных, земляных, строительных, мелиоративных, хозяйственных и иных работ должны быть внесены разделы об обеспечении сохранности обнаруженных объектов до включения данных объектов в единый государственный реестр объектов культурного наследия (памятников истории и культуры) народов Российской Федерации в порядке, установленным Федеральным законом,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изменений. </w:t>
      </w:r>
    </w:p>
    <w:p w:rsidR="00A147AC" w:rsidRPr="0020670E" w:rsidRDefault="00761ED6" w:rsidP="00A147AC">
      <w:pPr>
        <w:spacing w:line="276" w:lineRule="auto"/>
        <w:ind w:firstLine="709"/>
        <w:jc w:val="both"/>
        <w:rPr>
          <w:color w:val="000000" w:themeColor="text1"/>
          <w:sz w:val="26"/>
          <w:szCs w:val="26"/>
        </w:rPr>
      </w:pPr>
      <w:r w:rsidRPr="0020670E">
        <w:rPr>
          <w:color w:val="000000" w:themeColor="text1"/>
          <w:sz w:val="26"/>
          <w:szCs w:val="26"/>
        </w:rPr>
        <w:t>При планировании перевода земель из категории земель сельскохозяйственного назначения и категории земель лесного фонда в земли иных категорий необходимо учесть наличие объектов культурного наследия, выявленных объектов культурного наследия, в том числе объектов археологического наследия, и предусмотреть мероприятия по обеспечению сохранности данных объектов.</w:t>
      </w:r>
    </w:p>
    <w:p w:rsidR="00A147AC" w:rsidRPr="0020670E" w:rsidRDefault="00A147AC" w:rsidP="00A147AC">
      <w:pPr>
        <w:spacing w:line="276" w:lineRule="auto"/>
        <w:ind w:firstLine="709"/>
        <w:jc w:val="both"/>
        <w:rPr>
          <w:color w:val="000000" w:themeColor="text1"/>
          <w:sz w:val="26"/>
          <w:szCs w:val="26"/>
        </w:rPr>
        <w:sectPr w:rsidR="00A147AC" w:rsidRPr="0020670E" w:rsidSect="002F0D9A">
          <w:pgSz w:w="11906" w:h="16838"/>
          <w:pgMar w:top="851" w:right="707" w:bottom="851" w:left="1644" w:header="709" w:footer="367" w:gutter="0"/>
          <w:cols w:space="720"/>
          <w:docGrid w:linePitch="360"/>
        </w:sectPr>
      </w:pPr>
    </w:p>
    <w:p w:rsidR="00312AB2" w:rsidRPr="0020670E" w:rsidRDefault="002C23B0" w:rsidP="002C23B0">
      <w:pPr>
        <w:pStyle w:val="3"/>
        <w:jc w:val="center"/>
        <w:rPr>
          <w:color w:val="000000" w:themeColor="text1"/>
          <w:sz w:val="26"/>
          <w:szCs w:val="26"/>
          <w:lang w:val="ru-RU"/>
        </w:rPr>
      </w:pPr>
      <w:bookmarkStart w:id="71" w:name="__RefHeading__396_1612356966"/>
      <w:bookmarkStart w:id="72" w:name="__RefHeading__132_1539069001"/>
      <w:bookmarkStart w:id="73" w:name="__RefHeading__330_276625223"/>
      <w:bookmarkStart w:id="74" w:name="__RefHeading__494_670117999"/>
      <w:bookmarkStart w:id="75" w:name="__RefHeading__101_1212657833"/>
      <w:bookmarkStart w:id="76" w:name="__RefHeading__164_1585558239"/>
      <w:bookmarkStart w:id="77" w:name="__RefHeading__858_1612356966"/>
      <w:bookmarkStart w:id="78" w:name="_Toc132018252"/>
      <w:bookmarkEnd w:id="71"/>
      <w:bookmarkEnd w:id="72"/>
      <w:bookmarkEnd w:id="73"/>
      <w:bookmarkEnd w:id="74"/>
      <w:bookmarkEnd w:id="75"/>
      <w:bookmarkEnd w:id="76"/>
      <w:bookmarkEnd w:id="77"/>
      <w:r w:rsidRPr="0020670E">
        <w:rPr>
          <w:color w:val="000000" w:themeColor="text1"/>
          <w:sz w:val="26"/>
          <w:szCs w:val="26"/>
        </w:rPr>
        <w:lastRenderedPageBreak/>
        <w:t>I</w:t>
      </w:r>
      <w:r w:rsidR="00312AB2" w:rsidRPr="0020670E">
        <w:rPr>
          <w:color w:val="000000" w:themeColor="text1"/>
          <w:sz w:val="26"/>
          <w:szCs w:val="26"/>
        </w:rPr>
        <w:t>I</w:t>
      </w:r>
      <w:r w:rsidR="00312AB2" w:rsidRPr="0020670E">
        <w:rPr>
          <w:color w:val="000000" w:themeColor="text1"/>
          <w:sz w:val="26"/>
          <w:szCs w:val="26"/>
          <w:lang w:val="ru-RU"/>
        </w:rPr>
        <w:t>.</w:t>
      </w:r>
      <w:r w:rsidRPr="0020670E">
        <w:rPr>
          <w:color w:val="000000" w:themeColor="text1"/>
          <w:sz w:val="26"/>
          <w:szCs w:val="26"/>
          <w:lang w:val="ru-RU"/>
        </w:rPr>
        <w:t>3.</w:t>
      </w:r>
      <w:r w:rsidR="00236C28" w:rsidRPr="0020670E">
        <w:rPr>
          <w:color w:val="000000" w:themeColor="text1"/>
          <w:sz w:val="26"/>
          <w:szCs w:val="26"/>
          <w:lang w:val="ru-RU"/>
        </w:rPr>
        <w:t>4</w:t>
      </w:r>
      <w:r w:rsidR="00312AB2" w:rsidRPr="0020670E">
        <w:rPr>
          <w:color w:val="000000" w:themeColor="text1"/>
          <w:sz w:val="26"/>
          <w:szCs w:val="26"/>
          <w:lang w:val="ru-RU"/>
        </w:rPr>
        <w:t xml:space="preserve"> Оценка территории по санитарно-гигиеническим ограничениям</w:t>
      </w:r>
      <w:bookmarkEnd w:id="78"/>
    </w:p>
    <w:p w:rsidR="00D61D1D" w:rsidRPr="0020670E" w:rsidRDefault="00D61D1D" w:rsidP="00D61D1D">
      <w:pPr>
        <w:pStyle w:val="afff7"/>
        <w:spacing w:line="276" w:lineRule="auto"/>
        <w:rPr>
          <w:color w:val="000000" w:themeColor="text1"/>
          <w:sz w:val="26"/>
          <w:szCs w:val="26"/>
        </w:rPr>
      </w:pPr>
      <w:r w:rsidRPr="0020670E">
        <w:rPr>
          <w:color w:val="000000" w:themeColor="text1"/>
          <w:sz w:val="26"/>
          <w:szCs w:val="26"/>
        </w:rPr>
        <w:t>Положения генерального плана по экол</w:t>
      </w:r>
      <w:r w:rsidR="00A147AC" w:rsidRPr="0020670E">
        <w:rPr>
          <w:color w:val="000000" w:themeColor="text1"/>
          <w:sz w:val="26"/>
          <w:szCs w:val="26"/>
        </w:rPr>
        <w:t>огическому состоянию территории</w:t>
      </w:r>
    </w:p>
    <w:p w:rsidR="00D61D1D" w:rsidRPr="0020670E" w:rsidRDefault="00D61D1D" w:rsidP="00D61D1D">
      <w:pPr>
        <w:widowControl w:val="0"/>
        <w:tabs>
          <w:tab w:val="left" w:pos="708"/>
        </w:tabs>
        <w:autoSpaceDE w:val="0"/>
        <w:spacing w:line="276" w:lineRule="auto"/>
        <w:ind w:firstLine="720"/>
        <w:jc w:val="both"/>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 xml:space="preserve">Большинство видов антропогенной деятельности связано со значительным, усиливающимся по экспоненте влиянием на окружающую среду и природные ресурсы. Техногенное воздействие является комплексным фактором, вызывающим множественные и, как правило, отрицательные последствия для целостности и устойчивости природных сообществ. Прогрессирующий рост техногенной активности и его последствия, а </w:t>
      </w:r>
      <w:r w:rsidR="008742F4" w:rsidRPr="0020670E">
        <w:rPr>
          <w:rFonts w:ascii="Times New Roman CYR" w:hAnsi="Times New Roman CYR" w:cs="Times New Roman CYR"/>
          <w:color w:val="000000" w:themeColor="text1"/>
          <w:sz w:val="26"/>
          <w:szCs w:val="26"/>
        </w:rPr>
        <w:t>также</w:t>
      </w:r>
      <w:r w:rsidRPr="0020670E">
        <w:rPr>
          <w:rFonts w:ascii="Times New Roman CYR" w:hAnsi="Times New Roman CYR" w:cs="Times New Roman CYR"/>
          <w:color w:val="000000" w:themeColor="text1"/>
          <w:sz w:val="26"/>
          <w:szCs w:val="26"/>
        </w:rPr>
        <w:t xml:space="preserve"> действующие законодательные акты и нормативные документы по вопросам охраны окружающей среды и природных ресурсов определяют необходимость экологического изучения территорий населенных пунктов для предварительной оценки устойчивости функционирования экосистем и их компонентов. </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В обширном комплексе задач по охране окружающей среды и рациональному использованию природных ресурсов в условиях быстрого развития промышленности, транспорта все большее значение приобретают проблемы преобразования окружающей среды населенных пунктах.</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С ростом производительных сил, с изменением технологии производства увеличиваются вероятность и масштабы отрицательных последствий урбанизации.</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Промышленные загрязнения наносят значительный экономический ущерб окружающей среде, поэтому вопрос обеспечения оптимальных санитарно-гигиенических условий населенных пунктах является частью проблемы охраны окружающей среды.</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Основными источниками загрязнения являются: автотранспорт, промышленные и коммунальные предприятия, дымовые печи. Низкая эффективность средств очистки производственных выбросов и проблематичность быстрого совершенствования технологии производственных процессов при наличии значительного экономического ущерба от воздействия выбросов на окружающую среду свидетельствуют об актуальности архитектурно-планировочных мероприятий по оптимизации санитарно-гигиенических условий.</w:t>
      </w:r>
    </w:p>
    <w:p w:rsidR="00D61D1D" w:rsidRPr="0020670E" w:rsidRDefault="00D61D1D" w:rsidP="00D61D1D">
      <w:pPr>
        <w:widowControl w:val="0"/>
        <w:tabs>
          <w:tab w:val="left" w:pos="708"/>
        </w:tabs>
        <w:autoSpaceDE w:val="0"/>
        <w:spacing w:line="276" w:lineRule="auto"/>
        <w:ind w:firstLine="720"/>
        <w:jc w:val="both"/>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Не вызывает сомнения тот факт, что любая антропогенная деятельность неминуемо приведет к определенным изменениям как окружающей среды, так и социально-экономической обстановки в районе территориального планирования.</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 xml:space="preserve">Комплексная оценка территории сельского поселения дана по следующим факторам: </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color w:val="000000" w:themeColor="text1"/>
          <w:sz w:val="26"/>
          <w:szCs w:val="26"/>
        </w:rPr>
        <w:t>-</w:t>
      </w:r>
      <w:r w:rsidRPr="0020670E">
        <w:rPr>
          <w:rFonts w:ascii="Times New Roman CYR" w:hAnsi="Times New Roman CYR" w:cs="Times New Roman CYR"/>
          <w:color w:val="000000" w:themeColor="text1"/>
          <w:sz w:val="26"/>
          <w:szCs w:val="26"/>
        </w:rPr>
        <w:t xml:space="preserve"> Состояние воздушного бассейна;</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 Состояние поверхностных и подземных вод;</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color w:val="000000" w:themeColor="text1"/>
          <w:sz w:val="26"/>
          <w:szCs w:val="26"/>
        </w:rPr>
        <w:t xml:space="preserve">- </w:t>
      </w:r>
      <w:r w:rsidRPr="0020670E">
        <w:rPr>
          <w:rFonts w:ascii="Times New Roman CYR" w:hAnsi="Times New Roman CYR" w:cs="Times New Roman CYR"/>
          <w:color w:val="000000" w:themeColor="text1"/>
          <w:sz w:val="26"/>
          <w:szCs w:val="26"/>
        </w:rPr>
        <w:t>Состояние почвенного покрова;</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color w:val="000000" w:themeColor="text1"/>
          <w:sz w:val="26"/>
          <w:szCs w:val="26"/>
        </w:rPr>
        <w:t xml:space="preserve">- </w:t>
      </w:r>
      <w:r w:rsidRPr="0020670E">
        <w:rPr>
          <w:rFonts w:ascii="Times New Roman CYR" w:hAnsi="Times New Roman CYR" w:cs="Times New Roman CYR"/>
          <w:color w:val="000000" w:themeColor="text1"/>
          <w:sz w:val="26"/>
          <w:szCs w:val="26"/>
        </w:rPr>
        <w:t>Санитарная очистка территории;</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color w:val="000000" w:themeColor="text1"/>
          <w:sz w:val="26"/>
          <w:szCs w:val="26"/>
        </w:rPr>
        <w:t xml:space="preserve">- </w:t>
      </w:r>
      <w:r w:rsidRPr="0020670E">
        <w:rPr>
          <w:rFonts w:ascii="Times New Roman CYR" w:hAnsi="Times New Roman CYR" w:cs="Times New Roman CYR"/>
          <w:color w:val="000000" w:themeColor="text1"/>
          <w:sz w:val="26"/>
          <w:szCs w:val="26"/>
        </w:rPr>
        <w:t>Санитарно-защитные зоны предприятий;</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color w:val="000000" w:themeColor="text1"/>
          <w:sz w:val="26"/>
          <w:szCs w:val="26"/>
        </w:rPr>
        <w:t xml:space="preserve">- </w:t>
      </w:r>
      <w:r w:rsidRPr="0020670E">
        <w:rPr>
          <w:rFonts w:ascii="Times New Roman CYR" w:hAnsi="Times New Roman CYR" w:cs="Times New Roman CYR"/>
          <w:color w:val="000000" w:themeColor="text1"/>
          <w:sz w:val="26"/>
          <w:szCs w:val="26"/>
        </w:rPr>
        <w:t>Зоны санитарной охраны объектов питьевого назначения;</w:t>
      </w:r>
    </w:p>
    <w:p w:rsidR="005D5A5E" w:rsidRDefault="005D5A5E"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 xml:space="preserve">- </w:t>
      </w:r>
      <w:proofErr w:type="spellStart"/>
      <w:r w:rsidRPr="0020670E">
        <w:rPr>
          <w:rFonts w:ascii="Times New Roman CYR" w:hAnsi="Times New Roman CYR" w:cs="Times New Roman CYR"/>
          <w:color w:val="000000" w:themeColor="text1"/>
          <w:sz w:val="26"/>
          <w:szCs w:val="26"/>
        </w:rPr>
        <w:t>Приаэродромная</w:t>
      </w:r>
      <w:proofErr w:type="spellEnd"/>
      <w:r w:rsidRPr="0020670E">
        <w:rPr>
          <w:rFonts w:ascii="Times New Roman CYR" w:hAnsi="Times New Roman CYR" w:cs="Times New Roman CYR"/>
          <w:color w:val="000000" w:themeColor="text1"/>
          <w:sz w:val="26"/>
          <w:szCs w:val="26"/>
        </w:rPr>
        <w:t xml:space="preserve"> территория;</w:t>
      </w:r>
    </w:p>
    <w:p w:rsidR="009D46BC" w:rsidRPr="0020670E" w:rsidRDefault="009D46BC"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Pr>
          <w:rFonts w:ascii="Times New Roman CYR" w:hAnsi="Times New Roman CYR" w:cs="Times New Roman CYR"/>
          <w:color w:val="000000" w:themeColor="text1"/>
          <w:sz w:val="26"/>
          <w:szCs w:val="26"/>
        </w:rPr>
        <w:t>- </w:t>
      </w:r>
      <w:r w:rsidRPr="009D46BC">
        <w:rPr>
          <w:rFonts w:ascii="Times New Roman CYR" w:hAnsi="Times New Roman CYR" w:cs="Times New Roman CYR"/>
          <w:color w:val="000000" w:themeColor="text1"/>
          <w:sz w:val="26"/>
          <w:szCs w:val="26"/>
        </w:rPr>
        <w:t>Охранные зоны вокруг стационарных пунктов наблюдений за состоянием окружающей природной среды, ее загрязнением</w:t>
      </w:r>
      <w:r>
        <w:rPr>
          <w:rFonts w:ascii="Times New Roman CYR" w:hAnsi="Times New Roman CYR" w:cs="Times New Roman CYR"/>
          <w:color w:val="000000" w:themeColor="text1"/>
          <w:sz w:val="26"/>
          <w:szCs w:val="26"/>
        </w:rPr>
        <w:t>;</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color w:val="000000" w:themeColor="text1"/>
          <w:sz w:val="26"/>
          <w:szCs w:val="26"/>
        </w:rPr>
        <w:lastRenderedPageBreak/>
        <w:t xml:space="preserve">- </w:t>
      </w:r>
      <w:r w:rsidRPr="0020670E">
        <w:rPr>
          <w:rFonts w:ascii="Times New Roman CYR" w:hAnsi="Times New Roman CYR" w:cs="Times New Roman CYR"/>
          <w:color w:val="000000" w:themeColor="text1"/>
          <w:sz w:val="26"/>
          <w:szCs w:val="26"/>
        </w:rPr>
        <w:t>Инженерная подготовка территории;</w:t>
      </w:r>
    </w:p>
    <w:p w:rsidR="007E1F01" w:rsidRPr="0020670E" w:rsidRDefault="00D61D1D" w:rsidP="007E1F01">
      <w:pPr>
        <w:pStyle w:val="ae"/>
        <w:spacing w:line="276" w:lineRule="auto"/>
        <w:ind w:firstLine="540"/>
        <w:rPr>
          <w:rFonts w:ascii="Times New Roman CYR" w:hAnsi="Times New Roman CYR" w:cs="Times New Roman CYR"/>
          <w:color w:val="000000" w:themeColor="text1"/>
          <w:sz w:val="26"/>
          <w:szCs w:val="26"/>
        </w:rPr>
      </w:pPr>
      <w:r w:rsidRPr="0020670E">
        <w:rPr>
          <w:color w:val="000000" w:themeColor="text1"/>
          <w:sz w:val="26"/>
          <w:szCs w:val="26"/>
        </w:rPr>
        <w:t xml:space="preserve">- </w:t>
      </w:r>
      <w:r w:rsidRPr="0020670E">
        <w:rPr>
          <w:rFonts w:ascii="Times New Roman CYR" w:hAnsi="Times New Roman CYR" w:cs="Times New Roman CYR"/>
          <w:color w:val="000000" w:themeColor="text1"/>
          <w:sz w:val="26"/>
          <w:szCs w:val="26"/>
        </w:rPr>
        <w:t>Состояние и формирование природно-экологического каркаса.</w:t>
      </w:r>
    </w:p>
    <w:p w:rsidR="00D61D1D" w:rsidRPr="0020670E" w:rsidRDefault="00D61D1D" w:rsidP="005D5A5E">
      <w:pPr>
        <w:pStyle w:val="ae"/>
        <w:spacing w:line="276" w:lineRule="auto"/>
        <w:jc w:val="center"/>
        <w:rPr>
          <w:b/>
          <w:color w:val="000000" w:themeColor="text1"/>
          <w:sz w:val="26"/>
          <w:szCs w:val="26"/>
        </w:rPr>
      </w:pPr>
      <w:r w:rsidRPr="0020670E">
        <w:rPr>
          <w:b/>
          <w:color w:val="000000" w:themeColor="text1"/>
          <w:sz w:val="26"/>
          <w:szCs w:val="26"/>
        </w:rPr>
        <w:t>Состояние воздушного бассейна</w:t>
      </w:r>
    </w:p>
    <w:p w:rsidR="00AB5973" w:rsidRPr="00AB5973" w:rsidRDefault="00AB5973" w:rsidP="00AB5973">
      <w:pPr>
        <w:widowControl w:val="0"/>
        <w:tabs>
          <w:tab w:val="left" w:pos="708"/>
        </w:tabs>
        <w:autoSpaceDE w:val="0"/>
        <w:spacing w:line="276" w:lineRule="auto"/>
        <w:ind w:firstLine="567"/>
        <w:jc w:val="both"/>
        <w:rPr>
          <w:rFonts w:ascii="Times New Roman CYR" w:hAnsi="Times New Roman CYR" w:cs="Times New Roman CYR"/>
          <w:sz w:val="26"/>
          <w:szCs w:val="26"/>
        </w:rPr>
      </w:pPr>
      <w:r w:rsidRPr="00AB5973">
        <w:rPr>
          <w:rFonts w:ascii="Times New Roman CYR" w:hAnsi="Times New Roman CYR" w:cs="Times New Roman CYR"/>
          <w:sz w:val="26"/>
          <w:szCs w:val="26"/>
        </w:rPr>
        <w:t>Основным фактором внешней среды, влияющим на санитарно-гигиенические условия проживания в населенных пунктах сельского поселения, является состояние воздушного бассейна.</w:t>
      </w:r>
    </w:p>
    <w:p w:rsidR="00AB5973" w:rsidRPr="00AB5973" w:rsidRDefault="00AB5973" w:rsidP="00AB5973">
      <w:pPr>
        <w:widowControl w:val="0"/>
        <w:tabs>
          <w:tab w:val="left" w:pos="708"/>
        </w:tabs>
        <w:autoSpaceDE w:val="0"/>
        <w:spacing w:line="276" w:lineRule="auto"/>
        <w:ind w:firstLine="567"/>
        <w:jc w:val="both"/>
        <w:rPr>
          <w:rFonts w:ascii="Times New Roman CYR" w:hAnsi="Times New Roman CYR" w:cs="Times New Roman CYR"/>
          <w:sz w:val="26"/>
          <w:szCs w:val="26"/>
        </w:rPr>
      </w:pPr>
      <w:r w:rsidRPr="00AB5973">
        <w:rPr>
          <w:rFonts w:ascii="Times New Roman CYR" w:hAnsi="Times New Roman CYR" w:cs="Times New Roman CYR"/>
          <w:sz w:val="26"/>
          <w:szCs w:val="26"/>
        </w:rPr>
        <w:t xml:space="preserve">Оценка степени загрязнения атмосферного воздуха в сельском поселении приводится по данным значениям концентраций основных загрязняющих веществ при различных скоростях и направлениях ветра, рассчитанных на основании многолетних наблюдений стационарной сетью Калужского областного Центра по гидрометеорологии и мониторингу окружающей среды (ЦГМОС). </w:t>
      </w:r>
    </w:p>
    <w:p w:rsidR="00AB5973" w:rsidRPr="00AB5973" w:rsidRDefault="00AB5973" w:rsidP="00AB5973">
      <w:pPr>
        <w:widowControl w:val="0"/>
        <w:tabs>
          <w:tab w:val="left" w:pos="708"/>
        </w:tabs>
        <w:autoSpaceDE w:val="0"/>
        <w:spacing w:line="276" w:lineRule="auto"/>
        <w:ind w:firstLine="567"/>
        <w:jc w:val="both"/>
        <w:rPr>
          <w:i/>
          <w:sz w:val="26"/>
          <w:szCs w:val="26"/>
        </w:rPr>
      </w:pPr>
      <w:r w:rsidRPr="00AB5973">
        <w:rPr>
          <w:rFonts w:ascii="Times New Roman CYR" w:hAnsi="Times New Roman CYR" w:cs="Times New Roman CYR"/>
          <w:sz w:val="26"/>
          <w:szCs w:val="26"/>
        </w:rPr>
        <w:t xml:space="preserve">Значения фоновых концентраций загрязняющих веществ в атмосферном воздухе приведены в </w:t>
      </w:r>
      <w:r w:rsidRPr="00AB5973">
        <w:rPr>
          <w:rFonts w:ascii="Times New Roman CYR" w:hAnsi="Times New Roman CYR" w:cs="Times New Roman CYR"/>
          <w:bCs/>
          <w:iCs/>
          <w:sz w:val="26"/>
          <w:szCs w:val="26"/>
        </w:rPr>
        <w:t>таблице 4.</w:t>
      </w:r>
    </w:p>
    <w:p w:rsidR="00AB5973" w:rsidRPr="001B6F9E" w:rsidRDefault="00AB5973" w:rsidP="00AB5973">
      <w:pPr>
        <w:jc w:val="right"/>
        <w:rPr>
          <w:b/>
        </w:rPr>
      </w:pPr>
      <w:r w:rsidRPr="009A6722">
        <w:rPr>
          <w:i/>
          <w:sz w:val="26"/>
          <w:szCs w:val="26"/>
        </w:rPr>
        <w:t xml:space="preserve">таблица </w:t>
      </w:r>
      <w:r>
        <w:rPr>
          <w:i/>
          <w:sz w:val="26"/>
          <w:szCs w:val="26"/>
        </w:rPr>
        <w:t>4</w:t>
      </w:r>
    </w:p>
    <w:tbl>
      <w:tblPr>
        <w:tblW w:w="0" w:type="auto"/>
        <w:tblInd w:w="105" w:type="dxa"/>
        <w:tblLayout w:type="fixed"/>
        <w:tblCellMar>
          <w:top w:w="105" w:type="dxa"/>
          <w:left w:w="105" w:type="dxa"/>
          <w:bottom w:w="105" w:type="dxa"/>
          <w:right w:w="105" w:type="dxa"/>
        </w:tblCellMar>
        <w:tblLook w:val="0000" w:firstRow="0" w:lastRow="0" w:firstColumn="0" w:lastColumn="0" w:noHBand="0" w:noVBand="0"/>
      </w:tblPr>
      <w:tblGrid>
        <w:gridCol w:w="2340"/>
        <w:gridCol w:w="2520"/>
        <w:gridCol w:w="2520"/>
        <w:gridCol w:w="2155"/>
      </w:tblGrid>
      <w:tr w:rsidR="00AB5973" w:rsidRPr="009A6722" w:rsidTr="00410AEF">
        <w:trPr>
          <w:trHeight w:val="75"/>
        </w:trPr>
        <w:tc>
          <w:tcPr>
            <w:tcW w:w="9535"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AB5973" w:rsidRPr="009A6722" w:rsidRDefault="00AB5973" w:rsidP="00410AEF">
            <w:pPr>
              <w:jc w:val="center"/>
              <w:rPr>
                <w:b/>
              </w:rPr>
            </w:pPr>
            <w:r w:rsidRPr="009A6722">
              <w:rPr>
                <w:b/>
              </w:rPr>
              <w:t>Численность населения (тыс. чел.) менее 10.</w:t>
            </w:r>
          </w:p>
        </w:tc>
      </w:tr>
      <w:tr w:rsidR="00AB5973" w:rsidRPr="009A6722" w:rsidTr="00410AEF">
        <w:trPr>
          <w:trHeight w:val="90"/>
        </w:trPr>
        <w:tc>
          <w:tcPr>
            <w:tcW w:w="2340" w:type="dxa"/>
            <w:tcBorders>
              <w:top w:val="single" w:sz="4" w:space="0" w:color="000000"/>
              <w:left w:val="single" w:sz="4" w:space="0" w:color="000000"/>
              <w:bottom w:val="single" w:sz="4" w:space="0" w:color="000000"/>
            </w:tcBorders>
            <w:shd w:val="clear" w:color="auto" w:fill="FFFFFF"/>
            <w:vAlign w:val="center"/>
          </w:tcPr>
          <w:p w:rsidR="00AB5973" w:rsidRPr="009A6722" w:rsidRDefault="00AB5973" w:rsidP="00410AEF">
            <w:pPr>
              <w:jc w:val="center"/>
              <w:rPr>
                <w:b/>
              </w:rPr>
            </w:pPr>
            <w:r w:rsidRPr="009A6722">
              <w:rPr>
                <w:b/>
              </w:rPr>
              <w:t>Загрязняющее вещество</w:t>
            </w:r>
          </w:p>
        </w:tc>
        <w:tc>
          <w:tcPr>
            <w:tcW w:w="2520" w:type="dxa"/>
            <w:tcBorders>
              <w:top w:val="single" w:sz="4" w:space="0" w:color="000000"/>
              <w:left w:val="single" w:sz="4" w:space="0" w:color="000000"/>
              <w:bottom w:val="single" w:sz="4" w:space="0" w:color="000000"/>
            </w:tcBorders>
            <w:shd w:val="clear" w:color="auto" w:fill="FFFFFF"/>
            <w:vAlign w:val="center"/>
          </w:tcPr>
          <w:p w:rsidR="00AB5973" w:rsidRPr="009A6722" w:rsidRDefault="00AB5973" w:rsidP="00410AEF">
            <w:pPr>
              <w:jc w:val="center"/>
              <w:rPr>
                <w:b/>
              </w:rPr>
            </w:pPr>
            <w:r w:rsidRPr="009A6722">
              <w:rPr>
                <w:b/>
              </w:rPr>
              <w:t>ПДК</w:t>
            </w:r>
          </w:p>
          <w:p w:rsidR="00AB5973" w:rsidRPr="009A6722" w:rsidRDefault="00AB5973" w:rsidP="00410AEF">
            <w:pPr>
              <w:jc w:val="center"/>
              <w:rPr>
                <w:b/>
              </w:rPr>
            </w:pPr>
            <w:r w:rsidRPr="009A6722">
              <w:rPr>
                <w:b/>
              </w:rPr>
              <w:t>(</w:t>
            </w:r>
            <w:proofErr w:type="spellStart"/>
            <w:r w:rsidRPr="009A6722">
              <w:rPr>
                <w:b/>
              </w:rPr>
              <w:t>max</w:t>
            </w:r>
            <w:proofErr w:type="spellEnd"/>
            <w:r w:rsidRPr="009A6722">
              <w:rPr>
                <w:b/>
              </w:rPr>
              <w:t xml:space="preserve"> разовый)</w:t>
            </w:r>
          </w:p>
        </w:tc>
        <w:tc>
          <w:tcPr>
            <w:tcW w:w="2520" w:type="dxa"/>
            <w:tcBorders>
              <w:top w:val="single" w:sz="4" w:space="0" w:color="000000"/>
              <w:left w:val="single" w:sz="4" w:space="0" w:color="000000"/>
              <w:bottom w:val="single" w:sz="4" w:space="0" w:color="000000"/>
            </w:tcBorders>
            <w:shd w:val="clear" w:color="auto" w:fill="FFFFFF"/>
            <w:vAlign w:val="center"/>
          </w:tcPr>
          <w:p w:rsidR="00AB5973" w:rsidRPr="009A6722" w:rsidRDefault="00AB5973" w:rsidP="00410AEF">
            <w:pPr>
              <w:jc w:val="center"/>
              <w:rPr>
                <w:b/>
              </w:rPr>
            </w:pPr>
            <w:r w:rsidRPr="009A6722">
              <w:rPr>
                <w:b/>
              </w:rPr>
              <w:t>Фоновые концентрации</w:t>
            </w:r>
          </w:p>
        </w:tc>
        <w:tc>
          <w:tcPr>
            <w:tcW w:w="2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5973" w:rsidRPr="009A6722" w:rsidRDefault="00AB5973" w:rsidP="00410AEF">
            <w:pPr>
              <w:jc w:val="center"/>
            </w:pPr>
            <w:r w:rsidRPr="009A6722">
              <w:rPr>
                <w:b/>
              </w:rPr>
              <w:t>Превышение</w:t>
            </w:r>
          </w:p>
        </w:tc>
      </w:tr>
      <w:tr w:rsidR="00AB5973" w:rsidRPr="009A6722" w:rsidTr="00410AEF">
        <w:trPr>
          <w:trHeight w:val="574"/>
        </w:trPr>
        <w:tc>
          <w:tcPr>
            <w:tcW w:w="2340" w:type="dxa"/>
            <w:tcBorders>
              <w:top w:val="single" w:sz="4" w:space="0" w:color="000000"/>
              <w:left w:val="single" w:sz="4" w:space="0" w:color="000000"/>
              <w:bottom w:val="single" w:sz="4" w:space="0" w:color="000000"/>
            </w:tcBorders>
            <w:shd w:val="clear" w:color="auto" w:fill="FFFFFF"/>
          </w:tcPr>
          <w:p w:rsidR="00AB5973" w:rsidRPr="009A6722" w:rsidRDefault="00AB5973" w:rsidP="00410AEF">
            <w:r w:rsidRPr="009A6722">
              <w:t>Взвешенные вещества</w:t>
            </w:r>
          </w:p>
        </w:tc>
        <w:tc>
          <w:tcPr>
            <w:tcW w:w="2520" w:type="dxa"/>
            <w:tcBorders>
              <w:top w:val="single" w:sz="4" w:space="0" w:color="000000"/>
              <w:left w:val="single" w:sz="4" w:space="0" w:color="000000"/>
              <w:bottom w:val="single" w:sz="4" w:space="0" w:color="000000"/>
            </w:tcBorders>
            <w:shd w:val="clear" w:color="auto" w:fill="FFFFFF"/>
            <w:vAlign w:val="center"/>
          </w:tcPr>
          <w:p w:rsidR="00AB5973" w:rsidRPr="009A6722" w:rsidRDefault="00AB5973" w:rsidP="00410AEF">
            <w:pPr>
              <w:jc w:val="center"/>
            </w:pPr>
            <w:r w:rsidRPr="009A6722">
              <w:t>500 мкг/м³</w:t>
            </w:r>
          </w:p>
        </w:tc>
        <w:tc>
          <w:tcPr>
            <w:tcW w:w="2520" w:type="dxa"/>
            <w:tcBorders>
              <w:top w:val="single" w:sz="4" w:space="0" w:color="000000"/>
              <w:left w:val="single" w:sz="4" w:space="0" w:color="000000"/>
              <w:bottom w:val="single" w:sz="4" w:space="0" w:color="000000"/>
            </w:tcBorders>
            <w:shd w:val="clear" w:color="auto" w:fill="FFFFFF"/>
            <w:vAlign w:val="center"/>
          </w:tcPr>
          <w:p w:rsidR="00AB5973" w:rsidRPr="009A6722" w:rsidRDefault="00AB5973" w:rsidP="00410AEF">
            <w:pPr>
              <w:jc w:val="center"/>
            </w:pPr>
            <w:r w:rsidRPr="009A6722">
              <w:t>140 мкг/м³</w:t>
            </w:r>
          </w:p>
        </w:tc>
        <w:tc>
          <w:tcPr>
            <w:tcW w:w="2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5973" w:rsidRPr="009A6722" w:rsidRDefault="00AB5973" w:rsidP="00410AEF">
            <w:pPr>
              <w:jc w:val="center"/>
            </w:pPr>
            <w:r w:rsidRPr="009A6722">
              <w:t>нет</w:t>
            </w:r>
          </w:p>
        </w:tc>
      </w:tr>
      <w:tr w:rsidR="00AB5973" w:rsidRPr="009A6722" w:rsidTr="00410AEF">
        <w:trPr>
          <w:trHeight w:val="90"/>
        </w:trPr>
        <w:tc>
          <w:tcPr>
            <w:tcW w:w="2340" w:type="dxa"/>
            <w:tcBorders>
              <w:top w:val="single" w:sz="4" w:space="0" w:color="000000"/>
              <w:left w:val="single" w:sz="4" w:space="0" w:color="000000"/>
              <w:bottom w:val="single" w:sz="4" w:space="0" w:color="000000"/>
            </w:tcBorders>
            <w:shd w:val="clear" w:color="auto" w:fill="FFFFFF"/>
          </w:tcPr>
          <w:p w:rsidR="00AB5973" w:rsidRPr="009A6722" w:rsidRDefault="00AB5973" w:rsidP="00410AEF">
            <w:r w:rsidRPr="009A6722">
              <w:t>Диоксид азота</w:t>
            </w:r>
          </w:p>
        </w:tc>
        <w:tc>
          <w:tcPr>
            <w:tcW w:w="2520" w:type="dxa"/>
            <w:tcBorders>
              <w:top w:val="single" w:sz="4" w:space="0" w:color="000000"/>
              <w:left w:val="single" w:sz="4" w:space="0" w:color="000000"/>
              <w:bottom w:val="single" w:sz="4" w:space="0" w:color="000000"/>
            </w:tcBorders>
            <w:shd w:val="clear" w:color="auto" w:fill="FFFFFF"/>
            <w:vAlign w:val="center"/>
          </w:tcPr>
          <w:p w:rsidR="00AB5973" w:rsidRPr="009A6722" w:rsidRDefault="00AB5973" w:rsidP="00410AEF">
            <w:pPr>
              <w:jc w:val="center"/>
            </w:pPr>
            <w:r w:rsidRPr="009A6722">
              <w:t>200 мкг/м³</w:t>
            </w:r>
          </w:p>
        </w:tc>
        <w:tc>
          <w:tcPr>
            <w:tcW w:w="2520" w:type="dxa"/>
            <w:tcBorders>
              <w:top w:val="single" w:sz="4" w:space="0" w:color="000000"/>
              <w:left w:val="single" w:sz="4" w:space="0" w:color="000000"/>
              <w:bottom w:val="single" w:sz="4" w:space="0" w:color="000000"/>
            </w:tcBorders>
            <w:shd w:val="clear" w:color="auto" w:fill="FFFFFF"/>
            <w:vAlign w:val="center"/>
          </w:tcPr>
          <w:p w:rsidR="00AB5973" w:rsidRPr="009A6722" w:rsidRDefault="00AB5973" w:rsidP="00410AEF">
            <w:pPr>
              <w:jc w:val="center"/>
            </w:pPr>
            <w:r w:rsidRPr="009A6722">
              <w:t>56 мкг/м³</w:t>
            </w:r>
          </w:p>
        </w:tc>
        <w:tc>
          <w:tcPr>
            <w:tcW w:w="2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5973" w:rsidRPr="009A6722" w:rsidRDefault="00AB5973" w:rsidP="00410AEF">
            <w:pPr>
              <w:jc w:val="center"/>
            </w:pPr>
            <w:r w:rsidRPr="009A6722">
              <w:t>нет</w:t>
            </w:r>
          </w:p>
        </w:tc>
      </w:tr>
      <w:tr w:rsidR="00AB5973" w:rsidRPr="009A6722" w:rsidTr="00410AEF">
        <w:trPr>
          <w:trHeight w:val="90"/>
        </w:trPr>
        <w:tc>
          <w:tcPr>
            <w:tcW w:w="2340" w:type="dxa"/>
            <w:tcBorders>
              <w:top w:val="single" w:sz="4" w:space="0" w:color="000000"/>
              <w:left w:val="single" w:sz="4" w:space="0" w:color="000000"/>
              <w:bottom w:val="single" w:sz="4" w:space="0" w:color="000000"/>
            </w:tcBorders>
            <w:shd w:val="clear" w:color="auto" w:fill="FFFFFF"/>
          </w:tcPr>
          <w:p w:rsidR="00AB5973" w:rsidRPr="009A6722" w:rsidRDefault="00AB5973" w:rsidP="00410AEF">
            <w:r w:rsidRPr="009A6722">
              <w:t>Диоксид серы</w:t>
            </w:r>
          </w:p>
        </w:tc>
        <w:tc>
          <w:tcPr>
            <w:tcW w:w="2520" w:type="dxa"/>
            <w:tcBorders>
              <w:top w:val="single" w:sz="4" w:space="0" w:color="000000"/>
              <w:left w:val="single" w:sz="4" w:space="0" w:color="000000"/>
              <w:bottom w:val="single" w:sz="4" w:space="0" w:color="000000"/>
            </w:tcBorders>
            <w:shd w:val="clear" w:color="auto" w:fill="FFFFFF"/>
            <w:vAlign w:val="center"/>
          </w:tcPr>
          <w:p w:rsidR="00AB5973" w:rsidRPr="009A6722" w:rsidRDefault="00AB5973" w:rsidP="00410AEF">
            <w:pPr>
              <w:jc w:val="center"/>
            </w:pPr>
            <w:r w:rsidRPr="009A6722">
              <w:t>500 мкг/м³</w:t>
            </w:r>
          </w:p>
        </w:tc>
        <w:tc>
          <w:tcPr>
            <w:tcW w:w="2520" w:type="dxa"/>
            <w:tcBorders>
              <w:top w:val="single" w:sz="4" w:space="0" w:color="000000"/>
              <w:left w:val="single" w:sz="4" w:space="0" w:color="000000"/>
              <w:bottom w:val="single" w:sz="4" w:space="0" w:color="000000"/>
            </w:tcBorders>
            <w:shd w:val="clear" w:color="auto" w:fill="FFFFFF"/>
            <w:vAlign w:val="center"/>
          </w:tcPr>
          <w:p w:rsidR="00AB5973" w:rsidRPr="009A6722" w:rsidRDefault="00AB5973" w:rsidP="00410AEF">
            <w:pPr>
              <w:jc w:val="center"/>
            </w:pPr>
            <w:r w:rsidRPr="009A6722">
              <w:t>11 мкг/м³</w:t>
            </w:r>
          </w:p>
        </w:tc>
        <w:tc>
          <w:tcPr>
            <w:tcW w:w="2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5973" w:rsidRPr="009A6722" w:rsidRDefault="00AB5973" w:rsidP="00410AEF">
            <w:pPr>
              <w:jc w:val="center"/>
            </w:pPr>
            <w:r w:rsidRPr="009A6722">
              <w:t>нет</w:t>
            </w:r>
          </w:p>
        </w:tc>
      </w:tr>
      <w:tr w:rsidR="00AB5973" w:rsidRPr="009A6722" w:rsidTr="00410AEF">
        <w:trPr>
          <w:trHeight w:val="90"/>
        </w:trPr>
        <w:tc>
          <w:tcPr>
            <w:tcW w:w="2340" w:type="dxa"/>
            <w:tcBorders>
              <w:top w:val="single" w:sz="4" w:space="0" w:color="000000"/>
              <w:left w:val="single" w:sz="4" w:space="0" w:color="000000"/>
              <w:bottom w:val="single" w:sz="4" w:space="0" w:color="000000"/>
            </w:tcBorders>
            <w:shd w:val="clear" w:color="auto" w:fill="FFFFFF"/>
          </w:tcPr>
          <w:p w:rsidR="00AB5973" w:rsidRPr="009A6722" w:rsidRDefault="00AB5973" w:rsidP="00410AEF">
            <w:r w:rsidRPr="009A6722">
              <w:t>Оксид углерода</w:t>
            </w:r>
          </w:p>
        </w:tc>
        <w:tc>
          <w:tcPr>
            <w:tcW w:w="2520" w:type="dxa"/>
            <w:tcBorders>
              <w:top w:val="single" w:sz="4" w:space="0" w:color="000000"/>
              <w:left w:val="single" w:sz="4" w:space="0" w:color="000000"/>
              <w:bottom w:val="single" w:sz="4" w:space="0" w:color="000000"/>
            </w:tcBorders>
            <w:shd w:val="clear" w:color="auto" w:fill="FFFFFF"/>
            <w:vAlign w:val="center"/>
          </w:tcPr>
          <w:p w:rsidR="00AB5973" w:rsidRPr="009A6722" w:rsidRDefault="00AB5973" w:rsidP="00410AEF">
            <w:pPr>
              <w:jc w:val="center"/>
            </w:pPr>
            <w:r w:rsidRPr="009A6722">
              <w:t>5 мг/м³</w:t>
            </w:r>
          </w:p>
        </w:tc>
        <w:tc>
          <w:tcPr>
            <w:tcW w:w="2520" w:type="dxa"/>
            <w:tcBorders>
              <w:top w:val="single" w:sz="4" w:space="0" w:color="000000"/>
              <w:left w:val="single" w:sz="4" w:space="0" w:color="000000"/>
              <w:bottom w:val="single" w:sz="4" w:space="0" w:color="000000"/>
            </w:tcBorders>
            <w:shd w:val="clear" w:color="auto" w:fill="FFFFFF"/>
            <w:vAlign w:val="center"/>
          </w:tcPr>
          <w:p w:rsidR="00AB5973" w:rsidRPr="009A6722" w:rsidRDefault="00AB5973" w:rsidP="00410AEF">
            <w:pPr>
              <w:jc w:val="center"/>
            </w:pPr>
            <w:r w:rsidRPr="009A6722">
              <w:t>1,8 мкг/м³</w:t>
            </w:r>
          </w:p>
        </w:tc>
        <w:tc>
          <w:tcPr>
            <w:tcW w:w="2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5973" w:rsidRPr="009A6722" w:rsidRDefault="00AB5973" w:rsidP="00410AEF">
            <w:pPr>
              <w:jc w:val="center"/>
            </w:pPr>
            <w:r w:rsidRPr="009A6722">
              <w:t>нет</w:t>
            </w:r>
          </w:p>
        </w:tc>
      </w:tr>
      <w:tr w:rsidR="00AB5973" w:rsidRPr="009A6722" w:rsidTr="00410AEF">
        <w:trPr>
          <w:trHeight w:val="75"/>
        </w:trPr>
        <w:tc>
          <w:tcPr>
            <w:tcW w:w="2340" w:type="dxa"/>
            <w:tcBorders>
              <w:top w:val="single" w:sz="4" w:space="0" w:color="000000"/>
              <w:left w:val="single" w:sz="4" w:space="0" w:color="000000"/>
              <w:bottom w:val="single" w:sz="4" w:space="0" w:color="000000"/>
            </w:tcBorders>
            <w:shd w:val="clear" w:color="auto" w:fill="FFFFFF"/>
          </w:tcPr>
          <w:p w:rsidR="00AB5973" w:rsidRPr="009A6722" w:rsidRDefault="00AB5973" w:rsidP="00410AEF">
            <w:r w:rsidRPr="009A6722">
              <w:t>Сероводород</w:t>
            </w:r>
          </w:p>
        </w:tc>
        <w:tc>
          <w:tcPr>
            <w:tcW w:w="2520" w:type="dxa"/>
            <w:tcBorders>
              <w:top w:val="single" w:sz="4" w:space="0" w:color="000000"/>
              <w:left w:val="single" w:sz="4" w:space="0" w:color="000000"/>
              <w:bottom w:val="single" w:sz="4" w:space="0" w:color="000000"/>
            </w:tcBorders>
            <w:shd w:val="clear" w:color="auto" w:fill="FFFFFF"/>
            <w:vAlign w:val="center"/>
          </w:tcPr>
          <w:p w:rsidR="00AB5973" w:rsidRPr="009A6722" w:rsidRDefault="00AB5973" w:rsidP="00410AEF">
            <w:pPr>
              <w:jc w:val="center"/>
            </w:pPr>
            <w:r w:rsidRPr="009A6722">
              <w:t>8 мг/м³</w:t>
            </w:r>
          </w:p>
        </w:tc>
        <w:tc>
          <w:tcPr>
            <w:tcW w:w="2520" w:type="dxa"/>
            <w:tcBorders>
              <w:top w:val="single" w:sz="4" w:space="0" w:color="000000"/>
              <w:left w:val="single" w:sz="4" w:space="0" w:color="000000"/>
              <w:bottom w:val="single" w:sz="4" w:space="0" w:color="000000"/>
            </w:tcBorders>
            <w:shd w:val="clear" w:color="auto" w:fill="FFFFFF"/>
            <w:vAlign w:val="center"/>
          </w:tcPr>
          <w:p w:rsidR="00AB5973" w:rsidRPr="009A6722" w:rsidRDefault="00AB5973" w:rsidP="00410AEF">
            <w:pPr>
              <w:jc w:val="center"/>
            </w:pPr>
            <w:r w:rsidRPr="009A6722">
              <w:t>4 мкг/м³</w:t>
            </w:r>
          </w:p>
        </w:tc>
        <w:tc>
          <w:tcPr>
            <w:tcW w:w="2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5973" w:rsidRPr="009A6722" w:rsidRDefault="00AB5973" w:rsidP="00410AEF">
            <w:pPr>
              <w:jc w:val="center"/>
            </w:pPr>
            <w:r w:rsidRPr="009A6722">
              <w:t>нет</w:t>
            </w:r>
          </w:p>
        </w:tc>
      </w:tr>
    </w:tbl>
    <w:p w:rsidR="00AB5973" w:rsidRPr="009A6722" w:rsidRDefault="00AB5973" w:rsidP="00AB5973">
      <w:pPr>
        <w:widowControl w:val="0"/>
        <w:tabs>
          <w:tab w:val="left" w:pos="708"/>
        </w:tabs>
        <w:autoSpaceDE w:val="0"/>
        <w:spacing w:line="360" w:lineRule="auto"/>
        <w:ind w:firstLine="567"/>
        <w:jc w:val="both"/>
      </w:pPr>
    </w:p>
    <w:p w:rsidR="00AB5973" w:rsidRPr="00AB5973" w:rsidRDefault="00AB5973" w:rsidP="00AB5973">
      <w:pPr>
        <w:widowControl w:val="0"/>
        <w:tabs>
          <w:tab w:val="left" w:pos="708"/>
        </w:tabs>
        <w:autoSpaceDE w:val="0"/>
        <w:spacing w:line="276" w:lineRule="auto"/>
        <w:ind w:firstLine="567"/>
        <w:jc w:val="both"/>
        <w:rPr>
          <w:rFonts w:ascii="Times New Roman CYR" w:hAnsi="Times New Roman CYR" w:cs="Times New Roman CYR"/>
          <w:iCs/>
          <w:sz w:val="26"/>
          <w:szCs w:val="26"/>
        </w:rPr>
      </w:pPr>
      <w:r w:rsidRPr="00AB5973">
        <w:rPr>
          <w:rFonts w:ascii="Times New Roman CYR" w:hAnsi="Times New Roman CYR" w:cs="Times New Roman CYR"/>
          <w:sz w:val="26"/>
          <w:szCs w:val="26"/>
        </w:rPr>
        <w:t xml:space="preserve">По всем показателям не обнаружено превышений нормативов ПДК, что соответствует ГН 2.1.6.1338-03 </w:t>
      </w:r>
      <w:r w:rsidRPr="00AB5973">
        <w:rPr>
          <w:sz w:val="26"/>
          <w:szCs w:val="26"/>
        </w:rPr>
        <w:t>«</w:t>
      </w:r>
      <w:r w:rsidRPr="00AB5973">
        <w:rPr>
          <w:rFonts w:ascii="Times New Roman CYR" w:hAnsi="Times New Roman CYR" w:cs="Times New Roman CYR"/>
          <w:sz w:val="26"/>
          <w:szCs w:val="26"/>
        </w:rPr>
        <w:t>Предельно допустимые концентрации (ПДК) загрязняющих веществ в атмосферном воздухе населенных мест</w:t>
      </w:r>
      <w:r w:rsidRPr="00AB5973">
        <w:rPr>
          <w:sz w:val="26"/>
          <w:szCs w:val="26"/>
        </w:rPr>
        <w:t>».</w:t>
      </w:r>
    </w:p>
    <w:p w:rsidR="00AB5973" w:rsidRPr="00AB5973" w:rsidRDefault="00AB5973" w:rsidP="00AB5973">
      <w:pPr>
        <w:widowControl w:val="0"/>
        <w:tabs>
          <w:tab w:val="left" w:pos="708"/>
        </w:tabs>
        <w:autoSpaceDE w:val="0"/>
        <w:spacing w:line="276" w:lineRule="auto"/>
        <w:ind w:firstLine="567"/>
        <w:jc w:val="both"/>
        <w:rPr>
          <w:rFonts w:ascii="Times New Roman CYR" w:hAnsi="Times New Roman CYR" w:cs="Times New Roman CYR"/>
          <w:sz w:val="26"/>
          <w:szCs w:val="26"/>
        </w:rPr>
      </w:pPr>
      <w:r w:rsidRPr="00AB5973">
        <w:rPr>
          <w:rFonts w:ascii="Times New Roman CYR" w:hAnsi="Times New Roman CYR" w:cs="Times New Roman CYR"/>
          <w:iCs/>
          <w:sz w:val="26"/>
          <w:szCs w:val="26"/>
        </w:rPr>
        <w:t xml:space="preserve">В соответствии с перечнем ПОО Калужской области, утвержденным комиссией </w:t>
      </w:r>
      <w:proofErr w:type="spellStart"/>
      <w:r w:rsidRPr="00AB5973">
        <w:rPr>
          <w:rFonts w:ascii="Times New Roman CYR" w:hAnsi="Times New Roman CYR" w:cs="Times New Roman CYR"/>
          <w:iCs/>
          <w:sz w:val="26"/>
          <w:szCs w:val="26"/>
        </w:rPr>
        <w:t>КЧСиПБ</w:t>
      </w:r>
      <w:proofErr w:type="spellEnd"/>
      <w:r w:rsidRPr="00AB5973">
        <w:rPr>
          <w:rFonts w:ascii="Times New Roman CYR" w:hAnsi="Times New Roman CYR" w:cs="Times New Roman CYR"/>
          <w:iCs/>
          <w:sz w:val="26"/>
          <w:szCs w:val="26"/>
        </w:rPr>
        <w:t xml:space="preserve"> при Правительстве Калужской области (протокол № 10 от 29 ноября 2006 года), на территории МО СП </w:t>
      </w:r>
      <w:r w:rsidRPr="00AB5973">
        <w:rPr>
          <w:iCs/>
          <w:sz w:val="26"/>
          <w:szCs w:val="26"/>
        </w:rPr>
        <w:t>«</w:t>
      </w:r>
      <w:r w:rsidRPr="00AB5973">
        <w:rPr>
          <w:rFonts w:ascii="Times New Roman CYR" w:hAnsi="Times New Roman CYR" w:cs="Times New Roman CYR"/>
          <w:iCs/>
          <w:sz w:val="26"/>
          <w:szCs w:val="26"/>
        </w:rPr>
        <w:t xml:space="preserve">Деревня </w:t>
      </w:r>
      <w:proofErr w:type="spellStart"/>
      <w:r w:rsidRPr="00AB5973">
        <w:rPr>
          <w:rFonts w:ascii="Times New Roman CYR" w:hAnsi="Times New Roman CYR" w:cs="Times New Roman CYR"/>
          <w:iCs/>
          <w:sz w:val="26"/>
          <w:szCs w:val="26"/>
        </w:rPr>
        <w:t>Михеево</w:t>
      </w:r>
      <w:proofErr w:type="spellEnd"/>
      <w:r w:rsidRPr="00AB5973">
        <w:rPr>
          <w:iCs/>
          <w:sz w:val="26"/>
          <w:szCs w:val="26"/>
        </w:rPr>
        <w:t xml:space="preserve">» </w:t>
      </w:r>
      <w:r w:rsidRPr="00AB5973">
        <w:rPr>
          <w:rFonts w:ascii="Times New Roman CYR" w:hAnsi="Times New Roman CYR" w:cs="Times New Roman CYR"/>
          <w:iCs/>
          <w:sz w:val="26"/>
          <w:szCs w:val="26"/>
        </w:rPr>
        <w:t>отсутствуют потенциально опасные объекты, подлежащие декларированию.</w:t>
      </w:r>
    </w:p>
    <w:p w:rsidR="00AB5973" w:rsidRPr="00AB5973" w:rsidRDefault="00AB5973" w:rsidP="00AB5973">
      <w:pPr>
        <w:widowControl w:val="0"/>
        <w:tabs>
          <w:tab w:val="left" w:pos="708"/>
        </w:tabs>
        <w:autoSpaceDE w:val="0"/>
        <w:spacing w:line="276" w:lineRule="auto"/>
        <w:ind w:firstLine="567"/>
        <w:jc w:val="both"/>
        <w:rPr>
          <w:rFonts w:ascii="Times New Roman CYR" w:hAnsi="Times New Roman CYR" w:cs="Times New Roman CYR"/>
          <w:sz w:val="26"/>
          <w:szCs w:val="26"/>
        </w:rPr>
      </w:pPr>
      <w:r w:rsidRPr="00AB5973">
        <w:rPr>
          <w:rFonts w:ascii="Times New Roman CYR" w:hAnsi="Times New Roman CYR" w:cs="Times New Roman CYR"/>
          <w:sz w:val="26"/>
          <w:szCs w:val="26"/>
        </w:rPr>
        <w:t xml:space="preserve">В соответствии с </w:t>
      </w:r>
      <w:r w:rsidRPr="00AB5973">
        <w:rPr>
          <w:sz w:val="26"/>
          <w:szCs w:val="26"/>
        </w:rPr>
        <w:t>«</w:t>
      </w:r>
      <w:r w:rsidRPr="00AB5973">
        <w:rPr>
          <w:rFonts w:ascii="Times New Roman CYR" w:hAnsi="Times New Roman CYR" w:cs="Times New Roman CYR"/>
          <w:sz w:val="26"/>
          <w:szCs w:val="26"/>
        </w:rPr>
        <w:t>Методическими указаниями по предупредительному государственному санитарному надзору за районной планировкой</w:t>
      </w:r>
      <w:r w:rsidRPr="00AB5973">
        <w:rPr>
          <w:sz w:val="26"/>
          <w:szCs w:val="26"/>
        </w:rPr>
        <w:t xml:space="preserve">» </w:t>
      </w:r>
      <w:r w:rsidRPr="00AB5973">
        <w:rPr>
          <w:rFonts w:ascii="Times New Roman CYR" w:hAnsi="Times New Roman CYR" w:cs="Times New Roman CYR"/>
          <w:sz w:val="26"/>
          <w:szCs w:val="26"/>
        </w:rPr>
        <w:t>проводится оценка потенциала самоочищения природной среды (ПСПС).</w:t>
      </w:r>
    </w:p>
    <w:p w:rsidR="00AB5973" w:rsidRPr="00AB5973" w:rsidRDefault="00AB5973" w:rsidP="00AB5973">
      <w:pPr>
        <w:widowControl w:val="0"/>
        <w:tabs>
          <w:tab w:val="left" w:pos="708"/>
        </w:tabs>
        <w:autoSpaceDE w:val="0"/>
        <w:spacing w:line="276" w:lineRule="auto"/>
        <w:ind w:firstLine="567"/>
        <w:jc w:val="both"/>
        <w:rPr>
          <w:rFonts w:ascii="Times New Roman CYR" w:hAnsi="Times New Roman CYR" w:cs="Times New Roman CYR"/>
          <w:sz w:val="26"/>
          <w:szCs w:val="26"/>
        </w:rPr>
      </w:pPr>
      <w:proofErr w:type="spellStart"/>
      <w:r w:rsidRPr="00AB5973">
        <w:rPr>
          <w:rFonts w:ascii="Times New Roman CYR" w:hAnsi="Times New Roman CYR" w:cs="Times New Roman CYR"/>
          <w:sz w:val="26"/>
          <w:szCs w:val="26"/>
        </w:rPr>
        <w:t>Самоочищающая</w:t>
      </w:r>
      <w:proofErr w:type="spellEnd"/>
      <w:r w:rsidRPr="00AB5973">
        <w:rPr>
          <w:rFonts w:ascii="Times New Roman CYR" w:hAnsi="Times New Roman CYR" w:cs="Times New Roman CYR"/>
          <w:sz w:val="26"/>
          <w:szCs w:val="26"/>
        </w:rPr>
        <w:t xml:space="preserve"> способность атмосферы определяется по метеорологическому потенциалу загрязнения атмосферы (ПЗА), предложенному Э. Ю. Безуглой (1977 г.), и по метеорологическому потенциалу атмосферы, разработанному Т. С. </w:t>
      </w:r>
      <w:proofErr w:type="spellStart"/>
      <w:r w:rsidRPr="00AB5973">
        <w:rPr>
          <w:rFonts w:ascii="Times New Roman CYR" w:hAnsi="Times New Roman CYR" w:cs="Times New Roman CYR"/>
          <w:sz w:val="26"/>
          <w:szCs w:val="26"/>
        </w:rPr>
        <w:t>Селегей</w:t>
      </w:r>
      <w:proofErr w:type="spellEnd"/>
      <w:r w:rsidRPr="00AB5973">
        <w:rPr>
          <w:rFonts w:ascii="Times New Roman CYR" w:hAnsi="Times New Roman CYR" w:cs="Times New Roman CYR"/>
          <w:sz w:val="26"/>
          <w:szCs w:val="26"/>
        </w:rPr>
        <w:t xml:space="preserve"> (1987 г.).</w:t>
      </w:r>
    </w:p>
    <w:p w:rsidR="00AB5973" w:rsidRPr="00AB5973" w:rsidRDefault="00AB5973" w:rsidP="00AB5973">
      <w:pPr>
        <w:widowControl w:val="0"/>
        <w:tabs>
          <w:tab w:val="left" w:pos="708"/>
        </w:tabs>
        <w:autoSpaceDE w:val="0"/>
        <w:spacing w:line="276" w:lineRule="auto"/>
        <w:ind w:firstLine="567"/>
        <w:jc w:val="both"/>
        <w:rPr>
          <w:i/>
          <w:sz w:val="26"/>
          <w:szCs w:val="26"/>
        </w:rPr>
      </w:pPr>
      <w:r w:rsidRPr="00AB5973">
        <w:rPr>
          <w:rFonts w:ascii="Times New Roman CYR" w:hAnsi="Times New Roman CYR" w:cs="Times New Roman CYR"/>
          <w:sz w:val="26"/>
          <w:szCs w:val="26"/>
        </w:rPr>
        <w:t xml:space="preserve">ПЗА определяется на основе анализа повторяемости сочетаний метеорологических характеристик: приземных инверсий, штилей, туманов, осадков, скоростей ветра. На территории Калужской области данный показатель является </w:t>
      </w:r>
      <w:r w:rsidRPr="00AB5973">
        <w:rPr>
          <w:rFonts w:ascii="Times New Roman CYR" w:hAnsi="Times New Roman CYR" w:cs="Times New Roman CYR"/>
          <w:iCs/>
          <w:sz w:val="26"/>
          <w:szCs w:val="26"/>
        </w:rPr>
        <w:lastRenderedPageBreak/>
        <w:t>умеренным</w:t>
      </w:r>
      <w:r w:rsidRPr="00AB5973">
        <w:rPr>
          <w:sz w:val="26"/>
          <w:szCs w:val="26"/>
          <w:lang w:val="en-US"/>
        </w:rPr>
        <w:t>.</w:t>
      </w:r>
    </w:p>
    <w:p w:rsidR="00AB5973" w:rsidRPr="00593DBE" w:rsidRDefault="00AB5973" w:rsidP="00AB5973">
      <w:pPr>
        <w:jc w:val="right"/>
        <w:rPr>
          <w:b/>
          <w:sz w:val="26"/>
          <w:szCs w:val="26"/>
        </w:rPr>
      </w:pPr>
      <w:r w:rsidRPr="00593DBE">
        <w:rPr>
          <w:i/>
          <w:sz w:val="26"/>
          <w:szCs w:val="26"/>
        </w:rPr>
        <w:t>таблица 5</w:t>
      </w:r>
    </w:p>
    <w:tbl>
      <w:tblPr>
        <w:tblW w:w="0" w:type="auto"/>
        <w:tblInd w:w="-763" w:type="dxa"/>
        <w:tblLayout w:type="fixed"/>
        <w:tblLook w:val="0000" w:firstRow="0" w:lastRow="0" w:firstColumn="0" w:lastColumn="0" w:noHBand="0" w:noVBand="0"/>
      </w:tblPr>
      <w:tblGrid>
        <w:gridCol w:w="1702"/>
        <w:gridCol w:w="1276"/>
        <w:gridCol w:w="1417"/>
        <w:gridCol w:w="1276"/>
        <w:gridCol w:w="1276"/>
        <w:gridCol w:w="1104"/>
        <w:gridCol w:w="1530"/>
        <w:gridCol w:w="1256"/>
      </w:tblGrid>
      <w:tr w:rsidR="00AB5973" w:rsidRPr="005F35B1" w:rsidTr="00410AEF">
        <w:tc>
          <w:tcPr>
            <w:tcW w:w="1702" w:type="dxa"/>
            <w:vMerge w:val="restart"/>
            <w:tcBorders>
              <w:top w:val="single" w:sz="4" w:space="0" w:color="000000"/>
              <w:left w:val="single" w:sz="4" w:space="0" w:color="000000"/>
              <w:bottom w:val="single" w:sz="4" w:space="0" w:color="000000"/>
            </w:tcBorders>
            <w:shd w:val="clear" w:color="auto" w:fill="auto"/>
          </w:tcPr>
          <w:p w:rsidR="00AB5973" w:rsidRPr="005F35B1" w:rsidRDefault="00AB5973" w:rsidP="00410AEF">
            <w:pPr>
              <w:jc w:val="center"/>
              <w:rPr>
                <w:b/>
              </w:rPr>
            </w:pPr>
            <w:bookmarkStart w:id="79" w:name="OLE_LINK5"/>
            <w:bookmarkStart w:id="80" w:name="OLE_LINK6"/>
            <w:bookmarkEnd w:id="79"/>
            <w:bookmarkEnd w:id="80"/>
            <w:r w:rsidRPr="005F35B1">
              <w:rPr>
                <w:b/>
              </w:rPr>
              <w:t>Потенциал</w:t>
            </w:r>
          </w:p>
          <w:p w:rsidR="00AB5973" w:rsidRPr="005F35B1" w:rsidRDefault="00AB5973" w:rsidP="00410AEF">
            <w:pPr>
              <w:jc w:val="center"/>
              <w:rPr>
                <w:b/>
              </w:rPr>
            </w:pPr>
            <w:r w:rsidRPr="005F35B1">
              <w:rPr>
                <w:b/>
              </w:rPr>
              <w:t>загрязнения</w:t>
            </w:r>
          </w:p>
          <w:p w:rsidR="00AB5973" w:rsidRPr="005F35B1" w:rsidRDefault="00AB5973" w:rsidP="00410AEF">
            <w:pPr>
              <w:jc w:val="center"/>
              <w:rPr>
                <w:b/>
              </w:rPr>
            </w:pPr>
            <w:r w:rsidRPr="005F35B1">
              <w:rPr>
                <w:b/>
              </w:rPr>
              <w:t>атмосферы</w:t>
            </w:r>
          </w:p>
        </w:tc>
        <w:tc>
          <w:tcPr>
            <w:tcW w:w="3969" w:type="dxa"/>
            <w:gridSpan w:val="3"/>
            <w:tcBorders>
              <w:top w:val="single" w:sz="4" w:space="0" w:color="000000"/>
              <w:left w:val="single" w:sz="4" w:space="0" w:color="000000"/>
              <w:bottom w:val="single" w:sz="4" w:space="0" w:color="000000"/>
            </w:tcBorders>
            <w:shd w:val="clear" w:color="auto" w:fill="auto"/>
          </w:tcPr>
          <w:p w:rsidR="00AB5973" w:rsidRPr="005F35B1" w:rsidRDefault="00AB5973" w:rsidP="00410AEF">
            <w:pPr>
              <w:jc w:val="center"/>
              <w:rPr>
                <w:b/>
              </w:rPr>
            </w:pPr>
            <w:r w:rsidRPr="005F35B1">
              <w:rPr>
                <w:b/>
              </w:rPr>
              <w:t>Приземные инверсии</w:t>
            </w:r>
          </w:p>
        </w:tc>
        <w:tc>
          <w:tcPr>
            <w:tcW w:w="2380" w:type="dxa"/>
            <w:gridSpan w:val="2"/>
            <w:tcBorders>
              <w:top w:val="single" w:sz="4" w:space="0" w:color="000000"/>
              <w:left w:val="single" w:sz="4" w:space="0" w:color="000000"/>
              <w:bottom w:val="single" w:sz="4" w:space="0" w:color="000000"/>
            </w:tcBorders>
            <w:shd w:val="clear" w:color="auto" w:fill="auto"/>
          </w:tcPr>
          <w:p w:rsidR="00AB5973" w:rsidRPr="005F35B1" w:rsidRDefault="00AB5973" w:rsidP="00410AEF">
            <w:pPr>
              <w:jc w:val="center"/>
              <w:rPr>
                <w:b/>
              </w:rPr>
            </w:pPr>
            <w:r w:rsidRPr="005F35B1">
              <w:rPr>
                <w:b/>
              </w:rPr>
              <w:t>Повторяемость</w:t>
            </w:r>
          </w:p>
        </w:tc>
        <w:tc>
          <w:tcPr>
            <w:tcW w:w="1530" w:type="dxa"/>
            <w:vMerge w:val="restart"/>
            <w:tcBorders>
              <w:top w:val="single" w:sz="4" w:space="0" w:color="000000"/>
              <w:left w:val="single" w:sz="4" w:space="0" w:color="000000"/>
              <w:bottom w:val="single" w:sz="4" w:space="0" w:color="000000"/>
            </w:tcBorders>
            <w:shd w:val="clear" w:color="auto" w:fill="auto"/>
          </w:tcPr>
          <w:p w:rsidR="00AB5973" w:rsidRPr="005F35B1" w:rsidRDefault="00AB5973" w:rsidP="00410AEF">
            <w:pPr>
              <w:jc w:val="center"/>
              <w:rPr>
                <w:b/>
              </w:rPr>
            </w:pPr>
            <w:r w:rsidRPr="005F35B1">
              <w:rPr>
                <w:b/>
              </w:rPr>
              <w:t>Высота слоя перемешивания (км)</w:t>
            </w:r>
          </w:p>
        </w:tc>
        <w:tc>
          <w:tcPr>
            <w:tcW w:w="125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B5973" w:rsidRPr="005F35B1" w:rsidRDefault="00AB5973" w:rsidP="00410AEF">
            <w:pPr>
              <w:jc w:val="center"/>
            </w:pPr>
            <w:r w:rsidRPr="005F35B1">
              <w:rPr>
                <w:b/>
              </w:rPr>
              <w:t>Продолжительность тумана (часы)</w:t>
            </w:r>
          </w:p>
        </w:tc>
      </w:tr>
      <w:tr w:rsidR="00AB5973" w:rsidRPr="005F35B1" w:rsidTr="00410AEF">
        <w:tc>
          <w:tcPr>
            <w:tcW w:w="1702" w:type="dxa"/>
            <w:vMerge/>
            <w:tcBorders>
              <w:top w:val="single" w:sz="4" w:space="0" w:color="000000"/>
              <w:left w:val="single" w:sz="4" w:space="0" w:color="000000"/>
              <w:bottom w:val="single" w:sz="4" w:space="0" w:color="000000"/>
            </w:tcBorders>
            <w:shd w:val="clear" w:color="auto" w:fill="auto"/>
          </w:tcPr>
          <w:p w:rsidR="00AB5973" w:rsidRPr="005F35B1" w:rsidRDefault="00AB5973" w:rsidP="00410AEF">
            <w:pPr>
              <w:snapToGrid w:val="0"/>
            </w:pPr>
          </w:p>
        </w:tc>
        <w:tc>
          <w:tcPr>
            <w:tcW w:w="1276" w:type="dxa"/>
            <w:tcBorders>
              <w:top w:val="single" w:sz="4" w:space="0" w:color="000000"/>
              <w:left w:val="single" w:sz="4" w:space="0" w:color="000000"/>
              <w:bottom w:val="single" w:sz="4" w:space="0" w:color="000000"/>
            </w:tcBorders>
            <w:shd w:val="clear" w:color="auto" w:fill="auto"/>
          </w:tcPr>
          <w:p w:rsidR="00AB5973" w:rsidRPr="005F35B1" w:rsidRDefault="00AB5973" w:rsidP="00410AEF">
            <w:pPr>
              <w:jc w:val="center"/>
              <w:rPr>
                <w:b/>
              </w:rPr>
            </w:pPr>
            <w:r w:rsidRPr="005F35B1">
              <w:rPr>
                <w:b/>
              </w:rPr>
              <w:t>Повторяемость</w:t>
            </w:r>
          </w:p>
          <w:p w:rsidR="00AB5973" w:rsidRPr="005F35B1" w:rsidRDefault="00AB5973" w:rsidP="00410AEF">
            <w:pPr>
              <w:jc w:val="center"/>
              <w:rPr>
                <w:b/>
              </w:rPr>
            </w:pPr>
            <w:r w:rsidRPr="005F35B1">
              <w:rPr>
                <w:b/>
              </w:rPr>
              <w:t>(%)</w:t>
            </w:r>
          </w:p>
        </w:tc>
        <w:tc>
          <w:tcPr>
            <w:tcW w:w="1417" w:type="dxa"/>
            <w:tcBorders>
              <w:top w:val="single" w:sz="4" w:space="0" w:color="000000"/>
              <w:left w:val="single" w:sz="4" w:space="0" w:color="000000"/>
              <w:bottom w:val="single" w:sz="4" w:space="0" w:color="000000"/>
            </w:tcBorders>
            <w:shd w:val="clear" w:color="auto" w:fill="auto"/>
          </w:tcPr>
          <w:p w:rsidR="00AB5973" w:rsidRPr="005F35B1" w:rsidRDefault="00AB5973" w:rsidP="00410AEF">
            <w:pPr>
              <w:rPr>
                <w:b/>
              </w:rPr>
            </w:pPr>
            <w:r w:rsidRPr="005F35B1">
              <w:rPr>
                <w:b/>
              </w:rPr>
              <w:t>Мощность</w:t>
            </w:r>
          </w:p>
          <w:p w:rsidR="00AB5973" w:rsidRPr="005F35B1" w:rsidRDefault="00AB5973" w:rsidP="00410AEF">
            <w:pPr>
              <w:jc w:val="center"/>
              <w:rPr>
                <w:b/>
              </w:rPr>
            </w:pPr>
            <w:r w:rsidRPr="005F35B1">
              <w:rPr>
                <w:b/>
              </w:rPr>
              <w:t>(км)</w:t>
            </w:r>
          </w:p>
        </w:tc>
        <w:tc>
          <w:tcPr>
            <w:tcW w:w="1276" w:type="dxa"/>
            <w:tcBorders>
              <w:top w:val="single" w:sz="4" w:space="0" w:color="000000"/>
              <w:left w:val="single" w:sz="4" w:space="0" w:color="000000"/>
              <w:bottom w:val="single" w:sz="4" w:space="0" w:color="000000"/>
            </w:tcBorders>
            <w:shd w:val="clear" w:color="auto" w:fill="auto"/>
          </w:tcPr>
          <w:p w:rsidR="00AB5973" w:rsidRPr="005F35B1" w:rsidRDefault="00AB5973" w:rsidP="00410AEF">
            <w:pPr>
              <w:jc w:val="center"/>
              <w:rPr>
                <w:b/>
              </w:rPr>
            </w:pPr>
            <w:r w:rsidRPr="005F35B1">
              <w:rPr>
                <w:b/>
              </w:rPr>
              <w:t>Интенсивность</w:t>
            </w:r>
          </w:p>
          <w:p w:rsidR="00AB5973" w:rsidRPr="005F35B1" w:rsidRDefault="00AB5973" w:rsidP="00410AEF">
            <w:pPr>
              <w:jc w:val="center"/>
              <w:rPr>
                <w:b/>
              </w:rPr>
            </w:pPr>
            <w:r w:rsidRPr="005F35B1">
              <w:rPr>
                <w:b/>
              </w:rPr>
              <w:t>(С</w:t>
            </w:r>
            <w:r w:rsidRPr="005F35B1">
              <w:rPr>
                <w:b/>
                <w:vertAlign w:val="superscript"/>
              </w:rPr>
              <w:t>0</w:t>
            </w:r>
            <w:r w:rsidRPr="005F35B1">
              <w:rPr>
                <w:b/>
              </w:rPr>
              <w:t>)</w:t>
            </w:r>
          </w:p>
        </w:tc>
        <w:tc>
          <w:tcPr>
            <w:tcW w:w="1276" w:type="dxa"/>
            <w:tcBorders>
              <w:top w:val="single" w:sz="4" w:space="0" w:color="000000"/>
              <w:left w:val="single" w:sz="4" w:space="0" w:color="000000"/>
              <w:bottom w:val="single" w:sz="4" w:space="0" w:color="000000"/>
            </w:tcBorders>
            <w:shd w:val="clear" w:color="auto" w:fill="auto"/>
          </w:tcPr>
          <w:p w:rsidR="00AB5973" w:rsidRPr="005F35B1" w:rsidRDefault="00AB5973" w:rsidP="00410AEF">
            <w:pPr>
              <w:jc w:val="center"/>
              <w:rPr>
                <w:b/>
              </w:rPr>
            </w:pPr>
            <w:r w:rsidRPr="005F35B1">
              <w:rPr>
                <w:b/>
              </w:rPr>
              <w:t>Скорость ветра</w:t>
            </w:r>
          </w:p>
          <w:p w:rsidR="00AB5973" w:rsidRPr="005F35B1" w:rsidRDefault="00AB5973" w:rsidP="00410AEF">
            <w:pPr>
              <w:jc w:val="center"/>
              <w:rPr>
                <w:b/>
              </w:rPr>
            </w:pPr>
            <w:r w:rsidRPr="005F35B1">
              <w:rPr>
                <w:b/>
              </w:rPr>
              <w:t>(0-1м/с)</w:t>
            </w:r>
          </w:p>
        </w:tc>
        <w:tc>
          <w:tcPr>
            <w:tcW w:w="1104" w:type="dxa"/>
            <w:tcBorders>
              <w:top w:val="single" w:sz="4" w:space="0" w:color="000000"/>
              <w:left w:val="single" w:sz="4" w:space="0" w:color="000000"/>
              <w:bottom w:val="single" w:sz="4" w:space="0" w:color="000000"/>
            </w:tcBorders>
            <w:shd w:val="clear" w:color="auto" w:fill="auto"/>
          </w:tcPr>
          <w:p w:rsidR="00AB5973" w:rsidRPr="005F35B1" w:rsidRDefault="00AB5973" w:rsidP="00410AEF">
            <w:pPr>
              <w:jc w:val="center"/>
            </w:pPr>
            <w:r w:rsidRPr="005F35B1">
              <w:rPr>
                <w:b/>
              </w:rPr>
              <w:t>Застой воздуха</w:t>
            </w:r>
          </w:p>
        </w:tc>
        <w:tc>
          <w:tcPr>
            <w:tcW w:w="1530" w:type="dxa"/>
            <w:vMerge/>
            <w:tcBorders>
              <w:top w:val="single" w:sz="4" w:space="0" w:color="000000"/>
              <w:left w:val="single" w:sz="4" w:space="0" w:color="000000"/>
              <w:bottom w:val="single" w:sz="4" w:space="0" w:color="000000"/>
            </w:tcBorders>
            <w:shd w:val="clear" w:color="auto" w:fill="auto"/>
          </w:tcPr>
          <w:p w:rsidR="00AB5973" w:rsidRPr="005F35B1" w:rsidRDefault="00AB5973" w:rsidP="00410AEF">
            <w:pPr>
              <w:snapToGrid w:val="0"/>
            </w:pPr>
          </w:p>
        </w:tc>
        <w:tc>
          <w:tcPr>
            <w:tcW w:w="1256" w:type="dxa"/>
            <w:vMerge/>
            <w:tcBorders>
              <w:top w:val="single" w:sz="4" w:space="0" w:color="000000"/>
              <w:left w:val="single" w:sz="4" w:space="0" w:color="000000"/>
              <w:bottom w:val="single" w:sz="4" w:space="0" w:color="000000"/>
              <w:right w:val="single" w:sz="4" w:space="0" w:color="000000"/>
            </w:tcBorders>
            <w:shd w:val="clear" w:color="auto" w:fill="auto"/>
          </w:tcPr>
          <w:p w:rsidR="00AB5973" w:rsidRPr="005F35B1" w:rsidRDefault="00AB5973" w:rsidP="00410AEF">
            <w:pPr>
              <w:snapToGrid w:val="0"/>
            </w:pPr>
          </w:p>
        </w:tc>
      </w:tr>
      <w:tr w:rsidR="00AB5973" w:rsidRPr="005F35B1" w:rsidTr="00410AEF">
        <w:trPr>
          <w:trHeight w:val="405"/>
        </w:trPr>
        <w:tc>
          <w:tcPr>
            <w:tcW w:w="1702" w:type="dxa"/>
            <w:tcBorders>
              <w:top w:val="single" w:sz="4" w:space="0" w:color="000000"/>
              <w:left w:val="single" w:sz="4" w:space="0" w:color="000000"/>
              <w:bottom w:val="single" w:sz="4" w:space="0" w:color="000000"/>
            </w:tcBorders>
            <w:shd w:val="clear" w:color="auto" w:fill="auto"/>
            <w:vAlign w:val="center"/>
          </w:tcPr>
          <w:p w:rsidR="00AB5973" w:rsidRPr="005F35B1" w:rsidRDefault="00AB5973" w:rsidP="00410AEF">
            <w:pPr>
              <w:jc w:val="center"/>
            </w:pPr>
            <w:r w:rsidRPr="005F35B1">
              <w:t>Умеренный</w:t>
            </w:r>
          </w:p>
        </w:tc>
        <w:tc>
          <w:tcPr>
            <w:tcW w:w="1276" w:type="dxa"/>
            <w:tcBorders>
              <w:top w:val="single" w:sz="4" w:space="0" w:color="000000"/>
              <w:left w:val="single" w:sz="4" w:space="0" w:color="000000"/>
              <w:bottom w:val="single" w:sz="4" w:space="0" w:color="000000"/>
            </w:tcBorders>
            <w:shd w:val="clear" w:color="auto" w:fill="auto"/>
            <w:vAlign w:val="center"/>
          </w:tcPr>
          <w:p w:rsidR="00AB5973" w:rsidRPr="005F35B1" w:rsidRDefault="00AB5973" w:rsidP="00410AEF">
            <w:pPr>
              <w:jc w:val="center"/>
            </w:pPr>
            <w:r w:rsidRPr="005F35B1">
              <w:t>30-40</w:t>
            </w:r>
          </w:p>
        </w:tc>
        <w:tc>
          <w:tcPr>
            <w:tcW w:w="1417" w:type="dxa"/>
            <w:tcBorders>
              <w:top w:val="single" w:sz="4" w:space="0" w:color="000000"/>
              <w:left w:val="single" w:sz="4" w:space="0" w:color="000000"/>
              <w:bottom w:val="single" w:sz="4" w:space="0" w:color="000000"/>
            </w:tcBorders>
            <w:shd w:val="clear" w:color="auto" w:fill="auto"/>
            <w:vAlign w:val="center"/>
          </w:tcPr>
          <w:p w:rsidR="00AB5973" w:rsidRPr="005F35B1" w:rsidRDefault="00AB5973" w:rsidP="00410AEF">
            <w:pPr>
              <w:jc w:val="center"/>
            </w:pPr>
            <w:r w:rsidRPr="005F35B1">
              <w:t>0,4-0,5</w:t>
            </w:r>
          </w:p>
        </w:tc>
        <w:tc>
          <w:tcPr>
            <w:tcW w:w="1276" w:type="dxa"/>
            <w:tcBorders>
              <w:top w:val="single" w:sz="4" w:space="0" w:color="000000"/>
              <w:left w:val="single" w:sz="4" w:space="0" w:color="000000"/>
              <w:bottom w:val="single" w:sz="4" w:space="0" w:color="000000"/>
            </w:tcBorders>
            <w:shd w:val="clear" w:color="auto" w:fill="auto"/>
            <w:vAlign w:val="center"/>
          </w:tcPr>
          <w:p w:rsidR="00AB5973" w:rsidRPr="005F35B1" w:rsidRDefault="00AB5973" w:rsidP="00410AEF">
            <w:pPr>
              <w:jc w:val="center"/>
            </w:pPr>
            <w:r w:rsidRPr="005F35B1">
              <w:t>3-5</w:t>
            </w:r>
          </w:p>
        </w:tc>
        <w:tc>
          <w:tcPr>
            <w:tcW w:w="1276" w:type="dxa"/>
            <w:tcBorders>
              <w:top w:val="single" w:sz="4" w:space="0" w:color="000000"/>
              <w:left w:val="single" w:sz="4" w:space="0" w:color="000000"/>
              <w:bottom w:val="single" w:sz="4" w:space="0" w:color="000000"/>
            </w:tcBorders>
            <w:shd w:val="clear" w:color="auto" w:fill="auto"/>
            <w:vAlign w:val="center"/>
          </w:tcPr>
          <w:p w:rsidR="00AB5973" w:rsidRPr="005F35B1" w:rsidRDefault="00AB5973" w:rsidP="00410AEF">
            <w:pPr>
              <w:jc w:val="center"/>
            </w:pPr>
            <w:r w:rsidRPr="005F35B1">
              <w:t>20-30</w:t>
            </w:r>
          </w:p>
        </w:tc>
        <w:tc>
          <w:tcPr>
            <w:tcW w:w="1104" w:type="dxa"/>
            <w:tcBorders>
              <w:top w:val="single" w:sz="4" w:space="0" w:color="000000"/>
              <w:left w:val="single" w:sz="4" w:space="0" w:color="000000"/>
              <w:bottom w:val="single" w:sz="4" w:space="0" w:color="000000"/>
            </w:tcBorders>
            <w:shd w:val="clear" w:color="auto" w:fill="auto"/>
            <w:vAlign w:val="center"/>
          </w:tcPr>
          <w:p w:rsidR="00AB5973" w:rsidRPr="005F35B1" w:rsidRDefault="00AB5973" w:rsidP="00410AEF">
            <w:pPr>
              <w:jc w:val="center"/>
            </w:pPr>
            <w:r w:rsidRPr="005F35B1">
              <w:t>7-12</w:t>
            </w:r>
          </w:p>
        </w:tc>
        <w:tc>
          <w:tcPr>
            <w:tcW w:w="1530" w:type="dxa"/>
            <w:tcBorders>
              <w:top w:val="single" w:sz="4" w:space="0" w:color="000000"/>
              <w:left w:val="single" w:sz="4" w:space="0" w:color="000000"/>
              <w:bottom w:val="single" w:sz="4" w:space="0" w:color="000000"/>
            </w:tcBorders>
            <w:shd w:val="clear" w:color="auto" w:fill="auto"/>
            <w:vAlign w:val="center"/>
          </w:tcPr>
          <w:p w:rsidR="00AB5973" w:rsidRPr="005F35B1" w:rsidRDefault="00AB5973" w:rsidP="00410AEF">
            <w:pPr>
              <w:jc w:val="center"/>
            </w:pPr>
            <w:r w:rsidRPr="005F35B1">
              <w:t>0,8-1,0</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5973" w:rsidRPr="005F35B1" w:rsidRDefault="00AB5973" w:rsidP="00410AEF">
            <w:pPr>
              <w:jc w:val="center"/>
            </w:pPr>
            <w:r w:rsidRPr="005F35B1">
              <w:t>100-550</w:t>
            </w:r>
          </w:p>
        </w:tc>
      </w:tr>
    </w:tbl>
    <w:p w:rsidR="00AB5973" w:rsidRPr="005C67EB" w:rsidRDefault="00AB5973" w:rsidP="00AB5973">
      <w:pPr>
        <w:widowControl w:val="0"/>
        <w:tabs>
          <w:tab w:val="left" w:pos="708"/>
        </w:tabs>
        <w:autoSpaceDE w:val="0"/>
        <w:spacing w:line="360" w:lineRule="auto"/>
        <w:ind w:right="-5" w:firstLine="540"/>
        <w:jc w:val="both"/>
        <w:rPr>
          <w:color w:val="FF6600"/>
        </w:rPr>
      </w:pPr>
    </w:p>
    <w:p w:rsidR="00AB5973" w:rsidRPr="00AB5973" w:rsidRDefault="00AB5973" w:rsidP="00AB5973">
      <w:pPr>
        <w:widowControl w:val="0"/>
        <w:tabs>
          <w:tab w:val="left" w:pos="708"/>
        </w:tabs>
        <w:autoSpaceDE w:val="0"/>
        <w:spacing w:line="276" w:lineRule="auto"/>
        <w:ind w:right="-5" w:firstLine="540"/>
        <w:jc w:val="both"/>
        <w:rPr>
          <w:sz w:val="26"/>
          <w:szCs w:val="26"/>
        </w:rPr>
      </w:pPr>
      <w:r w:rsidRPr="00AB5973">
        <w:rPr>
          <w:rFonts w:ascii="Times New Roman CYR" w:hAnsi="Times New Roman CYR" w:cs="Times New Roman CYR"/>
          <w:sz w:val="26"/>
          <w:szCs w:val="26"/>
        </w:rPr>
        <w:t>Метеорологический потенциал атмосферы (МПА) представляет собой коэффициент, характеризующий преобладание тех или иных процессов (накапливание или рассеивание) в течение года на данной местности, и определяется по формуле:</w:t>
      </w:r>
    </w:p>
    <w:p w:rsidR="00AB5973" w:rsidRPr="00AB5973" w:rsidRDefault="00AB5973" w:rsidP="00AB5973">
      <w:pPr>
        <w:widowControl w:val="0"/>
        <w:tabs>
          <w:tab w:val="left" w:pos="708"/>
        </w:tabs>
        <w:autoSpaceDE w:val="0"/>
        <w:spacing w:line="276" w:lineRule="auto"/>
        <w:jc w:val="center"/>
        <w:rPr>
          <w:rFonts w:ascii="Times New Roman CYR" w:hAnsi="Times New Roman CYR" w:cs="Times New Roman CYR"/>
          <w:sz w:val="26"/>
          <w:szCs w:val="26"/>
        </w:rPr>
      </w:pPr>
      <w:r w:rsidRPr="00AB5973">
        <w:rPr>
          <w:sz w:val="26"/>
          <w:szCs w:val="26"/>
        </w:rPr>
        <w:t xml:space="preserve">           </w:t>
      </w:r>
      <w:proofErr w:type="spellStart"/>
      <w:r w:rsidRPr="00AB5973">
        <w:rPr>
          <w:rFonts w:ascii="Times New Roman CYR" w:hAnsi="Times New Roman CYR" w:cs="Times New Roman CYR"/>
          <w:sz w:val="26"/>
          <w:szCs w:val="26"/>
          <w:u w:val="single"/>
        </w:rPr>
        <w:t>Рш</w:t>
      </w:r>
      <w:proofErr w:type="spellEnd"/>
      <w:r w:rsidRPr="00AB5973">
        <w:rPr>
          <w:rFonts w:ascii="Times New Roman CYR" w:hAnsi="Times New Roman CYR" w:cs="Times New Roman CYR"/>
          <w:sz w:val="26"/>
          <w:szCs w:val="26"/>
          <w:u w:val="single"/>
        </w:rPr>
        <w:t xml:space="preserve"> + </w:t>
      </w:r>
      <w:proofErr w:type="spellStart"/>
      <w:r w:rsidRPr="00AB5973">
        <w:rPr>
          <w:rFonts w:ascii="Times New Roman CYR" w:hAnsi="Times New Roman CYR" w:cs="Times New Roman CYR"/>
          <w:sz w:val="26"/>
          <w:szCs w:val="26"/>
          <w:u w:val="single"/>
        </w:rPr>
        <w:t>Рт</w:t>
      </w:r>
      <w:proofErr w:type="spellEnd"/>
    </w:p>
    <w:p w:rsidR="00AB5973" w:rsidRPr="00AB5973" w:rsidRDefault="00AB5973" w:rsidP="00AB5973">
      <w:pPr>
        <w:widowControl w:val="0"/>
        <w:tabs>
          <w:tab w:val="left" w:pos="708"/>
        </w:tabs>
        <w:autoSpaceDE w:val="0"/>
        <w:spacing w:line="276" w:lineRule="auto"/>
        <w:jc w:val="center"/>
        <w:rPr>
          <w:rFonts w:ascii="Times New Roman CYR" w:hAnsi="Times New Roman CYR" w:cs="Times New Roman CYR"/>
          <w:sz w:val="26"/>
          <w:szCs w:val="26"/>
        </w:rPr>
      </w:pPr>
      <w:r w:rsidRPr="00AB5973">
        <w:rPr>
          <w:rFonts w:ascii="Times New Roman CYR" w:hAnsi="Times New Roman CYR" w:cs="Times New Roman CYR"/>
          <w:sz w:val="26"/>
          <w:szCs w:val="26"/>
        </w:rPr>
        <w:t xml:space="preserve">Км </w:t>
      </w:r>
      <w:proofErr w:type="gramStart"/>
      <w:r w:rsidRPr="00AB5973">
        <w:rPr>
          <w:rFonts w:ascii="Times New Roman CYR" w:hAnsi="Times New Roman CYR" w:cs="Times New Roman CYR"/>
          <w:sz w:val="26"/>
          <w:szCs w:val="26"/>
        </w:rPr>
        <w:t xml:space="preserve">=  </w:t>
      </w:r>
      <w:proofErr w:type="spellStart"/>
      <w:r w:rsidRPr="00AB5973">
        <w:rPr>
          <w:rFonts w:ascii="Times New Roman CYR" w:hAnsi="Times New Roman CYR" w:cs="Times New Roman CYR"/>
          <w:sz w:val="26"/>
          <w:szCs w:val="26"/>
        </w:rPr>
        <w:t>Ро</w:t>
      </w:r>
      <w:proofErr w:type="spellEnd"/>
      <w:proofErr w:type="gramEnd"/>
      <w:r w:rsidRPr="00AB5973">
        <w:rPr>
          <w:rFonts w:ascii="Times New Roman CYR" w:hAnsi="Times New Roman CYR" w:cs="Times New Roman CYR"/>
          <w:sz w:val="26"/>
          <w:szCs w:val="26"/>
        </w:rPr>
        <w:t xml:space="preserve"> + </w:t>
      </w:r>
      <w:proofErr w:type="spellStart"/>
      <w:r w:rsidRPr="00AB5973">
        <w:rPr>
          <w:rFonts w:ascii="Times New Roman CYR" w:hAnsi="Times New Roman CYR" w:cs="Times New Roman CYR"/>
          <w:sz w:val="26"/>
          <w:szCs w:val="26"/>
        </w:rPr>
        <w:t>Рв</w:t>
      </w:r>
      <w:proofErr w:type="spellEnd"/>
    </w:p>
    <w:p w:rsidR="00AB5973" w:rsidRPr="00AB5973" w:rsidRDefault="00AB5973" w:rsidP="00AB5973">
      <w:pPr>
        <w:widowControl w:val="0"/>
        <w:tabs>
          <w:tab w:val="left" w:pos="708"/>
        </w:tabs>
        <w:autoSpaceDE w:val="0"/>
        <w:spacing w:line="276" w:lineRule="auto"/>
        <w:jc w:val="center"/>
        <w:rPr>
          <w:rFonts w:ascii="Times New Roman CYR" w:hAnsi="Times New Roman CYR" w:cs="Times New Roman CYR"/>
          <w:sz w:val="26"/>
          <w:szCs w:val="26"/>
        </w:rPr>
      </w:pPr>
    </w:p>
    <w:p w:rsidR="00AB5973" w:rsidRPr="00AB5973" w:rsidRDefault="00AB5973" w:rsidP="00AB5973">
      <w:pPr>
        <w:widowControl w:val="0"/>
        <w:tabs>
          <w:tab w:val="left" w:pos="708"/>
        </w:tabs>
        <w:autoSpaceDE w:val="0"/>
        <w:spacing w:line="276" w:lineRule="auto"/>
        <w:ind w:firstLine="567"/>
        <w:jc w:val="both"/>
        <w:rPr>
          <w:sz w:val="26"/>
          <w:szCs w:val="26"/>
        </w:rPr>
      </w:pPr>
      <w:r w:rsidRPr="00AB5973">
        <w:rPr>
          <w:rFonts w:ascii="Courier New" w:eastAsia="Courier New" w:hAnsi="Courier New" w:cs="Courier New"/>
          <w:sz w:val="26"/>
          <w:szCs w:val="26"/>
        </w:rPr>
        <w:t xml:space="preserve">    </w:t>
      </w:r>
      <w:r w:rsidRPr="00AB5973">
        <w:rPr>
          <w:rFonts w:ascii="Times New Roman CYR" w:hAnsi="Times New Roman CYR" w:cs="Times New Roman CYR"/>
          <w:sz w:val="26"/>
          <w:szCs w:val="26"/>
        </w:rPr>
        <w:t>где     Км - метеорологический потенциал атмосферы (МПА);</w:t>
      </w:r>
    </w:p>
    <w:p w:rsidR="00AB5973" w:rsidRPr="00AB5973" w:rsidRDefault="00AB5973" w:rsidP="00AB5973">
      <w:pPr>
        <w:widowControl w:val="0"/>
        <w:tabs>
          <w:tab w:val="left" w:pos="708"/>
        </w:tabs>
        <w:autoSpaceDE w:val="0"/>
        <w:spacing w:line="276" w:lineRule="auto"/>
        <w:ind w:firstLine="567"/>
        <w:jc w:val="both"/>
        <w:rPr>
          <w:sz w:val="26"/>
          <w:szCs w:val="26"/>
        </w:rPr>
      </w:pPr>
      <w:r w:rsidRPr="00AB5973">
        <w:rPr>
          <w:sz w:val="26"/>
          <w:szCs w:val="26"/>
        </w:rPr>
        <w:t xml:space="preserve">    </w:t>
      </w:r>
      <w:r w:rsidRPr="00AB5973">
        <w:rPr>
          <w:sz w:val="26"/>
          <w:szCs w:val="26"/>
        </w:rPr>
        <w:tab/>
        <w:t xml:space="preserve">      </w:t>
      </w:r>
      <w:proofErr w:type="spellStart"/>
      <w:r w:rsidRPr="00AB5973">
        <w:rPr>
          <w:rFonts w:ascii="Times New Roman CYR" w:hAnsi="Times New Roman CYR" w:cs="Times New Roman CYR"/>
          <w:sz w:val="26"/>
          <w:szCs w:val="26"/>
        </w:rPr>
        <w:t>Рш</w:t>
      </w:r>
      <w:proofErr w:type="spellEnd"/>
      <w:r w:rsidRPr="00AB5973">
        <w:rPr>
          <w:rFonts w:ascii="Times New Roman CYR" w:hAnsi="Times New Roman CYR" w:cs="Times New Roman CYR"/>
          <w:sz w:val="26"/>
          <w:szCs w:val="26"/>
        </w:rPr>
        <w:t xml:space="preserve"> - повторяемость скоростей ветра 0 - 1 м/с, %;</w:t>
      </w:r>
    </w:p>
    <w:p w:rsidR="00AB5973" w:rsidRPr="00AB5973" w:rsidRDefault="00AB5973" w:rsidP="00AB5973">
      <w:pPr>
        <w:widowControl w:val="0"/>
        <w:tabs>
          <w:tab w:val="left" w:pos="708"/>
        </w:tabs>
        <w:autoSpaceDE w:val="0"/>
        <w:spacing w:line="276" w:lineRule="auto"/>
        <w:ind w:left="1416"/>
        <w:jc w:val="both"/>
        <w:rPr>
          <w:sz w:val="26"/>
          <w:szCs w:val="26"/>
        </w:rPr>
      </w:pPr>
      <w:r w:rsidRPr="00AB5973">
        <w:rPr>
          <w:sz w:val="26"/>
          <w:szCs w:val="26"/>
        </w:rPr>
        <w:t xml:space="preserve">      </w:t>
      </w:r>
      <w:proofErr w:type="spellStart"/>
      <w:proofErr w:type="gramStart"/>
      <w:r w:rsidRPr="00AB5973">
        <w:rPr>
          <w:rFonts w:ascii="Times New Roman CYR" w:hAnsi="Times New Roman CYR" w:cs="Times New Roman CYR"/>
          <w:sz w:val="26"/>
          <w:szCs w:val="26"/>
        </w:rPr>
        <w:t>Рт</w:t>
      </w:r>
      <w:proofErr w:type="spellEnd"/>
      <w:r w:rsidRPr="00AB5973">
        <w:rPr>
          <w:rFonts w:ascii="Times New Roman CYR" w:hAnsi="Times New Roman CYR" w:cs="Times New Roman CYR"/>
          <w:sz w:val="26"/>
          <w:szCs w:val="26"/>
        </w:rPr>
        <w:t xml:space="preserve">  -</w:t>
      </w:r>
      <w:proofErr w:type="gramEnd"/>
      <w:r w:rsidRPr="00AB5973">
        <w:rPr>
          <w:rFonts w:ascii="Times New Roman CYR" w:hAnsi="Times New Roman CYR" w:cs="Times New Roman CYR"/>
          <w:sz w:val="26"/>
          <w:szCs w:val="26"/>
        </w:rPr>
        <w:t xml:space="preserve"> повторяемость дней с туманами, %;</w:t>
      </w:r>
    </w:p>
    <w:p w:rsidR="00AB5973" w:rsidRPr="00AB5973" w:rsidRDefault="00AB5973" w:rsidP="00AB5973">
      <w:pPr>
        <w:widowControl w:val="0"/>
        <w:tabs>
          <w:tab w:val="left" w:pos="708"/>
        </w:tabs>
        <w:autoSpaceDE w:val="0"/>
        <w:spacing w:line="276" w:lineRule="auto"/>
        <w:ind w:firstLine="567"/>
        <w:jc w:val="both"/>
        <w:rPr>
          <w:sz w:val="26"/>
          <w:szCs w:val="26"/>
        </w:rPr>
      </w:pPr>
      <w:r w:rsidRPr="00AB5973">
        <w:rPr>
          <w:sz w:val="26"/>
          <w:szCs w:val="26"/>
        </w:rPr>
        <w:t xml:space="preserve">                   </w:t>
      </w:r>
      <w:proofErr w:type="spellStart"/>
      <w:proofErr w:type="gramStart"/>
      <w:r w:rsidRPr="00AB5973">
        <w:rPr>
          <w:rFonts w:ascii="Times New Roman CYR" w:hAnsi="Times New Roman CYR" w:cs="Times New Roman CYR"/>
          <w:sz w:val="26"/>
          <w:szCs w:val="26"/>
        </w:rPr>
        <w:t>Ро</w:t>
      </w:r>
      <w:proofErr w:type="spellEnd"/>
      <w:r w:rsidRPr="00AB5973">
        <w:rPr>
          <w:rFonts w:ascii="Times New Roman CYR" w:hAnsi="Times New Roman CYR" w:cs="Times New Roman CYR"/>
          <w:sz w:val="26"/>
          <w:szCs w:val="26"/>
        </w:rPr>
        <w:t xml:space="preserve">  -</w:t>
      </w:r>
      <w:proofErr w:type="gramEnd"/>
      <w:r w:rsidRPr="00AB5973">
        <w:rPr>
          <w:rFonts w:ascii="Times New Roman CYR" w:hAnsi="Times New Roman CYR" w:cs="Times New Roman CYR"/>
          <w:sz w:val="26"/>
          <w:szCs w:val="26"/>
        </w:rPr>
        <w:t xml:space="preserve"> повторяемость дней с осадками 0,5 мм, %;</w:t>
      </w:r>
    </w:p>
    <w:p w:rsidR="00AB5973" w:rsidRPr="00AB5973" w:rsidRDefault="00AB5973" w:rsidP="00AB5973">
      <w:pPr>
        <w:widowControl w:val="0"/>
        <w:tabs>
          <w:tab w:val="left" w:pos="708"/>
        </w:tabs>
        <w:autoSpaceDE w:val="0"/>
        <w:spacing w:line="276" w:lineRule="auto"/>
        <w:ind w:firstLine="567"/>
        <w:jc w:val="both"/>
        <w:rPr>
          <w:rFonts w:ascii="Times New Roman CYR" w:hAnsi="Times New Roman CYR" w:cs="Times New Roman CYR"/>
          <w:sz w:val="26"/>
          <w:szCs w:val="26"/>
        </w:rPr>
      </w:pPr>
      <w:r w:rsidRPr="00AB5973">
        <w:rPr>
          <w:sz w:val="26"/>
          <w:szCs w:val="26"/>
        </w:rPr>
        <w:t xml:space="preserve">                   </w:t>
      </w:r>
      <w:proofErr w:type="spellStart"/>
      <w:proofErr w:type="gramStart"/>
      <w:r w:rsidRPr="00AB5973">
        <w:rPr>
          <w:rFonts w:ascii="Times New Roman CYR" w:hAnsi="Times New Roman CYR" w:cs="Times New Roman CYR"/>
          <w:sz w:val="26"/>
          <w:szCs w:val="26"/>
        </w:rPr>
        <w:t>Рв</w:t>
      </w:r>
      <w:proofErr w:type="spellEnd"/>
      <w:r w:rsidRPr="00AB5973">
        <w:rPr>
          <w:rFonts w:ascii="Times New Roman CYR" w:hAnsi="Times New Roman CYR" w:cs="Times New Roman CYR"/>
          <w:sz w:val="26"/>
          <w:szCs w:val="26"/>
        </w:rPr>
        <w:t xml:space="preserve">  -</w:t>
      </w:r>
      <w:proofErr w:type="gramEnd"/>
      <w:r w:rsidRPr="00AB5973">
        <w:rPr>
          <w:rFonts w:ascii="Times New Roman CYR" w:hAnsi="Times New Roman CYR" w:cs="Times New Roman CYR"/>
          <w:sz w:val="26"/>
          <w:szCs w:val="26"/>
        </w:rPr>
        <w:t xml:space="preserve"> повторяемость скоростей ветра более 6 м/с, %.</w:t>
      </w:r>
    </w:p>
    <w:p w:rsidR="00AB5973" w:rsidRPr="00AB5973" w:rsidRDefault="00AB5973" w:rsidP="00AB5973">
      <w:pPr>
        <w:widowControl w:val="0"/>
        <w:tabs>
          <w:tab w:val="left" w:pos="708"/>
        </w:tabs>
        <w:autoSpaceDE w:val="0"/>
        <w:spacing w:line="276" w:lineRule="auto"/>
        <w:ind w:firstLine="567"/>
        <w:jc w:val="both"/>
        <w:rPr>
          <w:rFonts w:ascii="Times New Roman CYR" w:hAnsi="Times New Roman CYR" w:cs="Times New Roman CYR"/>
          <w:sz w:val="26"/>
          <w:szCs w:val="26"/>
        </w:rPr>
      </w:pPr>
      <w:proofErr w:type="gramStart"/>
      <w:r w:rsidRPr="00AB5973">
        <w:rPr>
          <w:rFonts w:ascii="Times New Roman CYR" w:hAnsi="Times New Roman CYR" w:cs="Times New Roman CYR"/>
          <w:sz w:val="26"/>
          <w:szCs w:val="26"/>
        </w:rPr>
        <w:t>При  Км</w:t>
      </w:r>
      <w:proofErr w:type="gramEnd"/>
      <w:r w:rsidRPr="00AB5973">
        <w:rPr>
          <w:rFonts w:ascii="Times New Roman CYR" w:hAnsi="Times New Roman CYR" w:cs="Times New Roman CYR"/>
          <w:sz w:val="26"/>
          <w:szCs w:val="26"/>
        </w:rPr>
        <w:t xml:space="preserve"> &gt; 1 преобладают процессы, способствующие  накапливанию вредных  примесей, но условия для  рассеивания благоприятные.  </w:t>
      </w:r>
    </w:p>
    <w:p w:rsidR="00AB5973" w:rsidRPr="00AB5973" w:rsidRDefault="00AB5973" w:rsidP="00AB5973">
      <w:pPr>
        <w:widowControl w:val="0"/>
        <w:tabs>
          <w:tab w:val="left" w:pos="708"/>
        </w:tabs>
        <w:autoSpaceDE w:val="0"/>
        <w:spacing w:line="276" w:lineRule="auto"/>
        <w:ind w:firstLine="567"/>
        <w:jc w:val="both"/>
        <w:rPr>
          <w:rFonts w:ascii="Times New Roman CYR" w:hAnsi="Times New Roman CYR" w:cs="Times New Roman CYR"/>
          <w:sz w:val="26"/>
          <w:szCs w:val="26"/>
        </w:rPr>
      </w:pPr>
      <w:proofErr w:type="gramStart"/>
      <w:r w:rsidRPr="00AB5973">
        <w:rPr>
          <w:rFonts w:ascii="Times New Roman CYR" w:hAnsi="Times New Roman CYR" w:cs="Times New Roman CYR"/>
          <w:sz w:val="26"/>
          <w:szCs w:val="26"/>
        </w:rPr>
        <w:t>При  Км</w:t>
      </w:r>
      <w:proofErr w:type="gramEnd"/>
      <w:r w:rsidRPr="00AB5973">
        <w:rPr>
          <w:rFonts w:ascii="Times New Roman CYR" w:hAnsi="Times New Roman CYR" w:cs="Times New Roman CYR"/>
          <w:sz w:val="26"/>
          <w:szCs w:val="26"/>
        </w:rPr>
        <w:t xml:space="preserve"> &lt; 1 преобладают  процессы  самоочищения  атмосферы.  </w:t>
      </w:r>
    </w:p>
    <w:p w:rsidR="00AB5973" w:rsidRPr="00AB5973" w:rsidRDefault="00AB5973" w:rsidP="00AB5973">
      <w:pPr>
        <w:widowControl w:val="0"/>
        <w:tabs>
          <w:tab w:val="left" w:pos="708"/>
        </w:tabs>
        <w:autoSpaceDE w:val="0"/>
        <w:spacing w:line="276" w:lineRule="auto"/>
        <w:ind w:firstLine="567"/>
        <w:jc w:val="both"/>
        <w:rPr>
          <w:rFonts w:ascii="Times New Roman CYR" w:hAnsi="Times New Roman CYR" w:cs="Times New Roman CYR"/>
          <w:sz w:val="26"/>
          <w:szCs w:val="26"/>
        </w:rPr>
      </w:pPr>
      <w:r w:rsidRPr="00AB5973">
        <w:rPr>
          <w:rFonts w:ascii="Times New Roman CYR" w:hAnsi="Times New Roman CYR" w:cs="Times New Roman CYR"/>
          <w:sz w:val="26"/>
          <w:szCs w:val="26"/>
        </w:rPr>
        <w:t xml:space="preserve">При Км = 1 - 3 – неблагоприятные.  </w:t>
      </w:r>
    </w:p>
    <w:p w:rsidR="00AB5973" w:rsidRPr="00AB5973" w:rsidRDefault="00AB5973" w:rsidP="00AB5973">
      <w:pPr>
        <w:widowControl w:val="0"/>
        <w:tabs>
          <w:tab w:val="left" w:pos="708"/>
        </w:tabs>
        <w:autoSpaceDE w:val="0"/>
        <w:spacing w:line="276" w:lineRule="auto"/>
        <w:ind w:firstLine="567"/>
        <w:jc w:val="both"/>
        <w:rPr>
          <w:sz w:val="26"/>
          <w:szCs w:val="26"/>
        </w:rPr>
      </w:pPr>
      <w:proofErr w:type="gramStart"/>
      <w:r w:rsidRPr="00AB5973">
        <w:rPr>
          <w:rFonts w:ascii="Times New Roman CYR" w:hAnsi="Times New Roman CYR" w:cs="Times New Roman CYR"/>
          <w:sz w:val="26"/>
          <w:szCs w:val="26"/>
        </w:rPr>
        <w:t>При  Км</w:t>
      </w:r>
      <w:proofErr w:type="gramEnd"/>
      <w:r w:rsidRPr="00AB5973">
        <w:rPr>
          <w:rFonts w:ascii="Times New Roman CYR" w:hAnsi="Times New Roman CYR" w:cs="Times New Roman CYR"/>
          <w:sz w:val="26"/>
          <w:szCs w:val="26"/>
        </w:rPr>
        <w:t xml:space="preserve"> &gt; 3  - крайне неблагоприятные.</w:t>
      </w:r>
    </w:p>
    <w:p w:rsidR="00AB5973" w:rsidRPr="00AB5973" w:rsidRDefault="00AB5973" w:rsidP="00AB5973">
      <w:pPr>
        <w:widowControl w:val="0"/>
        <w:tabs>
          <w:tab w:val="left" w:pos="708"/>
        </w:tabs>
        <w:autoSpaceDE w:val="0"/>
        <w:spacing w:line="276" w:lineRule="auto"/>
        <w:ind w:firstLine="567"/>
        <w:jc w:val="both"/>
        <w:rPr>
          <w:i/>
          <w:sz w:val="26"/>
          <w:szCs w:val="26"/>
        </w:rPr>
      </w:pPr>
      <w:r w:rsidRPr="00AB5973">
        <w:rPr>
          <w:sz w:val="26"/>
          <w:szCs w:val="26"/>
        </w:rPr>
        <w:t xml:space="preserve">По расчету в среднем для Калужской области Км составляет около ±0,5. Следовательно, в атмосферном воздухе преобладают процессы самоочищения. </w:t>
      </w:r>
    </w:p>
    <w:p w:rsidR="00D61D1D" w:rsidRPr="009D46BC" w:rsidRDefault="00D61D1D" w:rsidP="009D46BC">
      <w:pPr>
        <w:widowControl w:val="0"/>
        <w:tabs>
          <w:tab w:val="left" w:pos="708"/>
        </w:tabs>
        <w:autoSpaceDE w:val="0"/>
        <w:spacing w:line="276" w:lineRule="auto"/>
        <w:ind w:firstLine="567"/>
        <w:jc w:val="center"/>
        <w:rPr>
          <w:b/>
          <w:color w:val="000000" w:themeColor="text1"/>
          <w:sz w:val="26"/>
          <w:szCs w:val="26"/>
        </w:rPr>
      </w:pPr>
      <w:r w:rsidRPr="009D46BC">
        <w:rPr>
          <w:b/>
          <w:color w:val="000000" w:themeColor="text1"/>
          <w:sz w:val="26"/>
          <w:szCs w:val="26"/>
        </w:rPr>
        <w:t>Состояние поверхностных и подземных вод</w:t>
      </w:r>
    </w:p>
    <w:p w:rsidR="00AB5973" w:rsidRPr="00AB5973" w:rsidRDefault="00AB5973" w:rsidP="00AB5973">
      <w:pPr>
        <w:spacing w:line="276" w:lineRule="auto"/>
        <w:ind w:firstLine="709"/>
        <w:jc w:val="both"/>
        <w:rPr>
          <w:sz w:val="26"/>
          <w:szCs w:val="26"/>
        </w:rPr>
      </w:pPr>
      <w:r w:rsidRPr="00AB5973">
        <w:rPr>
          <w:sz w:val="26"/>
          <w:szCs w:val="26"/>
        </w:rPr>
        <w:t xml:space="preserve">Гидрологическая структура территории сельского поселения принадлежит бассейну р. Ока. На территории поселения протекают р. </w:t>
      </w:r>
      <w:proofErr w:type="spellStart"/>
      <w:r w:rsidRPr="00AB5973">
        <w:rPr>
          <w:sz w:val="26"/>
          <w:szCs w:val="26"/>
        </w:rPr>
        <w:t>Локня</w:t>
      </w:r>
      <w:proofErr w:type="spellEnd"/>
      <w:r w:rsidRPr="00AB5973">
        <w:rPr>
          <w:sz w:val="26"/>
          <w:szCs w:val="26"/>
        </w:rPr>
        <w:t>, р. Суходрев, р. </w:t>
      </w:r>
      <w:proofErr w:type="spellStart"/>
      <w:r w:rsidRPr="00AB5973">
        <w:rPr>
          <w:sz w:val="26"/>
          <w:szCs w:val="26"/>
        </w:rPr>
        <w:t>Рожня</w:t>
      </w:r>
      <w:proofErr w:type="spellEnd"/>
      <w:r w:rsidRPr="00AB5973">
        <w:rPr>
          <w:sz w:val="26"/>
          <w:szCs w:val="26"/>
        </w:rPr>
        <w:t xml:space="preserve"> и др.</w:t>
      </w:r>
    </w:p>
    <w:p w:rsidR="00AB5973" w:rsidRPr="00AB5973" w:rsidRDefault="00AB5973" w:rsidP="00AB5973">
      <w:pPr>
        <w:spacing w:line="276" w:lineRule="auto"/>
        <w:ind w:firstLine="709"/>
        <w:jc w:val="both"/>
        <w:rPr>
          <w:sz w:val="26"/>
          <w:szCs w:val="26"/>
        </w:rPr>
      </w:pPr>
      <w:r w:rsidRPr="00AB5973">
        <w:rPr>
          <w:sz w:val="26"/>
          <w:szCs w:val="26"/>
        </w:rPr>
        <w:t>Одним из важных показателей благополучия водных объектов является потенциал самоочищения водных объектов (ПСВ), который определяется на основе анализа двух групп факторов:</w:t>
      </w:r>
    </w:p>
    <w:p w:rsidR="00AB5973" w:rsidRPr="00AB5973" w:rsidRDefault="00AB5973" w:rsidP="00AB5973">
      <w:pPr>
        <w:spacing w:line="276" w:lineRule="auto"/>
        <w:ind w:firstLine="709"/>
        <w:jc w:val="both"/>
        <w:rPr>
          <w:sz w:val="26"/>
          <w:szCs w:val="26"/>
        </w:rPr>
      </w:pPr>
      <w:r w:rsidRPr="00AB5973">
        <w:rPr>
          <w:sz w:val="26"/>
          <w:szCs w:val="26"/>
        </w:rPr>
        <w:t>- температурного режима, обуславливающего истинное самоочищение, то есть минерализацию природных и антропогенных примесей в воде;</w:t>
      </w:r>
    </w:p>
    <w:p w:rsidR="00AB5973" w:rsidRPr="00AB5973" w:rsidRDefault="00AB5973" w:rsidP="00AB5973">
      <w:pPr>
        <w:spacing w:line="276" w:lineRule="auto"/>
        <w:ind w:firstLine="709"/>
        <w:jc w:val="both"/>
        <w:rPr>
          <w:iCs/>
          <w:sz w:val="26"/>
          <w:szCs w:val="26"/>
        </w:rPr>
      </w:pPr>
      <w:r w:rsidRPr="00AB5973">
        <w:rPr>
          <w:sz w:val="26"/>
          <w:szCs w:val="26"/>
        </w:rPr>
        <w:t>- гидрологических характеристик, определяющих величину разбавления загрязнений.</w:t>
      </w:r>
    </w:p>
    <w:p w:rsidR="00AB5973" w:rsidRPr="00AB5973" w:rsidRDefault="00AB5973" w:rsidP="00AB5973">
      <w:pPr>
        <w:spacing w:line="276" w:lineRule="auto"/>
        <w:ind w:firstLine="709"/>
        <w:jc w:val="both"/>
        <w:rPr>
          <w:sz w:val="26"/>
          <w:szCs w:val="26"/>
        </w:rPr>
      </w:pPr>
      <w:r w:rsidRPr="00AB5973">
        <w:rPr>
          <w:iCs/>
          <w:sz w:val="26"/>
          <w:szCs w:val="26"/>
        </w:rPr>
        <w:t>Для оценки используются данные гидрологических справочников, характеризующие водоемы или их участки по количеству дней с температурой воды 16°</w:t>
      </w:r>
      <w:r w:rsidRPr="00AB5973">
        <w:rPr>
          <w:iCs/>
          <w:sz w:val="26"/>
          <w:szCs w:val="26"/>
          <w:lang w:val="en-US"/>
        </w:rPr>
        <w:t>C</w:t>
      </w:r>
      <w:r w:rsidRPr="00AB5973">
        <w:rPr>
          <w:iCs/>
          <w:sz w:val="26"/>
          <w:szCs w:val="26"/>
        </w:rPr>
        <w:t xml:space="preserve"> и выше по среднему многолетнему расходу воды в куб. м/с.</w:t>
      </w:r>
    </w:p>
    <w:p w:rsidR="00AB5973" w:rsidRPr="00AB5973" w:rsidRDefault="00AB5973" w:rsidP="00AB5973">
      <w:pPr>
        <w:spacing w:line="276" w:lineRule="auto"/>
        <w:ind w:firstLine="709"/>
        <w:jc w:val="both"/>
        <w:rPr>
          <w:iCs/>
          <w:sz w:val="26"/>
          <w:szCs w:val="26"/>
        </w:rPr>
      </w:pPr>
      <w:r w:rsidRPr="00AB5973">
        <w:rPr>
          <w:iCs/>
          <w:sz w:val="26"/>
          <w:szCs w:val="26"/>
        </w:rPr>
        <w:t xml:space="preserve">В соответствии с </w:t>
      </w:r>
      <w:hyperlink r:id="rId23" w:anchor="7DI0K8" w:history="1">
        <w:r w:rsidRPr="00AB5973">
          <w:rPr>
            <w:iCs/>
            <w:sz w:val="26"/>
            <w:szCs w:val="26"/>
          </w:rPr>
          <w:t xml:space="preserve">СанПиН 2.1.3684-21 "Санитарно-эпидемиологические требования к содержанию территорий городских и сельских поселений, к водным </w:t>
        </w:r>
        <w:r w:rsidRPr="00AB5973">
          <w:rPr>
            <w:iCs/>
            <w:sz w:val="26"/>
            <w:szCs w:val="26"/>
          </w:rPr>
          <w:lastRenderedPageBreak/>
          <w:t>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hyperlink>
      <w:r w:rsidRPr="00AB5973">
        <w:rPr>
          <w:iCs/>
          <w:sz w:val="26"/>
          <w:szCs w:val="26"/>
        </w:rPr>
        <w:t xml:space="preserve"> водопользователи на основе регламентированных условий сброса сточных вод и требований к различным видам хозяйственной деятельности обязаны обеспечить разработку и реализацию </w:t>
      </w:r>
      <w:proofErr w:type="spellStart"/>
      <w:r w:rsidRPr="00AB5973">
        <w:rPr>
          <w:iCs/>
          <w:sz w:val="26"/>
          <w:szCs w:val="26"/>
        </w:rPr>
        <w:t>водоохранных</w:t>
      </w:r>
      <w:proofErr w:type="spellEnd"/>
      <w:r w:rsidRPr="00AB5973">
        <w:rPr>
          <w:iCs/>
          <w:sz w:val="26"/>
          <w:szCs w:val="26"/>
        </w:rPr>
        <w:t xml:space="preserve"> мероприятий, осуществление контроля за использованием и охраной вод, принятие мер по предотвращению и ликвидации загрязнения водных объектов, в т. ч. и вследствие залпового или аварийного сброса.</w:t>
      </w:r>
    </w:p>
    <w:p w:rsidR="00D61D1D" w:rsidRPr="0020670E" w:rsidRDefault="00D61D1D" w:rsidP="00D61D1D">
      <w:pPr>
        <w:pStyle w:val="afff7"/>
        <w:suppressAutoHyphens/>
        <w:spacing w:line="276" w:lineRule="auto"/>
        <w:rPr>
          <w:color w:val="000000" w:themeColor="text1"/>
          <w:sz w:val="26"/>
          <w:szCs w:val="26"/>
        </w:rPr>
      </w:pPr>
      <w:r w:rsidRPr="0020670E">
        <w:rPr>
          <w:color w:val="000000" w:themeColor="text1"/>
          <w:sz w:val="26"/>
          <w:szCs w:val="26"/>
        </w:rPr>
        <w:t>Состояние почвенного покрова</w:t>
      </w:r>
      <w:bookmarkStart w:id="81" w:name="_Toc109112658"/>
    </w:p>
    <w:bookmarkEnd w:id="81"/>
    <w:p w:rsidR="00AB5973" w:rsidRPr="00AB5973" w:rsidRDefault="00AB5973" w:rsidP="00AB5973">
      <w:pPr>
        <w:pStyle w:val="western"/>
        <w:spacing w:before="40" w:line="276" w:lineRule="auto"/>
        <w:ind w:firstLine="567"/>
        <w:rPr>
          <w:color w:val="auto"/>
          <w:sz w:val="26"/>
          <w:szCs w:val="26"/>
        </w:rPr>
      </w:pPr>
      <w:r w:rsidRPr="00AB5973">
        <w:rPr>
          <w:color w:val="auto"/>
          <w:sz w:val="26"/>
          <w:szCs w:val="26"/>
        </w:rPr>
        <w:t xml:space="preserve">На территории МО СП «Деревня </w:t>
      </w:r>
      <w:proofErr w:type="spellStart"/>
      <w:r w:rsidRPr="00AB5973">
        <w:rPr>
          <w:color w:val="auto"/>
          <w:sz w:val="26"/>
          <w:szCs w:val="26"/>
        </w:rPr>
        <w:t>Михеево</w:t>
      </w:r>
      <w:proofErr w:type="spellEnd"/>
      <w:r w:rsidRPr="00AB5973">
        <w:rPr>
          <w:color w:val="auto"/>
          <w:sz w:val="26"/>
          <w:szCs w:val="26"/>
        </w:rPr>
        <w:t>» имеются объекты, влияющие на состояние почвенного покрова:</w:t>
      </w:r>
    </w:p>
    <w:p w:rsidR="00AB5973" w:rsidRPr="00545FB5" w:rsidRDefault="00AB5973" w:rsidP="00AB5973">
      <w:pPr>
        <w:pStyle w:val="western"/>
        <w:spacing w:before="40" w:line="360" w:lineRule="auto"/>
        <w:ind w:firstLine="567"/>
        <w:rPr>
          <w:b/>
          <w:i/>
          <w:color w:val="auto"/>
          <w:sz w:val="26"/>
          <w:szCs w:val="26"/>
        </w:rPr>
      </w:pPr>
      <w:r w:rsidRPr="00545FB5">
        <w:rPr>
          <w:b/>
          <w:i/>
          <w:color w:val="auto"/>
          <w:sz w:val="26"/>
          <w:szCs w:val="26"/>
        </w:rPr>
        <w:t xml:space="preserve">Перечень предприятий – загрязнителей: </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409"/>
        <w:gridCol w:w="3686"/>
      </w:tblGrid>
      <w:tr w:rsidR="00AB5973" w:rsidRPr="00AB5973" w:rsidTr="00410AEF">
        <w:tc>
          <w:tcPr>
            <w:tcW w:w="2835" w:type="dxa"/>
            <w:tcBorders>
              <w:top w:val="single" w:sz="4" w:space="0" w:color="auto"/>
              <w:left w:val="single" w:sz="4" w:space="0" w:color="auto"/>
              <w:bottom w:val="single" w:sz="4" w:space="0" w:color="auto"/>
              <w:right w:val="single" w:sz="4" w:space="0" w:color="auto"/>
            </w:tcBorders>
            <w:shd w:val="clear" w:color="auto" w:fill="auto"/>
          </w:tcPr>
          <w:p w:rsidR="00AB5973" w:rsidRPr="00AB5973" w:rsidRDefault="00AB5973" w:rsidP="00410AEF">
            <w:r w:rsidRPr="00AB5973">
              <w:t>Ферма крупного рогатого скота на 150 голов</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AB5973" w:rsidRPr="00AB5973" w:rsidRDefault="00AB5973" w:rsidP="00410AEF">
            <w:pPr>
              <w:jc w:val="both"/>
            </w:pPr>
            <w:r w:rsidRPr="00AB5973">
              <w:t xml:space="preserve">дер. </w:t>
            </w:r>
            <w:proofErr w:type="spellStart"/>
            <w:r w:rsidRPr="00AB5973">
              <w:t>Мандрино</w:t>
            </w:r>
            <w:proofErr w:type="spellEnd"/>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AB5973" w:rsidRPr="00AB5973" w:rsidRDefault="00AB5973" w:rsidP="00410AEF">
            <w:pPr>
              <w:jc w:val="both"/>
            </w:pPr>
            <w:r w:rsidRPr="00AB5973">
              <w:t>4 класс/100 м</w:t>
            </w:r>
          </w:p>
        </w:tc>
      </w:tr>
    </w:tbl>
    <w:p w:rsidR="00AB5973" w:rsidRPr="00AB5973" w:rsidRDefault="00AB5973" w:rsidP="00AB5973">
      <w:pPr>
        <w:pStyle w:val="Main0"/>
        <w:spacing w:line="276" w:lineRule="auto"/>
        <w:rPr>
          <w:color w:val="000000"/>
          <w:sz w:val="26"/>
          <w:szCs w:val="26"/>
        </w:rPr>
      </w:pPr>
      <w:r w:rsidRPr="00AB5973">
        <w:rPr>
          <w:color w:val="000000"/>
          <w:sz w:val="26"/>
          <w:szCs w:val="26"/>
        </w:rPr>
        <w:t xml:space="preserve">По данным администрации МО СП «Деревня </w:t>
      </w:r>
      <w:proofErr w:type="spellStart"/>
      <w:r w:rsidRPr="00AB5973">
        <w:rPr>
          <w:color w:val="000000"/>
          <w:sz w:val="26"/>
          <w:szCs w:val="26"/>
        </w:rPr>
        <w:t>Михеево</w:t>
      </w:r>
      <w:proofErr w:type="spellEnd"/>
      <w:r w:rsidRPr="00AB5973">
        <w:rPr>
          <w:color w:val="000000"/>
          <w:sz w:val="26"/>
          <w:szCs w:val="26"/>
        </w:rPr>
        <w:t>» на территории сельского поселения расположено 2 сельских кладбища:</w:t>
      </w:r>
    </w:p>
    <w:p w:rsidR="00AB5973" w:rsidRPr="00AB5973" w:rsidRDefault="00AB5973" w:rsidP="00AB5973">
      <w:pPr>
        <w:pStyle w:val="Main0"/>
        <w:spacing w:line="276" w:lineRule="auto"/>
        <w:jc w:val="left"/>
        <w:rPr>
          <w:color w:val="FF0000"/>
          <w:sz w:val="26"/>
          <w:szCs w:val="26"/>
        </w:rPr>
      </w:pPr>
      <w:r w:rsidRPr="00AB5973">
        <w:rPr>
          <w:sz w:val="26"/>
          <w:szCs w:val="26"/>
        </w:rPr>
        <w:t xml:space="preserve">- дер. </w:t>
      </w:r>
      <w:proofErr w:type="spellStart"/>
      <w:r w:rsidRPr="00AB5973">
        <w:rPr>
          <w:sz w:val="26"/>
          <w:szCs w:val="26"/>
        </w:rPr>
        <w:t>Михеево</w:t>
      </w:r>
      <w:proofErr w:type="spellEnd"/>
      <w:r w:rsidRPr="00AB5973">
        <w:rPr>
          <w:color w:val="000000"/>
          <w:sz w:val="26"/>
          <w:szCs w:val="26"/>
        </w:rPr>
        <w:t xml:space="preserve"> кладбище </w:t>
      </w:r>
      <w:r w:rsidRPr="00AB5973">
        <w:rPr>
          <w:sz w:val="26"/>
          <w:szCs w:val="26"/>
        </w:rPr>
        <w:t xml:space="preserve">площадью 1,0 га </w:t>
      </w:r>
      <w:r w:rsidRPr="00AB5973">
        <w:rPr>
          <w:color w:val="000000"/>
          <w:sz w:val="26"/>
          <w:szCs w:val="26"/>
        </w:rPr>
        <w:t xml:space="preserve">(разрешено </w:t>
      </w:r>
      <w:proofErr w:type="spellStart"/>
      <w:r w:rsidRPr="00AB5973">
        <w:rPr>
          <w:color w:val="000000"/>
          <w:sz w:val="26"/>
          <w:szCs w:val="26"/>
        </w:rPr>
        <w:t>подхоронение</w:t>
      </w:r>
      <w:proofErr w:type="spellEnd"/>
      <w:r w:rsidRPr="00AB5973">
        <w:rPr>
          <w:color w:val="000000"/>
          <w:sz w:val="26"/>
          <w:szCs w:val="26"/>
        </w:rPr>
        <w:t>)</w:t>
      </w:r>
      <w:r w:rsidRPr="00AB5973">
        <w:rPr>
          <w:sz w:val="26"/>
          <w:szCs w:val="26"/>
        </w:rPr>
        <w:t>;</w:t>
      </w:r>
    </w:p>
    <w:p w:rsidR="00AB5973" w:rsidRPr="00AB5973" w:rsidRDefault="00AB5973" w:rsidP="00AB5973">
      <w:pPr>
        <w:pStyle w:val="Main0"/>
        <w:spacing w:line="276" w:lineRule="auto"/>
        <w:jc w:val="left"/>
        <w:rPr>
          <w:color w:val="000000"/>
          <w:sz w:val="26"/>
          <w:szCs w:val="26"/>
        </w:rPr>
      </w:pPr>
      <w:r w:rsidRPr="00AB5973">
        <w:rPr>
          <w:color w:val="000000"/>
          <w:sz w:val="26"/>
          <w:szCs w:val="26"/>
        </w:rPr>
        <w:t xml:space="preserve">- дер. </w:t>
      </w:r>
      <w:proofErr w:type="spellStart"/>
      <w:r w:rsidRPr="00AB5973">
        <w:rPr>
          <w:color w:val="000000"/>
          <w:sz w:val="26"/>
          <w:szCs w:val="26"/>
        </w:rPr>
        <w:t>Мандрино</w:t>
      </w:r>
      <w:proofErr w:type="spellEnd"/>
      <w:r w:rsidRPr="00AB5973">
        <w:rPr>
          <w:color w:val="000000"/>
          <w:sz w:val="26"/>
          <w:szCs w:val="26"/>
        </w:rPr>
        <w:t xml:space="preserve">, площадь 1,0 га, (разрешено </w:t>
      </w:r>
      <w:proofErr w:type="spellStart"/>
      <w:r w:rsidRPr="00AB5973">
        <w:rPr>
          <w:color w:val="000000"/>
          <w:sz w:val="26"/>
          <w:szCs w:val="26"/>
        </w:rPr>
        <w:t>подхоронение</w:t>
      </w:r>
      <w:proofErr w:type="spellEnd"/>
      <w:r w:rsidRPr="00AB5973">
        <w:rPr>
          <w:color w:val="000000"/>
          <w:sz w:val="26"/>
          <w:szCs w:val="26"/>
        </w:rPr>
        <w:t>).</w:t>
      </w:r>
    </w:p>
    <w:p w:rsidR="00AB5973" w:rsidRPr="00AB5973" w:rsidRDefault="00AB5973" w:rsidP="00AB5973">
      <w:pPr>
        <w:pStyle w:val="Main0"/>
        <w:spacing w:line="276" w:lineRule="auto"/>
        <w:rPr>
          <w:sz w:val="26"/>
          <w:szCs w:val="26"/>
        </w:rPr>
      </w:pPr>
      <w:r w:rsidRPr="00AB5973">
        <w:rPr>
          <w:sz w:val="26"/>
          <w:szCs w:val="26"/>
        </w:rPr>
        <w:t>По данным комитета ветеринарии по</w:t>
      </w:r>
      <w:r>
        <w:rPr>
          <w:sz w:val="26"/>
          <w:szCs w:val="26"/>
        </w:rPr>
        <w:t xml:space="preserve"> Калужской области (письмо от 25.07.2024 г. № 4051-24</w:t>
      </w:r>
      <w:r w:rsidRPr="00AB5973">
        <w:rPr>
          <w:sz w:val="26"/>
          <w:szCs w:val="26"/>
        </w:rPr>
        <w:t xml:space="preserve">) на территории МО СП «Деревня </w:t>
      </w:r>
      <w:proofErr w:type="spellStart"/>
      <w:r w:rsidRPr="00AB5973">
        <w:rPr>
          <w:sz w:val="26"/>
          <w:szCs w:val="26"/>
        </w:rPr>
        <w:t>Михеево</w:t>
      </w:r>
      <w:proofErr w:type="spellEnd"/>
      <w:r w:rsidRPr="00AB5973">
        <w:rPr>
          <w:sz w:val="26"/>
          <w:szCs w:val="26"/>
        </w:rPr>
        <w:t xml:space="preserve">» расположен один </w:t>
      </w:r>
      <w:r>
        <w:rPr>
          <w:sz w:val="26"/>
          <w:szCs w:val="26"/>
        </w:rPr>
        <w:t>законсервированный</w:t>
      </w:r>
      <w:r w:rsidRPr="00AB5973">
        <w:rPr>
          <w:sz w:val="26"/>
          <w:szCs w:val="26"/>
        </w:rPr>
        <w:t xml:space="preserve"> скотомогильник</w:t>
      </w:r>
      <w:r>
        <w:rPr>
          <w:sz w:val="26"/>
          <w:szCs w:val="26"/>
        </w:rPr>
        <w:t>, представляющий собой металлическую емкость, вкопанную в землю</w:t>
      </w:r>
      <w:r w:rsidRPr="00AB5973">
        <w:rPr>
          <w:sz w:val="26"/>
          <w:szCs w:val="26"/>
        </w:rPr>
        <w:t>:</w:t>
      </w:r>
    </w:p>
    <w:p w:rsidR="00AB5973" w:rsidRDefault="00AB5973" w:rsidP="00AB5973">
      <w:pPr>
        <w:pStyle w:val="Main0"/>
        <w:spacing w:line="276" w:lineRule="auto"/>
        <w:rPr>
          <w:sz w:val="26"/>
          <w:szCs w:val="26"/>
        </w:rPr>
      </w:pPr>
      <w:r w:rsidRPr="00AB5973">
        <w:rPr>
          <w:sz w:val="26"/>
          <w:szCs w:val="26"/>
        </w:rPr>
        <w:t xml:space="preserve">- скотомогильник – находится </w:t>
      </w:r>
      <w:r>
        <w:rPr>
          <w:sz w:val="26"/>
          <w:szCs w:val="26"/>
        </w:rPr>
        <w:t xml:space="preserve">в районе </w:t>
      </w:r>
      <w:r w:rsidRPr="00AB5973">
        <w:rPr>
          <w:sz w:val="26"/>
          <w:szCs w:val="26"/>
        </w:rPr>
        <w:t xml:space="preserve">дер. </w:t>
      </w:r>
      <w:proofErr w:type="spellStart"/>
      <w:r w:rsidRPr="00AB5973">
        <w:rPr>
          <w:sz w:val="26"/>
          <w:szCs w:val="26"/>
        </w:rPr>
        <w:t>Смахтино</w:t>
      </w:r>
      <w:proofErr w:type="spellEnd"/>
      <w:r>
        <w:rPr>
          <w:sz w:val="26"/>
          <w:szCs w:val="26"/>
        </w:rPr>
        <w:t xml:space="preserve"> в пределах кадастрового квартала 40:13:110605 по координатам </w:t>
      </w:r>
      <w:r w:rsidRPr="00AB5973">
        <w:rPr>
          <w:sz w:val="26"/>
          <w:szCs w:val="26"/>
        </w:rPr>
        <w:t>N 54.843767, E 36,405162.</w:t>
      </w:r>
    </w:p>
    <w:p w:rsidR="00321EB4" w:rsidRPr="00AB5973" w:rsidRDefault="00321EB4" w:rsidP="00321EB4">
      <w:pPr>
        <w:pStyle w:val="Main0"/>
        <w:spacing w:line="276" w:lineRule="auto"/>
        <w:rPr>
          <w:sz w:val="26"/>
          <w:szCs w:val="26"/>
        </w:rPr>
      </w:pPr>
      <w:r>
        <w:rPr>
          <w:sz w:val="26"/>
          <w:szCs w:val="26"/>
        </w:rPr>
        <w:t xml:space="preserve">Одновременно </w:t>
      </w:r>
      <w:r w:rsidRPr="00321EB4">
        <w:rPr>
          <w:sz w:val="26"/>
          <w:szCs w:val="26"/>
        </w:rPr>
        <w:t>комитет ветеринарии информирует</w:t>
      </w:r>
      <w:r>
        <w:rPr>
          <w:sz w:val="26"/>
          <w:szCs w:val="26"/>
        </w:rPr>
        <w:t>,</w:t>
      </w:r>
      <w:r w:rsidRPr="00321EB4">
        <w:t xml:space="preserve"> </w:t>
      </w:r>
      <w:r>
        <w:rPr>
          <w:sz w:val="26"/>
          <w:szCs w:val="26"/>
        </w:rPr>
        <w:t xml:space="preserve">что данные </w:t>
      </w:r>
      <w:r w:rsidRPr="00321EB4">
        <w:rPr>
          <w:sz w:val="26"/>
          <w:szCs w:val="26"/>
        </w:rPr>
        <w:t>скотомогильники после комиссионного обследования внесены в «Реестр мест</w:t>
      </w:r>
      <w:r>
        <w:rPr>
          <w:sz w:val="26"/>
          <w:szCs w:val="26"/>
        </w:rPr>
        <w:t xml:space="preserve"> </w:t>
      </w:r>
      <w:r w:rsidRPr="00321EB4">
        <w:rPr>
          <w:sz w:val="26"/>
          <w:szCs w:val="26"/>
        </w:rPr>
        <w:t>уничтожения и утилизации биологических отходов, расположенных на территории</w:t>
      </w:r>
      <w:r>
        <w:rPr>
          <w:sz w:val="26"/>
          <w:szCs w:val="26"/>
        </w:rPr>
        <w:t xml:space="preserve"> </w:t>
      </w:r>
      <w:r w:rsidRPr="00321EB4">
        <w:rPr>
          <w:sz w:val="26"/>
          <w:szCs w:val="26"/>
        </w:rPr>
        <w:t>Калужской области включая скотомогильники и биотермические ямы» и будут</w:t>
      </w:r>
      <w:r>
        <w:rPr>
          <w:sz w:val="26"/>
          <w:szCs w:val="26"/>
        </w:rPr>
        <w:t xml:space="preserve"> </w:t>
      </w:r>
      <w:r w:rsidRPr="00321EB4">
        <w:rPr>
          <w:sz w:val="26"/>
          <w:szCs w:val="26"/>
        </w:rPr>
        <w:t>ликвидированы после выделения финансирования из областного бюджета.</w:t>
      </w:r>
    </w:p>
    <w:p w:rsidR="00AB5973" w:rsidRPr="00AB5973" w:rsidRDefault="00AB5973" w:rsidP="00AB5973">
      <w:pPr>
        <w:pStyle w:val="Main0"/>
        <w:spacing w:line="276" w:lineRule="auto"/>
        <w:rPr>
          <w:sz w:val="26"/>
          <w:szCs w:val="26"/>
        </w:rPr>
      </w:pPr>
      <w:r w:rsidRPr="00AB5973">
        <w:rPr>
          <w:sz w:val="26"/>
          <w:szCs w:val="26"/>
        </w:rPr>
        <w:t>Зарегистрированные в установленном порядке сибиреязвенные скотомогильники отсутствуют.</w:t>
      </w:r>
    </w:p>
    <w:p w:rsidR="00D61D1D" w:rsidRPr="0020670E" w:rsidRDefault="00D61D1D" w:rsidP="00D40138">
      <w:pPr>
        <w:spacing w:line="276" w:lineRule="auto"/>
        <w:ind w:right="57"/>
        <w:jc w:val="center"/>
        <w:rPr>
          <w:b/>
          <w:color w:val="000000" w:themeColor="text1"/>
          <w:sz w:val="26"/>
          <w:szCs w:val="26"/>
        </w:rPr>
      </w:pPr>
      <w:r w:rsidRPr="0020670E">
        <w:rPr>
          <w:b/>
          <w:color w:val="000000" w:themeColor="text1"/>
          <w:sz w:val="26"/>
          <w:szCs w:val="26"/>
        </w:rPr>
        <w:t>Санитарная очистка территории</w:t>
      </w:r>
    </w:p>
    <w:p w:rsidR="00787D5A" w:rsidRPr="00787D5A" w:rsidRDefault="00787D5A" w:rsidP="00787D5A">
      <w:pPr>
        <w:shd w:val="clear" w:color="auto" w:fill="FFFFFF"/>
        <w:autoSpaceDE w:val="0"/>
        <w:autoSpaceDN w:val="0"/>
        <w:adjustRightInd w:val="0"/>
        <w:spacing w:line="276" w:lineRule="auto"/>
        <w:ind w:firstLine="709"/>
        <w:jc w:val="both"/>
        <w:rPr>
          <w:rFonts w:eastAsia="TimesNewRomanPSMT"/>
          <w:color w:val="000000"/>
          <w:sz w:val="26"/>
          <w:szCs w:val="26"/>
        </w:rPr>
      </w:pPr>
      <w:bookmarkStart w:id="82" w:name="_Toc241844452"/>
      <w:bookmarkStart w:id="83" w:name="_Toc249431679"/>
      <w:bookmarkStart w:id="84" w:name="_Toc254300277"/>
      <w:bookmarkStart w:id="85" w:name="_Toc260684569"/>
      <w:bookmarkStart w:id="86" w:name="_Toc266652618"/>
      <w:bookmarkStart w:id="87" w:name="_Toc294190425"/>
      <w:r w:rsidRPr="00787D5A">
        <w:rPr>
          <w:rFonts w:eastAsia="TimesNewRomanPSMT"/>
          <w:color w:val="000000"/>
          <w:sz w:val="26"/>
          <w:szCs w:val="26"/>
        </w:rPr>
        <w:t>Санитарная очистка территории населенных пунктов сельского поселения направлена на содержание в чистоте селитебных территорий, охрану здоровья населения от вредного влияния бытовых отходов, их своевременный сбор, удаление и эффективное обезвреживание для предотвращения возникновения инфекционных заболеваний, а также для охраны почвы, воздуха и воды от загрязнения.</w:t>
      </w:r>
    </w:p>
    <w:p w:rsidR="00787D5A" w:rsidRPr="00787D5A" w:rsidRDefault="00787D5A" w:rsidP="00787D5A">
      <w:pPr>
        <w:shd w:val="clear" w:color="auto" w:fill="FFFFFF"/>
        <w:autoSpaceDE w:val="0"/>
        <w:autoSpaceDN w:val="0"/>
        <w:adjustRightInd w:val="0"/>
        <w:spacing w:line="276" w:lineRule="auto"/>
        <w:ind w:firstLine="709"/>
        <w:jc w:val="both"/>
        <w:rPr>
          <w:rFonts w:eastAsia="TimesNewRomanPSMT"/>
          <w:color w:val="000000"/>
          <w:sz w:val="26"/>
          <w:szCs w:val="26"/>
        </w:rPr>
      </w:pPr>
      <w:r w:rsidRPr="00787D5A">
        <w:rPr>
          <w:rFonts w:eastAsia="TimesNewRomanPSMT"/>
          <w:color w:val="000000"/>
          <w:sz w:val="26"/>
          <w:szCs w:val="26"/>
        </w:rPr>
        <w:t xml:space="preserve">Организация сбора и вывоза твердых коммунальных отходов и мусора с территории муниципального образования, а </w:t>
      </w:r>
      <w:proofErr w:type="gramStart"/>
      <w:r w:rsidRPr="00787D5A">
        <w:rPr>
          <w:rFonts w:eastAsia="TimesNewRomanPSMT"/>
          <w:color w:val="000000"/>
          <w:sz w:val="26"/>
          <w:szCs w:val="26"/>
        </w:rPr>
        <w:t>так же</w:t>
      </w:r>
      <w:proofErr w:type="gramEnd"/>
      <w:r w:rsidRPr="00787D5A">
        <w:rPr>
          <w:rFonts w:eastAsia="TimesNewRomanPSMT"/>
          <w:color w:val="000000"/>
          <w:sz w:val="26"/>
          <w:szCs w:val="26"/>
        </w:rPr>
        <w:t xml:space="preserve"> очистка территории населенных пунктов относится к вопросам местного значения.</w:t>
      </w:r>
    </w:p>
    <w:p w:rsidR="00787D5A" w:rsidRPr="00787D5A" w:rsidRDefault="00787D5A" w:rsidP="00787D5A">
      <w:pPr>
        <w:shd w:val="clear" w:color="auto" w:fill="FFFFFF"/>
        <w:autoSpaceDE w:val="0"/>
        <w:autoSpaceDN w:val="0"/>
        <w:adjustRightInd w:val="0"/>
        <w:spacing w:line="276" w:lineRule="auto"/>
        <w:ind w:firstLine="709"/>
        <w:jc w:val="both"/>
        <w:rPr>
          <w:rFonts w:eastAsia="TimesNewRomanPSMT"/>
          <w:color w:val="000000"/>
          <w:sz w:val="26"/>
          <w:szCs w:val="26"/>
        </w:rPr>
      </w:pPr>
      <w:r w:rsidRPr="00787D5A">
        <w:rPr>
          <w:rFonts w:eastAsia="TimesNewRomanPSMT"/>
          <w:color w:val="000000"/>
          <w:sz w:val="26"/>
          <w:szCs w:val="26"/>
        </w:rPr>
        <w:lastRenderedPageBreak/>
        <w:t>Сбор и транспортировка твердых коммунальных отходов (далее – ТКО) с территории сельского поселения в соответствии с действующим законодательством осуществляется по планово-регулярной системе, согласно утвержденным графикам. Вывоз ТКО осуществляется региональным оператором по обращению с ТКО, отходы направляются на сортировку и дальнейшее захоронение в соответствии с территориальной схемой обращения с отходами Калужской области.</w:t>
      </w:r>
    </w:p>
    <w:p w:rsidR="00787D5A" w:rsidRPr="00787D5A" w:rsidRDefault="00787D5A" w:rsidP="00787D5A">
      <w:pPr>
        <w:shd w:val="clear" w:color="auto" w:fill="FFFFFF"/>
        <w:autoSpaceDE w:val="0"/>
        <w:autoSpaceDN w:val="0"/>
        <w:adjustRightInd w:val="0"/>
        <w:spacing w:line="276" w:lineRule="auto"/>
        <w:ind w:firstLine="709"/>
        <w:jc w:val="both"/>
        <w:rPr>
          <w:rFonts w:eastAsia="TimesNewRomanPSMT"/>
          <w:color w:val="000000"/>
          <w:sz w:val="26"/>
          <w:szCs w:val="26"/>
        </w:rPr>
      </w:pPr>
      <w:r w:rsidRPr="00787D5A">
        <w:rPr>
          <w:rFonts w:eastAsia="TimesNewRomanPSMT"/>
          <w:color w:val="000000"/>
          <w:sz w:val="26"/>
          <w:szCs w:val="26"/>
        </w:rPr>
        <w:t>Обращение с иными видами отходов осуществляется операторами, имеющими соответствующие лицензии на данный вид деятельности.</w:t>
      </w:r>
    </w:p>
    <w:p w:rsidR="00787D5A" w:rsidRPr="00787D5A" w:rsidRDefault="00787D5A" w:rsidP="00787D5A">
      <w:pPr>
        <w:shd w:val="clear" w:color="auto" w:fill="FFFFFF"/>
        <w:autoSpaceDE w:val="0"/>
        <w:autoSpaceDN w:val="0"/>
        <w:adjustRightInd w:val="0"/>
        <w:spacing w:line="276" w:lineRule="auto"/>
        <w:ind w:firstLine="709"/>
        <w:jc w:val="both"/>
        <w:rPr>
          <w:rFonts w:eastAsia="TimesNewRomanPSMT"/>
          <w:color w:val="000000"/>
          <w:sz w:val="26"/>
          <w:szCs w:val="26"/>
        </w:rPr>
      </w:pPr>
      <w:r w:rsidRPr="00787D5A">
        <w:rPr>
          <w:rFonts w:eastAsia="TimesNewRomanPSMT"/>
          <w:color w:val="000000"/>
          <w:sz w:val="26"/>
          <w:szCs w:val="26"/>
        </w:rPr>
        <w:t>В соответствии с Постановлением Главного государственного санитарного врача РФ от 28.01.2021 г. №3 «Об утверждении санитарных правили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осуществлять сбор ТКО:</w:t>
      </w:r>
    </w:p>
    <w:p w:rsidR="00787D5A" w:rsidRPr="00787D5A" w:rsidRDefault="00787D5A" w:rsidP="00787D5A">
      <w:pPr>
        <w:spacing w:line="276" w:lineRule="auto"/>
        <w:ind w:firstLine="709"/>
        <w:jc w:val="both"/>
        <w:rPr>
          <w:color w:val="000000"/>
          <w:sz w:val="26"/>
          <w:szCs w:val="26"/>
        </w:rPr>
      </w:pPr>
      <w:r w:rsidRPr="00787D5A">
        <w:rPr>
          <w:color w:val="000000"/>
          <w:sz w:val="26"/>
          <w:szCs w:val="26"/>
        </w:rPr>
        <w:t>- не реже 1 раза в трое суток при температуре наружного воздуха до +5 °С и ежедневно при температуре выше +5 °С;</w:t>
      </w:r>
    </w:p>
    <w:p w:rsidR="00787D5A" w:rsidRPr="00787D5A" w:rsidRDefault="00787D5A" w:rsidP="00787D5A">
      <w:pPr>
        <w:spacing w:line="276" w:lineRule="auto"/>
        <w:ind w:firstLine="709"/>
        <w:jc w:val="both"/>
        <w:rPr>
          <w:sz w:val="26"/>
          <w:szCs w:val="26"/>
        </w:rPr>
      </w:pPr>
      <w:r w:rsidRPr="00787D5A">
        <w:rPr>
          <w:sz w:val="26"/>
          <w:szCs w:val="26"/>
        </w:rPr>
        <w:t>- крупногабаритные отходы вывозятся по мере накопления, но не реже одного раза в неделю.</w:t>
      </w:r>
    </w:p>
    <w:p w:rsidR="00787D5A" w:rsidRPr="00787D5A" w:rsidRDefault="00787D5A" w:rsidP="00787D5A">
      <w:pPr>
        <w:shd w:val="clear" w:color="auto" w:fill="FFFFFF"/>
        <w:tabs>
          <w:tab w:val="left" w:pos="360"/>
          <w:tab w:val="left" w:pos="840"/>
        </w:tabs>
        <w:spacing w:line="276" w:lineRule="auto"/>
        <w:ind w:firstLine="709"/>
        <w:jc w:val="both"/>
        <w:rPr>
          <w:color w:val="000000"/>
          <w:sz w:val="26"/>
          <w:szCs w:val="26"/>
        </w:rPr>
      </w:pPr>
      <w:r w:rsidRPr="00787D5A">
        <w:rPr>
          <w:color w:val="000000"/>
          <w:sz w:val="26"/>
          <w:szCs w:val="26"/>
        </w:rPr>
        <w:t>В процессе жизнедеятельности поселения образуются следующие виды отходов:</w:t>
      </w:r>
    </w:p>
    <w:p w:rsidR="00787D5A" w:rsidRPr="00787D5A" w:rsidRDefault="00787D5A" w:rsidP="00787D5A">
      <w:pPr>
        <w:numPr>
          <w:ilvl w:val="0"/>
          <w:numId w:val="20"/>
        </w:numPr>
        <w:shd w:val="clear" w:color="auto" w:fill="FFFFFF"/>
        <w:tabs>
          <w:tab w:val="left" w:pos="360"/>
          <w:tab w:val="left" w:pos="840"/>
        </w:tabs>
        <w:suppressAutoHyphens w:val="0"/>
        <w:spacing w:line="276" w:lineRule="auto"/>
        <w:ind w:left="0" w:firstLine="709"/>
        <w:jc w:val="both"/>
        <w:rPr>
          <w:color w:val="000000"/>
          <w:sz w:val="26"/>
          <w:szCs w:val="26"/>
        </w:rPr>
      </w:pPr>
      <w:r w:rsidRPr="00787D5A">
        <w:rPr>
          <w:color w:val="000000"/>
          <w:sz w:val="26"/>
          <w:szCs w:val="26"/>
        </w:rPr>
        <w:t xml:space="preserve">отходы из жилищ несортированные (исключая крупногабаритные) – </w:t>
      </w:r>
      <w:r w:rsidRPr="00787D5A">
        <w:rPr>
          <w:rStyle w:val="FontStyle12"/>
          <w:color w:val="000000"/>
          <w:sz w:val="26"/>
          <w:szCs w:val="26"/>
        </w:rPr>
        <w:t>отходы IV класса опасности</w:t>
      </w:r>
      <w:r w:rsidRPr="00787D5A">
        <w:rPr>
          <w:color w:val="000000"/>
          <w:sz w:val="26"/>
          <w:szCs w:val="26"/>
        </w:rPr>
        <w:t>;</w:t>
      </w:r>
    </w:p>
    <w:p w:rsidR="00787D5A" w:rsidRPr="00787D5A" w:rsidRDefault="00787D5A" w:rsidP="00787D5A">
      <w:pPr>
        <w:numPr>
          <w:ilvl w:val="0"/>
          <w:numId w:val="20"/>
        </w:numPr>
        <w:shd w:val="clear" w:color="auto" w:fill="FFFFFF"/>
        <w:tabs>
          <w:tab w:val="left" w:pos="360"/>
          <w:tab w:val="left" w:pos="840"/>
        </w:tabs>
        <w:suppressAutoHyphens w:val="0"/>
        <w:spacing w:line="276" w:lineRule="auto"/>
        <w:ind w:left="0" w:firstLine="709"/>
        <w:jc w:val="both"/>
        <w:rPr>
          <w:color w:val="000000"/>
          <w:sz w:val="26"/>
          <w:szCs w:val="26"/>
        </w:rPr>
      </w:pPr>
      <w:r w:rsidRPr="00787D5A">
        <w:rPr>
          <w:color w:val="000000"/>
          <w:sz w:val="26"/>
          <w:szCs w:val="26"/>
        </w:rPr>
        <w:t xml:space="preserve">отходы из жилищ крупногабаритные – </w:t>
      </w:r>
      <w:r w:rsidRPr="00787D5A">
        <w:rPr>
          <w:rStyle w:val="FontStyle12"/>
          <w:color w:val="000000"/>
          <w:sz w:val="26"/>
          <w:szCs w:val="26"/>
        </w:rPr>
        <w:t>отходы V класса опасности</w:t>
      </w:r>
      <w:r w:rsidRPr="00787D5A">
        <w:rPr>
          <w:color w:val="000000"/>
          <w:sz w:val="26"/>
          <w:szCs w:val="26"/>
        </w:rPr>
        <w:t>;</w:t>
      </w:r>
    </w:p>
    <w:p w:rsidR="00787D5A" w:rsidRPr="00787D5A" w:rsidRDefault="00787D5A" w:rsidP="00787D5A">
      <w:pPr>
        <w:numPr>
          <w:ilvl w:val="0"/>
          <w:numId w:val="20"/>
        </w:numPr>
        <w:shd w:val="clear" w:color="auto" w:fill="FFFFFF"/>
        <w:tabs>
          <w:tab w:val="left" w:pos="360"/>
          <w:tab w:val="left" w:pos="840"/>
        </w:tabs>
        <w:suppressAutoHyphens w:val="0"/>
        <w:spacing w:line="276" w:lineRule="auto"/>
        <w:ind w:left="0" w:firstLine="709"/>
        <w:jc w:val="both"/>
        <w:rPr>
          <w:color w:val="000000"/>
          <w:sz w:val="26"/>
          <w:szCs w:val="26"/>
        </w:rPr>
      </w:pPr>
      <w:r w:rsidRPr="00787D5A">
        <w:rPr>
          <w:color w:val="000000"/>
          <w:sz w:val="26"/>
          <w:szCs w:val="26"/>
        </w:rPr>
        <w:t>отходы (мусора) от уборки территории и помещений объектов оптово-розничной торговли продовольствен</w:t>
      </w:r>
      <w:r w:rsidRPr="00787D5A">
        <w:rPr>
          <w:color w:val="000000"/>
          <w:sz w:val="26"/>
          <w:szCs w:val="26"/>
        </w:rPr>
        <w:softHyphen/>
        <w:t xml:space="preserve">ными товарами - отходы V класса опасности; </w:t>
      </w:r>
    </w:p>
    <w:p w:rsidR="00787D5A" w:rsidRPr="00787D5A" w:rsidRDefault="00787D5A" w:rsidP="00787D5A">
      <w:pPr>
        <w:numPr>
          <w:ilvl w:val="0"/>
          <w:numId w:val="20"/>
        </w:numPr>
        <w:shd w:val="clear" w:color="auto" w:fill="FFFFFF"/>
        <w:tabs>
          <w:tab w:val="left" w:pos="360"/>
          <w:tab w:val="left" w:pos="840"/>
        </w:tabs>
        <w:suppressAutoHyphens w:val="0"/>
        <w:spacing w:line="276" w:lineRule="auto"/>
        <w:ind w:left="0" w:firstLine="709"/>
        <w:jc w:val="both"/>
        <w:rPr>
          <w:color w:val="000000"/>
          <w:sz w:val="26"/>
          <w:szCs w:val="26"/>
        </w:rPr>
      </w:pPr>
      <w:r w:rsidRPr="00787D5A">
        <w:rPr>
          <w:color w:val="000000"/>
          <w:sz w:val="26"/>
          <w:szCs w:val="26"/>
        </w:rPr>
        <w:t>отходы (мусора) от уборки территории и помещений объектов оптово-розничной торговли промышленными товарами - отходы V класса опасности;</w:t>
      </w:r>
    </w:p>
    <w:p w:rsidR="00787D5A" w:rsidRPr="008C685D" w:rsidRDefault="00787D5A" w:rsidP="00787D5A">
      <w:pPr>
        <w:numPr>
          <w:ilvl w:val="0"/>
          <w:numId w:val="20"/>
        </w:numPr>
        <w:shd w:val="clear" w:color="auto" w:fill="FFFFFF"/>
        <w:tabs>
          <w:tab w:val="left" w:pos="360"/>
          <w:tab w:val="left" w:pos="840"/>
        </w:tabs>
        <w:suppressAutoHyphens w:val="0"/>
        <w:spacing w:line="276" w:lineRule="auto"/>
        <w:ind w:left="0" w:firstLine="709"/>
        <w:jc w:val="both"/>
        <w:rPr>
          <w:rStyle w:val="FontStyle12"/>
          <w:color w:val="000000"/>
          <w:sz w:val="26"/>
          <w:szCs w:val="26"/>
        </w:rPr>
      </w:pPr>
      <w:r w:rsidRPr="008C685D">
        <w:rPr>
          <w:rStyle w:val="FontStyle16"/>
          <w:rFonts w:ascii="Times New Roman" w:hAnsi="Times New Roman" w:cs="Times New Roman"/>
          <w:color w:val="000000"/>
          <w:sz w:val="26"/>
          <w:szCs w:val="26"/>
        </w:rPr>
        <w:t>мусор от бытовых помещений организаций несортированный (исключая крупногабаритный)</w:t>
      </w:r>
      <w:r w:rsidRPr="008C685D">
        <w:rPr>
          <w:color w:val="000000"/>
          <w:sz w:val="26"/>
          <w:szCs w:val="26"/>
        </w:rPr>
        <w:t xml:space="preserve"> </w:t>
      </w:r>
      <w:r w:rsidRPr="008C685D">
        <w:rPr>
          <w:rStyle w:val="FontStyle12"/>
          <w:color w:val="000000"/>
          <w:sz w:val="26"/>
          <w:szCs w:val="26"/>
        </w:rPr>
        <w:t>- отход IV класса опасности;</w:t>
      </w:r>
    </w:p>
    <w:p w:rsidR="00787D5A" w:rsidRPr="00787D5A" w:rsidRDefault="00787D5A" w:rsidP="00787D5A">
      <w:pPr>
        <w:numPr>
          <w:ilvl w:val="0"/>
          <w:numId w:val="20"/>
        </w:numPr>
        <w:shd w:val="clear" w:color="auto" w:fill="FFFFFF"/>
        <w:tabs>
          <w:tab w:val="left" w:pos="360"/>
          <w:tab w:val="left" w:pos="840"/>
        </w:tabs>
        <w:suppressAutoHyphens w:val="0"/>
        <w:spacing w:line="276" w:lineRule="auto"/>
        <w:ind w:left="0" w:firstLine="709"/>
        <w:jc w:val="both"/>
        <w:rPr>
          <w:color w:val="000000"/>
          <w:sz w:val="26"/>
          <w:szCs w:val="26"/>
        </w:rPr>
      </w:pPr>
      <w:r w:rsidRPr="00787D5A">
        <w:rPr>
          <w:color w:val="000000"/>
          <w:sz w:val="26"/>
          <w:szCs w:val="26"/>
        </w:rPr>
        <w:t>жидкие бытовые отходы - отходы V класса опасности.</w:t>
      </w:r>
    </w:p>
    <w:p w:rsidR="00787D5A" w:rsidRPr="00787D5A" w:rsidRDefault="00787D5A" w:rsidP="00787D5A">
      <w:pPr>
        <w:shd w:val="clear" w:color="auto" w:fill="FFFFFF"/>
        <w:tabs>
          <w:tab w:val="left" w:pos="840"/>
          <w:tab w:val="left" w:pos="900"/>
        </w:tabs>
        <w:spacing w:line="276" w:lineRule="auto"/>
        <w:ind w:firstLine="709"/>
        <w:jc w:val="both"/>
        <w:rPr>
          <w:color w:val="000000"/>
          <w:sz w:val="26"/>
          <w:szCs w:val="26"/>
        </w:rPr>
      </w:pPr>
      <w:r w:rsidRPr="00787D5A">
        <w:rPr>
          <w:color w:val="000000"/>
          <w:sz w:val="26"/>
          <w:szCs w:val="26"/>
        </w:rPr>
        <w:t>Запрещается сливать жидкие отходы и сточные воды из домов, не оборудованных канализацией, в колодцы, водостоки ливневой канализации, придорожные канавы, на грунт.</w:t>
      </w:r>
    </w:p>
    <w:p w:rsidR="00787D5A" w:rsidRPr="00787D5A" w:rsidRDefault="00787D5A" w:rsidP="00787D5A">
      <w:pPr>
        <w:spacing w:line="276" w:lineRule="auto"/>
        <w:ind w:firstLine="709"/>
        <w:jc w:val="both"/>
        <w:rPr>
          <w:color w:val="000000"/>
          <w:sz w:val="26"/>
          <w:szCs w:val="26"/>
        </w:rPr>
      </w:pPr>
      <w:r w:rsidRPr="00787D5A">
        <w:rPr>
          <w:color w:val="000000"/>
          <w:sz w:val="26"/>
          <w:szCs w:val="26"/>
        </w:rPr>
        <w:t>В целях улучшения состояния почв Поселения необходимо провести комплекс следующих мероприятий:</w:t>
      </w:r>
    </w:p>
    <w:p w:rsidR="00787D5A" w:rsidRPr="00787D5A" w:rsidRDefault="00787D5A" w:rsidP="00787D5A">
      <w:pPr>
        <w:shd w:val="clear" w:color="auto" w:fill="FFFFFF"/>
        <w:spacing w:line="276" w:lineRule="auto"/>
        <w:ind w:firstLine="851"/>
        <w:jc w:val="both"/>
        <w:rPr>
          <w:color w:val="000000"/>
          <w:sz w:val="26"/>
          <w:szCs w:val="26"/>
        </w:rPr>
      </w:pPr>
      <w:r w:rsidRPr="00787D5A">
        <w:rPr>
          <w:color w:val="000000"/>
          <w:sz w:val="26"/>
          <w:szCs w:val="26"/>
        </w:rPr>
        <w:t>- благоустройство мест массового отдыха населения (установка мусорных контейнеров);</w:t>
      </w:r>
    </w:p>
    <w:p w:rsidR="00787D5A" w:rsidRPr="00787D5A" w:rsidRDefault="00787D5A" w:rsidP="00787D5A">
      <w:pPr>
        <w:shd w:val="clear" w:color="auto" w:fill="FFFFFF"/>
        <w:spacing w:line="276" w:lineRule="auto"/>
        <w:ind w:firstLine="851"/>
        <w:jc w:val="both"/>
        <w:rPr>
          <w:color w:val="000000"/>
          <w:sz w:val="26"/>
          <w:szCs w:val="26"/>
        </w:rPr>
      </w:pPr>
      <w:r w:rsidRPr="00787D5A">
        <w:rPr>
          <w:color w:val="000000"/>
          <w:sz w:val="26"/>
          <w:szCs w:val="26"/>
        </w:rPr>
        <w:t>-проведение мероприятий для исключения несанкционированных свалок</w:t>
      </w:r>
    </w:p>
    <w:p w:rsidR="00787D5A" w:rsidRPr="00787D5A" w:rsidRDefault="00787D5A" w:rsidP="00787D5A">
      <w:pPr>
        <w:shd w:val="clear" w:color="auto" w:fill="FFFFFF"/>
        <w:spacing w:line="276" w:lineRule="auto"/>
        <w:ind w:firstLine="851"/>
        <w:jc w:val="both"/>
        <w:rPr>
          <w:color w:val="000000"/>
          <w:sz w:val="26"/>
          <w:szCs w:val="26"/>
        </w:rPr>
      </w:pPr>
      <w:r w:rsidRPr="00787D5A">
        <w:rPr>
          <w:color w:val="000000"/>
          <w:sz w:val="26"/>
          <w:szCs w:val="26"/>
        </w:rPr>
        <w:t xml:space="preserve">- совершенствование системы санитарной очистки ТКО; </w:t>
      </w:r>
    </w:p>
    <w:p w:rsidR="00787D5A" w:rsidRPr="00787D5A" w:rsidRDefault="00787D5A" w:rsidP="00787D5A">
      <w:pPr>
        <w:shd w:val="clear" w:color="auto" w:fill="FFFFFF"/>
        <w:spacing w:line="276" w:lineRule="auto"/>
        <w:ind w:firstLine="851"/>
        <w:jc w:val="both"/>
        <w:rPr>
          <w:color w:val="000000"/>
          <w:sz w:val="26"/>
          <w:szCs w:val="26"/>
        </w:rPr>
      </w:pPr>
      <w:r w:rsidRPr="00787D5A">
        <w:rPr>
          <w:color w:val="000000"/>
          <w:sz w:val="26"/>
          <w:szCs w:val="26"/>
        </w:rPr>
        <w:t>- снижение объемов мусора (свести к минимуму потребление продуктов одноразового пользования);</w:t>
      </w:r>
    </w:p>
    <w:p w:rsidR="00787D5A" w:rsidRPr="00787D5A" w:rsidRDefault="00787D5A" w:rsidP="00787D5A">
      <w:pPr>
        <w:shd w:val="clear" w:color="auto" w:fill="FFFFFF"/>
        <w:spacing w:line="276" w:lineRule="auto"/>
        <w:ind w:firstLine="851"/>
        <w:jc w:val="both"/>
        <w:rPr>
          <w:color w:val="000000"/>
          <w:sz w:val="26"/>
          <w:szCs w:val="26"/>
        </w:rPr>
      </w:pPr>
      <w:r w:rsidRPr="00787D5A">
        <w:rPr>
          <w:color w:val="000000"/>
          <w:sz w:val="26"/>
          <w:szCs w:val="26"/>
        </w:rPr>
        <w:lastRenderedPageBreak/>
        <w:t>- определение конкретных организаций, ответственных за санитарную очистку данной территории.</w:t>
      </w:r>
    </w:p>
    <w:p w:rsidR="00D61D1D" w:rsidRPr="0020670E" w:rsidRDefault="00D61D1D" w:rsidP="00D40138">
      <w:pPr>
        <w:spacing w:line="276" w:lineRule="auto"/>
        <w:jc w:val="center"/>
        <w:rPr>
          <w:b/>
          <w:bCs/>
          <w:color w:val="000000" w:themeColor="text1"/>
          <w:sz w:val="26"/>
          <w:szCs w:val="26"/>
        </w:rPr>
      </w:pPr>
      <w:r w:rsidRPr="0020670E">
        <w:rPr>
          <w:b/>
          <w:bCs/>
          <w:color w:val="000000" w:themeColor="text1"/>
          <w:sz w:val="26"/>
          <w:szCs w:val="26"/>
        </w:rPr>
        <w:t>Санитарно-защитные зоны предприятий</w:t>
      </w:r>
    </w:p>
    <w:p w:rsidR="00FF5404" w:rsidRPr="0020670E" w:rsidRDefault="00D61D1D" w:rsidP="00DC779F">
      <w:pPr>
        <w:suppressAutoHyphens w:val="0"/>
        <w:spacing w:line="276" w:lineRule="auto"/>
        <w:ind w:firstLine="709"/>
        <w:jc w:val="both"/>
        <w:rPr>
          <w:color w:val="000000" w:themeColor="text1"/>
          <w:sz w:val="26"/>
          <w:szCs w:val="26"/>
        </w:rPr>
      </w:pPr>
      <w:r w:rsidRPr="0020670E">
        <w:rPr>
          <w:color w:val="000000" w:themeColor="text1"/>
          <w:sz w:val="26"/>
          <w:szCs w:val="26"/>
        </w:rPr>
        <w:t xml:space="preserve">В целях обеспечения безопасности населения и в соответствии с Федеральным Законом </w:t>
      </w:r>
      <w:r w:rsidR="00F55A7B" w:rsidRPr="0020670E">
        <w:rPr>
          <w:color w:val="000000" w:themeColor="text1"/>
          <w:sz w:val="26"/>
          <w:szCs w:val="26"/>
        </w:rPr>
        <w:t>«</w:t>
      </w:r>
      <w:r w:rsidRPr="0020670E">
        <w:rPr>
          <w:color w:val="000000" w:themeColor="text1"/>
          <w:sz w:val="26"/>
          <w:szCs w:val="26"/>
        </w:rPr>
        <w:t>О санитарно-эпидемиологическом благополучии населения</w:t>
      </w:r>
      <w:r w:rsidR="00F55A7B" w:rsidRPr="0020670E">
        <w:rPr>
          <w:color w:val="000000" w:themeColor="text1"/>
          <w:sz w:val="26"/>
          <w:szCs w:val="26"/>
        </w:rPr>
        <w:t>»</w:t>
      </w:r>
      <w:r w:rsidRPr="0020670E">
        <w:rPr>
          <w:color w:val="000000" w:themeColor="text1"/>
          <w:sz w:val="26"/>
          <w:szCs w:val="26"/>
        </w:rPr>
        <w:t xml:space="preserve"> от 30.03.1999 №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(санитарно-защитная зона),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 </w:t>
      </w:r>
      <w:bookmarkStart w:id="88" w:name="_Toc398561485"/>
    </w:p>
    <w:p w:rsidR="00FF5404" w:rsidRPr="0020670E" w:rsidRDefault="00FF5404" w:rsidP="00DC779F">
      <w:pPr>
        <w:suppressAutoHyphens w:val="0"/>
        <w:spacing w:line="276" w:lineRule="auto"/>
        <w:ind w:firstLine="709"/>
        <w:jc w:val="both"/>
        <w:rPr>
          <w:color w:val="000000" w:themeColor="text1"/>
          <w:sz w:val="26"/>
          <w:szCs w:val="26"/>
        </w:rPr>
      </w:pPr>
      <w:r w:rsidRPr="0020670E">
        <w:rPr>
          <w:color w:val="000000" w:themeColor="text1"/>
          <w:sz w:val="26"/>
          <w:szCs w:val="26"/>
        </w:rPr>
        <w:t>По санитарно-технической классификации предприятия делятся на пять классов, каждому из которых соответствуют определенные размеры санитарно-защитных зон:</w:t>
      </w:r>
      <w:bookmarkEnd w:id="88"/>
    </w:p>
    <w:p w:rsidR="00FF5404" w:rsidRPr="0020670E" w:rsidRDefault="00FF5404" w:rsidP="00FF5404">
      <w:pPr>
        <w:spacing w:line="276" w:lineRule="auto"/>
        <w:jc w:val="right"/>
        <w:rPr>
          <w:i/>
          <w:color w:val="000000" w:themeColor="text1"/>
        </w:rPr>
      </w:pPr>
      <w:r w:rsidRPr="0020670E">
        <w:rPr>
          <w:i/>
          <w:color w:val="000000" w:themeColor="text1"/>
        </w:rPr>
        <w:t xml:space="preserve">Таблица </w:t>
      </w:r>
      <w:r w:rsidR="00787D5A">
        <w:rPr>
          <w:i/>
          <w:color w:val="000000" w:themeColor="text1"/>
        </w:rPr>
        <w:t>6</w:t>
      </w:r>
    </w:p>
    <w:tbl>
      <w:tblPr>
        <w:tblW w:w="35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789"/>
      </w:tblGrid>
      <w:tr w:rsidR="008D7CA3" w:rsidRPr="0020670E" w:rsidTr="00B623DC">
        <w:trPr>
          <w:trHeight w:val="20"/>
          <w:jc w:val="center"/>
        </w:trPr>
        <w:tc>
          <w:tcPr>
            <w:tcW w:w="2300" w:type="pct"/>
            <w:vAlign w:val="center"/>
          </w:tcPr>
          <w:p w:rsidR="00FF5404" w:rsidRPr="0020670E" w:rsidRDefault="00FF5404" w:rsidP="00FF5404">
            <w:pPr>
              <w:spacing w:line="276" w:lineRule="auto"/>
              <w:jc w:val="center"/>
              <w:rPr>
                <w:b/>
                <w:color w:val="000000" w:themeColor="text1"/>
              </w:rPr>
            </w:pPr>
            <w:r w:rsidRPr="0020670E">
              <w:rPr>
                <w:b/>
                <w:color w:val="000000" w:themeColor="text1"/>
              </w:rPr>
              <w:t>Класс опасности</w:t>
            </w:r>
          </w:p>
        </w:tc>
        <w:tc>
          <w:tcPr>
            <w:tcW w:w="2700" w:type="pct"/>
            <w:vAlign w:val="center"/>
          </w:tcPr>
          <w:p w:rsidR="00FF5404" w:rsidRPr="0020670E" w:rsidRDefault="00FF5404" w:rsidP="00FF5404">
            <w:pPr>
              <w:spacing w:line="276" w:lineRule="auto"/>
              <w:jc w:val="center"/>
              <w:rPr>
                <w:b/>
                <w:color w:val="000000" w:themeColor="text1"/>
              </w:rPr>
            </w:pPr>
            <w:r w:rsidRPr="0020670E">
              <w:rPr>
                <w:b/>
                <w:color w:val="000000" w:themeColor="text1"/>
              </w:rPr>
              <w:t>Размер СЗЗ, м.</w:t>
            </w:r>
          </w:p>
        </w:tc>
      </w:tr>
      <w:tr w:rsidR="008D7CA3" w:rsidRPr="0020670E" w:rsidTr="00B623DC">
        <w:trPr>
          <w:trHeight w:val="20"/>
          <w:jc w:val="center"/>
        </w:trPr>
        <w:tc>
          <w:tcPr>
            <w:tcW w:w="2300" w:type="pct"/>
            <w:vAlign w:val="center"/>
          </w:tcPr>
          <w:p w:rsidR="00FF5404" w:rsidRPr="0020670E" w:rsidRDefault="00FF5404" w:rsidP="00FF5404">
            <w:pPr>
              <w:spacing w:line="276" w:lineRule="auto"/>
              <w:jc w:val="center"/>
              <w:rPr>
                <w:color w:val="000000" w:themeColor="text1"/>
                <w:sz w:val="22"/>
                <w:szCs w:val="22"/>
              </w:rPr>
            </w:pPr>
            <w:r w:rsidRPr="0020670E">
              <w:rPr>
                <w:color w:val="000000" w:themeColor="text1"/>
                <w:sz w:val="22"/>
                <w:szCs w:val="22"/>
              </w:rPr>
              <w:t>I</w:t>
            </w:r>
          </w:p>
        </w:tc>
        <w:tc>
          <w:tcPr>
            <w:tcW w:w="2700" w:type="pct"/>
            <w:vAlign w:val="center"/>
          </w:tcPr>
          <w:p w:rsidR="00FF5404" w:rsidRPr="0020670E" w:rsidRDefault="00FF5404" w:rsidP="00FF5404">
            <w:pPr>
              <w:spacing w:line="276" w:lineRule="auto"/>
              <w:jc w:val="center"/>
              <w:rPr>
                <w:color w:val="000000" w:themeColor="text1"/>
                <w:sz w:val="22"/>
                <w:szCs w:val="22"/>
              </w:rPr>
            </w:pPr>
            <w:r w:rsidRPr="0020670E">
              <w:rPr>
                <w:color w:val="000000" w:themeColor="text1"/>
                <w:sz w:val="22"/>
                <w:szCs w:val="22"/>
              </w:rPr>
              <w:t>1000</w:t>
            </w:r>
          </w:p>
        </w:tc>
      </w:tr>
      <w:tr w:rsidR="008D7CA3" w:rsidRPr="0020670E" w:rsidTr="00B623DC">
        <w:trPr>
          <w:trHeight w:val="20"/>
          <w:jc w:val="center"/>
        </w:trPr>
        <w:tc>
          <w:tcPr>
            <w:tcW w:w="2300" w:type="pct"/>
            <w:vAlign w:val="center"/>
          </w:tcPr>
          <w:p w:rsidR="00FF5404" w:rsidRPr="0020670E" w:rsidRDefault="00FF5404" w:rsidP="00FF5404">
            <w:pPr>
              <w:spacing w:line="276" w:lineRule="auto"/>
              <w:jc w:val="center"/>
              <w:rPr>
                <w:color w:val="000000" w:themeColor="text1"/>
                <w:sz w:val="22"/>
                <w:szCs w:val="22"/>
              </w:rPr>
            </w:pPr>
            <w:r w:rsidRPr="0020670E">
              <w:rPr>
                <w:color w:val="000000" w:themeColor="text1"/>
                <w:sz w:val="22"/>
                <w:szCs w:val="22"/>
              </w:rPr>
              <w:t>II</w:t>
            </w:r>
          </w:p>
        </w:tc>
        <w:tc>
          <w:tcPr>
            <w:tcW w:w="2700" w:type="pct"/>
            <w:vAlign w:val="center"/>
          </w:tcPr>
          <w:p w:rsidR="00FF5404" w:rsidRPr="0020670E" w:rsidRDefault="00FF5404" w:rsidP="00FF5404">
            <w:pPr>
              <w:spacing w:line="276" w:lineRule="auto"/>
              <w:jc w:val="center"/>
              <w:rPr>
                <w:color w:val="000000" w:themeColor="text1"/>
                <w:sz w:val="22"/>
                <w:szCs w:val="22"/>
              </w:rPr>
            </w:pPr>
            <w:r w:rsidRPr="0020670E">
              <w:rPr>
                <w:color w:val="000000" w:themeColor="text1"/>
                <w:sz w:val="22"/>
                <w:szCs w:val="22"/>
              </w:rPr>
              <w:t>300–500</w:t>
            </w:r>
          </w:p>
        </w:tc>
      </w:tr>
      <w:tr w:rsidR="008D7CA3" w:rsidRPr="0020670E" w:rsidTr="00B623DC">
        <w:trPr>
          <w:trHeight w:val="20"/>
          <w:jc w:val="center"/>
        </w:trPr>
        <w:tc>
          <w:tcPr>
            <w:tcW w:w="2300" w:type="pct"/>
            <w:vAlign w:val="center"/>
          </w:tcPr>
          <w:p w:rsidR="00FF5404" w:rsidRPr="0020670E" w:rsidRDefault="00FF5404" w:rsidP="00FF5404">
            <w:pPr>
              <w:spacing w:line="276" w:lineRule="auto"/>
              <w:jc w:val="center"/>
              <w:rPr>
                <w:color w:val="000000" w:themeColor="text1"/>
                <w:sz w:val="22"/>
                <w:szCs w:val="22"/>
              </w:rPr>
            </w:pPr>
            <w:r w:rsidRPr="0020670E">
              <w:rPr>
                <w:color w:val="000000" w:themeColor="text1"/>
                <w:sz w:val="22"/>
                <w:szCs w:val="22"/>
              </w:rPr>
              <w:t>III</w:t>
            </w:r>
          </w:p>
        </w:tc>
        <w:tc>
          <w:tcPr>
            <w:tcW w:w="2700" w:type="pct"/>
            <w:vAlign w:val="center"/>
          </w:tcPr>
          <w:p w:rsidR="00FF5404" w:rsidRPr="0020670E" w:rsidRDefault="00FF5404" w:rsidP="00FF5404">
            <w:pPr>
              <w:spacing w:line="276" w:lineRule="auto"/>
              <w:jc w:val="center"/>
              <w:rPr>
                <w:color w:val="000000" w:themeColor="text1"/>
                <w:sz w:val="22"/>
                <w:szCs w:val="22"/>
              </w:rPr>
            </w:pPr>
            <w:r w:rsidRPr="0020670E">
              <w:rPr>
                <w:color w:val="000000" w:themeColor="text1"/>
                <w:sz w:val="22"/>
                <w:szCs w:val="22"/>
              </w:rPr>
              <w:t>300–100</w:t>
            </w:r>
          </w:p>
        </w:tc>
      </w:tr>
      <w:tr w:rsidR="008D7CA3" w:rsidRPr="0020670E" w:rsidTr="00B623DC">
        <w:trPr>
          <w:trHeight w:val="20"/>
          <w:jc w:val="center"/>
        </w:trPr>
        <w:tc>
          <w:tcPr>
            <w:tcW w:w="2300" w:type="pct"/>
            <w:vAlign w:val="center"/>
          </w:tcPr>
          <w:p w:rsidR="00FF5404" w:rsidRPr="0020670E" w:rsidRDefault="00FF5404" w:rsidP="00FF5404">
            <w:pPr>
              <w:spacing w:line="276" w:lineRule="auto"/>
              <w:jc w:val="center"/>
              <w:rPr>
                <w:color w:val="000000" w:themeColor="text1"/>
                <w:sz w:val="22"/>
                <w:szCs w:val="22"/>
              </w:rPr>
            </w:pPr>
            <w:r w:rsidRPr="0020670E">
              <w:rPr>
                <w:color w:val="000000" w:themeColor="text1"/>
                <w:sz w:val="22"/>
                <w:szCs w:val="22"/>
              </w:rPr>
              <w:t>IV</w:t>
            </w:r>
          </w:p>
        </w:tc>
        <w:tc>
          <w:tcPr>
            <w:tcW w:w="2700" w:type="pct"/>
            <w:vAlign w:val="center"/>
          </w:tcPr>
          <w:p w:rsidR="00FF5404" w:rsidRPr="0020670E" w:rsidRDefault="00FF5404" w:rsidP="00FF5404">
            <w:pPr>
              <w:spacing w:line="276" w:lineRule="auto"/>
              <w:jc w:val="center"/>
              <w:rPr>
                <w:color w:val="000000" w:themeColor="text1"/>
                <w:sz w:val="22"/>
                <w:szCs w:val="22"/>
              </w:rPr>
            </w:pPr>
            <w:r w:rsidRPr="0020670E">
              <w:rPr>
                <w:color w:val="000000" w:themeColor="text1"/>
                <w:sz w:val="22"/>
                <w:szCs w:val="22"/>
              </w:rPr>
              <w:t>100–50</w:t>
            </w:r>
          </w:p>
        </w:tc>
      </w:tr>
      <w:tr w:rsidR="008D7CA3" w:rsidRPr="0020670E" w:rsidTr="00B623DC">
        <w:trPr>
          <w:trHeight w:val="20"/>
          <w:jc w:val="center"/>
        </w:trPr>
        <w:tc>
          <w:tcPr>
            <w:tcW w:w="2300" w:type="pct"/>
            <w:vAlign w:val="center"/>
          </w:tcPr>
          <w:p w:rsidR="00FF5404" w:rsidRPr="0020670E" w:rsidRDefault="00FF5404" w:rsidP="00FF5404">
            <w:pPr>
              <w:spacing w:line="276" w:lineRule="auto"/>
              <w:jc w:val="center"/>
              <w:rPr>
                <w:color w:val="000000" w:themeColor="text1"/>
                <w:sz w:val="22"/>
                <w:szCs w:val="22"/>
              </w:rPr>
            </w:pPr>
            <w:r w:rsidRPr="0020670E">
              <w:rPr>
                <w:color w:val="000000" w:themeColor="text1"/>
                <w:sz w:val="22"/>
                <w:szCs w:val="22"/>
              </w:rPr>
              <w:t>V</w:t>
            </w:r>
          </w:p>
        </w:tc>
        <w:tc>
          <w:tcPr>
            <w:tcW w:w="2700" w:type="pct"/>
            <w:vAlign w:val="center"/>
          </w:tcPr>
          <w:p w:rsidR="00FF5404" w:rsidRPr="0020670E" w:rsidRDefault="00FF5404" w:rsidP="00FF5404">
            <w:pPr>
              <w:spacing w:line="276" w:lineRule="auto"/>
              <w:jc w:val="center"/>
              <w:rPr>
                <w:color w:val="000000" w:themeColor="text1"/>
                <w:sz w:val="22"/>
                <w:szCs w:val="22"/>
              </w:rPr>
            </w:pPr>
            <w:r w:rsidRPr="0020670E">
              <w:rPr>
                <w:color w:val="000000" w:themeColor="text1"/>
                <w:sz w:val="22"/>
                <w:szCs w:val="22"/>
              </w:rPr>
              <w:t>50</w:t>
            </w:r>
          </w:p>
        </w:tc>
      </w:tr>
    </w:tbl>
    <w:p w:rsidR="00D61D1D" w:rsidRPr="0020670E" w:rsidRDefault="00D61D1D" w:rsidP="00D61D1D">
      <w:pPr>
        <w:spacing w:line="276" w:lineRule="auto"/>
        <w:ind w:firstLine="709"/>
        <w:jc w:val="both"/>
        <w:rPr>
          <w:color w:val="000000" w:themeColor="text1"/>
          <w:sz w:val="26"/>
          <w:szCs w:val="26"/>
        </w:rPr>
      </w:pPr>
      <w:r w:rsidRPr="0020670E">
        <w:rPr>
          <w:color w:val="000000" w:themeColor="text1"/>
          <w:sz w:val="26"/>
          <w:szCs w:val="26"/>
        </w:rPr>
        <w:t>Территория санитарно-защитной зоны предназначена для:</w:t>
      </w:r>
    </w:p>
    <w:p w:rsidR="00D61D1D" w:rsidRPr="0020670E" w:rsidRDefault="00D61D1D" w:rsidP="00D61D1D">
      <w:pPr>
        <w:spacing w:line="276" w:lineRule="auto"/>
        <w:ind w:firstLine="709"/>
        <w:jc w:val="both"/>
        <w:rPr>
          <w:color w:val="000000" w:themeColor="text1"/>
          <w:sz w:val="26"/>
          <w:szCs w:val="26"/>
        </w:rPr>
      </w:pPr>
      <w:r w:rsidRPr="0020670E">
        <w:rPr>
          <w:color w:val="000000" w:themeColor="text1"/>
          <w:sz w:val="26"/>
          <w:szCs w:val="26"/>
        </w:rPr>
        <w:t>- снижения уровня воздействия до требуемых гигиенических нормативов по всем факторам воздействия за ее пределами;</w:t>
      </w:r>
    </w:p>
    <w:p w:rsidR="00D61D1D" w:rsidRPr="0020670E" w:rsidRDefault="00D61D1D" w:rsidP="00D61D1D">
      <w:pPr>
        <w:spacing w:line="276" w:lineRule="auto"/>
        <w:ind w:firstLine="709"/>
        <w:jc w:val="both"/>
        <w:rPr>
          <w:color w:val="000000" w:themeColor="text1"/>
          <w:sz w:val="26"/>
          <w:szCs w:val="26"/>
        </w:rPr>
      </w:pPr>
      <w:r w:rsidRPr="0020670E">
        <w:rPr>
          <w:color w:val="000000" w:themeColor="text1"/>
          <w:sz w:val="26"/>
          <w:szCs w:val="26"/>
        </w:rPr>
        <w:t>- создания санитарно-защитного барьера между территорией предприятия (группы предприятий) и территорией жилой застройки;</w:t>
      </w:r>
    </w:p>
    <w:p w:rsidR="00D61D1D" w:rsidRPr="0020670E" w:rsidRDefault="00D61D1D" w:rsidP="00D61D1D">
      <w:pPr>
        <w:spacing w:line="276" w:lineRule="auto"/>
        <w:ind w:firstLine="709"/>
        <w:jc w:val="both"/>
        <w:rPr>
          <w:color w:val="000000" w:themeColor="text1"/>
          <w:sz w:val="26"/>
          <w:szCs w:val="26"/>
        </w:rPr>
      </w:pPr>
      <w:r w:rsidRPr="0020670E">
        <w:rPr>
          <w:color w:val="000000" w:themeColor="text1"/>
          <w:sz w:val="26"/>
          <w:szCs w:val="26"/>
        </w:rPr>
        <w:t>- 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повышения комфортности микроклимата.</w:t>
      </w:r>
    </w:p>
    <w:p w:rsidR="009B1DAC" w:rsidRPr="0020670E" w:rsidRDefault="009B1DAC" w:rsidP="009B1DAC">
      <w:pPr>
        <w:spacing w:line="276" w:lineRule="auto"/>
        <w:ind w:firstLine="709"/>
        <w:jc w:val="both"/>
        <w:rPr>
          <w:color w:val="000000" w:themeColor="text1"/>
          <w:sz w:val="26"/>
          <w:szCs w:val="26"/>
        </w:rPr>
      </w:pPr>
      <w:r w:rsidRPr="0020670E">
        <w:rPr>
          <w:color w:val="000000" w:themeColor="text1"/>
          <w:sz w:val="26"/>
          <w:szCs w:val="26"/>
        </w:rPr>
        <w:t>Промышленные предприятия должны иметь утвержденные проекты санитарно-защитных зон.</w:t>
      </w:r>
    </w:p>
    <w:p w:rsidR="00C85087" w:rsidRPr="0020670E" w:rsidRDefault="00C85087" w:rsidP="00C85087">
      <w:pPr>
        <w:spacing w:line="276" w:lineRule="auto"/>
        <w:ind w:firstLine="720"/>
        <w:jc w:val="both"/>
        <w:rPr>
          <w:color w:val="000000" w:themeColor="text1"/>
          <w:sz w:val="26"/>
          <w:szCs w:val="26"/>
        </w:rPr>
      </w:pPr>
      <w:r w:rsidRPr="0020670E">
        <w:rPr>
          <w:color w:val="000000" w:themeColor="text1"/>
          <w:sz w:val="26"/>
          <w:szCs w:val="26"/>
        </w:rPr>
        <w:t>Для остальных производственных и иных объектов сельского поселения, установлены нормативные санитарно-защитные зоны в соответствии с СанПиНом 2.2.1/2.1.1.1200-03 «Санитарно-защитные зоны и санитарная классификация предприятий, сооружений и иных объектов»).</w:t>
      </w:r>
    </w:p>
    <w:p w:rsidR="00C85087" w:rsidRPr="0020670E" w:rsidRDefault="00C85087" w:rsidP="00C85087">
      <w:pPr>
        <w:spacing w:line="276" w:lineRule="auto"/>
        <w:ind w:firstLine="720"/>
        <w:jc w:val="both"/>
        <w:rPr>
          <w:color w:val="000000" w:themeColor="text1"/>
          <w:sz w:val="26"/>
          <w:szCs w:val="26"/>
        </w:rPr>
      </w:pPr>
      <w:r w:rsidRPr="0020670E">
        <w:rPr>
          <w:color w:val="000000" w:themeColor="text1"/>
          <w:sz w:val="26"/>
          <w:szCs w:val="26"/>
        </w:rPr>
        <w:t xml:space="preserve">Промышленные предприятия должны иметь утвержденные проекты границ санитарно-защитных зон. </w:t>
      </w:r>
    </w:p>
    <w:p w:rsidR="00C85087" w:rsidRPr="0020670E" w:rsidRDefault="00C85087" w:rsidP="00C85087">
      <w:pPr>
        <w:spacing w:line="276" w:lineRule="auto"/>
        <w:ind w:firstLine="720"/>
        <w:jc w:val="both"/>
        <w:rPr>
          <w:color w:val="000000" w:themeColor="text1"/>
          <w:sz w:val="26"/>
          <w:szCs w:val="26"/>
        </w:rPr>
      </w:pPr>
      <w:r w:rsidRPr="0020670E">
        <w:rPr>
          <w:color w:val="000000" w:themeColor="text1"/>
          <w:sz w:val="26"/>
          <w:szCs w:val="26"/>
        </w:rPr>
        <w:t xml:space="preserve">Допустимый режим использования и застройки санитарно-защитных зон необходимо принимать в соответствии с действующим законодательством, санитарными правилами, приведенными в </w:t>
      </w:r>
      <w:hyperlink r:id="rId24" w:tooltip="Санитарно-защитные зоны и санитарная классификация предприятий, сооружений и иных объектов" w:history="1">
        <w:r w:rsidRPr="0020670E">
          <w:rPr>
            <w:color w:val="000000" w:themeColor="text1"/>
            <w:sz w:val="26"/>
            <w:szCs w:val="26"/>
          </w:rPr>
          <w:t>СанПиН 2.2.1/2.1.1.1200</w:t>
        </w:r>
      </w:hyperlink>
      <w:r w:rsidRPr="0020670E">
        <w:rPr>
          <w:color w:val="000000" w:themeColor="text1"/>
          <w:sz w:val="26"/>
          <w:szCs w:val="26"/>
        </w:rPr>
        <w:t xml:space="preserve"> и СНиП 2.07.01-89, а также по согласованию с местными органами санитарно-эпидемиологического надзора.</w:t>
      </w:r>
    </w:p>
    <w:bookmarkEnd w:id="82"/>
    <w:bookmarkEnd w:id="83"/>
    <w:bookmarkEnd w:id="84"/>
    <w:bookmarkEnd w:id="85"/>
    <w:bookmarkEnd w:id="86"/>
    <w:bookmarkEnd w:id="87"/>
    <w:p w:rsidR="00D61D1D" w:rsidRPr="0020670E" w:rsidRDefault="00D61D1D" w:rsidP="00D61D1D">
      <w:pPr>
        <w:spacing w:line="276" w:lineRule="auto"/>
        <w:jc w:val="center"/>
        <w:rPr>
          <w:color w:val="000000" w:themeColor="text1"/>
        </w:rPr>
      </w:pPr>
      <w:r w:rsidRPr="0020670E">
        <w:rPr>
          <w:b/>
          <w:bCs/>
          <w:color w:val="000000" w:themeColor="text1"/>
          <w:sz w:val="26"/>
          <w:szCs w:val="26"/>
        </w:rPr>
        <w:lastRenderedPageBreak/>
        <w:t>Зона санитарной охраны источников питьевого водоснабжения</w:t>
      </w:r>
    </w:p>
    <w:p w:rsidR="00D61D1D" w:rsidRPr="0020670E" w:rsidRDefault="00AE00EB" w:rsidP="00D61D1D">
      <w:pPr>
        <w:shd w:val="clear" w:color="auto" w:fill="FFFFFF"/>
        <w:spacing w:line="276" w:lineRule="auto"/>
        <w:ind w:left="10" w:firstLine="720"/>
        <w:jc w:val="both"/>
        <w:rPr>
          <w:color w:val="000000" w:themeColor="text1"/>
          <w:sz w:val="26"/>
          <w:szCs w:val="26"/>
        </w:rPr>
      </w:pPr>
      <w:r w:rsidRPr="0020670E">
        <w:rPr>
          <w:color w:val="000000" w:themeColor="text1"/>
          <w:sz w:val="26"/>
          <w:szCs w:val="26"/>
        </w:rPr>
        <w:t>В соответствии с СанПиНом</w:t>
      </w:r>
      <w:r w:rsidR="00D61D1D" w:rsidRPr="0020670E">
        <w:rPr>
          <w:color w:val="000000" w:themeColor="text1"/>
          <w:sz w:val="26"/>
          <w:szCs w:val="26"/>
        </w:rPr>
        <w:t xml:space="preserve"> 2.1.4.1110-02 источники водоснабжения должны иметь зоны санитарной охраны (далее - ЗСО).</w:t>
      </w:r>
    </w:p>
    <w:p w:rsidR="00EE493A" w:rsidRPr="0020670E" w:rsidRDefault="00D61D1D" w:rsidP="008407A0">
      <w:pPr>
        <w:shd w:val="clear" w:color="auto" w:fill="FFFFFF"/>
        <w:spacing w:line="276" w:lineRule="auto"/>
        <w:ind w:left="10" w:firstLine="720"/>
        <w:jc w:val="both"/>
        <w:rPr>
          <w:color w:val="000000" w:themeColor="text1"/>
          <w:sz w:val="26"/>
          <w:szCs w:val="26"/>
        </w:rPr>
      </w:pPr>
      <w:r w:rsidRPr="0020670E">
        <w:rPr>
          <w:color w:val="000000" w:themeColor="text1"/>
          <w:sz w:val="26"/>
          <w:szCs w:val="26"/>
        </w:rPr>
        <w:t>В состав ЗСО входят три пояса. Первый пояс - пояс строгого режима, второй и третий пояса - пояса ограничений. Первый пояс (строгого режима) включает в себя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Во второй и третий пояса (пояса ограничений) входят территории, предназначенные для предупреждения загрязнения в</w:t>
      </w:r>
      <w:r w:rsidR="008407A0" w:rsidRPr="0020670E">
        <w:rPr>
          <w:color w:val="000000" w:themeColor="text1"/>
          <w:sz w:val="26"/>
          <w:szCs w:val="26"/>
        </w:rPr>
        <w:t xml:space="preserve">оды и источников водоснабжения. </w:t>
      </w:r>
      <w:r w:rsidR="00EE493A" w:rsidRPr="0020670E">
        <w:rPr>
          <w:color w:val="000000" w:themeColor="text1"/>
          <w:sz w:val="26"/>
          <w:szCs w:val="26"/>
        </w:rPr>
        <w:t>На первую очередь генеральным планом пр</w:t>
      </w:r>
      <w:r w:rsidR="00437751" w:rsidRPr="0020670E">
        <w:rPr>
          <w:color w:val="000000" w:themeColor="text1"/>
          <w:sz w:val="26"/>
          <w:szCs w:val="26"/>
        </w:rPr>
        <w:t>ед</w:t>
      </w:r>
      <w:r w:rsidR="00EE493A" w:rsidRPr="0020670E">
        <w:rPr>
          <w:color w:val="000000" w:themeColor="text1"/>
          <w:sz w:val="26"/>
          <w:szCs w:val="26"/>
        </w:rPr>
        <w:t xml:space="preserve">лагается благоустройство 1-го пояса ЗСО на всех водозаборных сооружениях </w:t>
      </w:r>
      <w:r w:rsidR="009172DB" w:rsidRPr="0020670E">
        <w:rPr>
          <w:color w:val="000000" w:themeColor="text1"/>
          <w:sz w:val="26"/>
          <w:szCs w:val="26"/>
        </w:rPr>
        <w:t xml:space="preserve">сельского </w:t>
      </w:r>
      <w:r w:rsidR="009538A0" w:rsidRPr="0020670E">
        <w:rPr>
          <w:color w:val="000000" w:themeColor="text1"/>
          <w:sz w:val="26"/>
          <w:szCs w:val="26"/>
        </w:rPr>
        <w:t>поселения</w:t>
      </w:r>
      <w:r w:rsidR="009172DB" w:rsidRPr="0020670E">
        <w:rPr>
          <w:color w:val="000000" w:themeColor="text1"/>
          <w:sz w:val="26"/>
          <w:szCs w:val="26"/>
        </w:rPr>
        <w:t>.</w:t>
      </w:r>
      <w:r w:rsidR="00EE493A" w:rsidRPr="0020670E">
        <w:rPr>
          <w:color w:val="000000" w:themeColor="text1"/>
          <w:sz w:val="26"/>
          <w:szCs w:val="26"/>
        </w:rPr>
        <w:t xml:space="preserve">  </w:t>
      </w:r>
    </w:p>
    <w:p w:rsidR="00D61D1D" w:rsidRPr="0020670E" w:rsidRDefault="00D61D1D" w:rsidP="00D61D1D">
      <w:pPr>
        <w:spacing w:line="276" w:lineRule="auto"/>
        <w:jc w:val="center"/>
        <w:rPr>
          <w:b/>
          <w:bCs/>
          <w:color w:val="000000" w:themeColor="text1"/>
          <w:sz w:val="26"/>
          <w:szCs w:val="26"/>
        </w:rPr>
      </w:pPr>
      <w:r w:rsidRPr="0020670E">
        <w:rPr>
          <w:b/>
          <w:bCs/>
          <w:color w:val="000000" w:themeColor="text1"/>
          <w:sz w:val="26"/>
          <w:szCs w:val="26"/>
        </w:rPr>
        <w:t>Инженерная подготовка территории</w:t>
      </w:r>
    </w:p>
    <w:p w:rsidR="00D61D1D" w:rsidRPr="0020670E" w:rsidRDefault="00D61D1D" w:rsidP="00D61D1D">
      <w:pPr>
        <w:spacing w:line="276" w:lineRule="auto"/>
        <w:ind w:firstLine="720"/>
        <w:jc w:val="both"/>
        <w:rPr>
          <w:color w:val="000000" w:themeColor="text1"/>
          <w:sz w:val="26"/>
          <w:szCs w:val="26"/>
        </w:rPr>
      </w:pPr>
      <w:r w:rsidRPr="0020670E">
        <w:rPr>
          <w:color w:val="000000" w:themeColor="text1"/>
          <w:sz w:val="26"/>
          <w:szCs w:val="26"/>
        </w:rPr>
        <w:t>Инженерная подготовка территории должна обеспечивать возможность градостроительного освоения районов, подлежащих застройке.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 в соответствии с требованиями СНиП 2.07.01-89.</w:t>
      </w:r>
    </w:p>
    <w:p w:rsidR="00D61D1D" w:rsidRPr="0020670E" w:rsidRDefault="00D61D1D" w:rsidP="00AE00EB">
      <w:pPr>
        <w:spacing w:line="276" w:lineRule="auto"/>
        <w:jc w:val="center"/>
        <w:rPr>
          <w:b/>
          <w:bCs/>
          <w:color w:val="000000" w:themeColor="text1"/>
          <w:sz w:val="26"/>
          <w:szCs w:val="26"/>
        </w:rPr>
      </w:pPr>
      <w:r w:rsidRPr="0020670E">
        <w:rPr>
          <w:b/>
          <w:bCs/>
          <w:color w:val="000000" w:themeColor="text1"/>
          <w:sz w:val="26"/>
          <w:szCs w:val="26"/>
        </w:rPr>
        <w:t>Состояние и формирование природно-экологического каркаса</w:t>
      </w:r>
    </w:p>
    <w:p w:rsidR="00D61D1D" w:rsidRPr="0020670E" w:rsidRDefault="00D61D1D" w:rsidP="00AE00EB">
      <w:pPr>
        <w:spacing w:line="276" w:lineRule="auto"/>
        <w:ind w:firstLine="720"/>
        <w:jc w:val="both"/>
        <w:rPr>
          <w:color w:val="000000" w:themeColor="text1"/>
          <w:sz w:val="26"/>
          <w:szCs w:val="26"/>
        </w:rPr>
      </w:pPr>
      <w:r w:rsidRPr="0020670E">
        <w:rPr>
          <w:color w:val="000000" w:themeColor="text1"/>
          <w:sz w:val="26"/>
          <w:szCs w:val="26"/>
        </w:rPr>
        <w:t xml:space="preserve">Природно-экологический каркас территории сельского поселения </w:t>
      </w:r>
      <w:r w:rsidR="00AE00EB" w:rsidRPr="0020670E">
        <w:rPr>
          <w:color w:val="000000" w:themeColor="text1"/>
          <w:sz w:val="26"/>
          <w:szCs w:val="26"/>
        </w:rPr>
        <w:t>формируется из</w:t>
      </w:r>
      <w:r w:rsidRPr="0020670E">
        <w:rPr>
          <w:color w:val="000000" w:themeColor="text1"/>
          <w:sz w:val="26"/>
          <w:szCs w:val="26"/>
        </w:rPr>
        <w:t xml:space="preserve"> существующих и планируемых природоохранных объектов разного уровня, из специфических комплексов –</w:t>
      </w:r>
      <w:r w:rsidR="001A71B8" w:rsidRPr="0020670E">
        <w:rPr>
          <w:color w:val="000000" w:themeColor="text1"/>
          <w:sz w:val="26"/>
          <w:szCs w:val="26"/>
        </w:rPr>
        <w:t xml:space="preserve"> </w:t>
      </w:r>
      <w:r w:rsidRPr="0020670E">
        <w:rPr>
          <w:color w:val="000000" w:themeColor="text1"/>
          <w:sz w:val="26"/>
          <w:szCs w:val="26"/>
        </w:rPr>
        <w:t xml:space="preserve">лесов внутри населенных пунктов и лесов государственного лесного фонда, искусственно созданных лесополос и лесопарков, гидрографических </w:t>
      </w:r>
      <w:r w:rsidR="00AE00EB" w:rsidRPr="0020670E">
        <w:rPr>
          <w:color w:val="000000" w:themeColor="text1"/>
          <w:sz w:val="26"/>
          <w:szCs w:val="26"/>
        </w:rPr>
        <w:t>объектов, существующих</w:t>
      </w:r>
      <w:r w:rsidRPr="0020670E">
        <w:rPr>
          <w:color w:val="000000" w:themeColor="text1"/>
          <w:sz w:val="26"/>
          <w:szCs w:val="26"/>
        </w:rPr>
        <w:t xml:space="preserve"> рекреационных зон. Все эти объекты составят в совокупности единую систему поддержания экологического баланса территории и сохранения природно-территориальных комплексов.</w:t>
      </w:r>
    </w:p>
    <w:p w:rsidR="00D61D1D" w:rsidRPr="0020670E" w:rsidRDefault="00D61D1D" w:rsidP="00243BE6">
      <w:pPr>
        <w:spacing w:line="276" w:lineRule="auto"/>
        <w:jc w:val="center"/>
        <w:rPr>
          <w:b/>
          <w:bCs/>
          <w:color w:val="000000" w:themeColor="text1"/>
          <w:sz w:val="26"/>
          <w:szCs w:val="26"/>
        </w:rPr>
      </w:pPr>
      <w:r w:rsidRPr="0020670E">
        <w:rPr>
          <w:b/>
          <w:bCs/>
          <w:color w:val="000000" w:themeColor="text1"/>
          <w:sz w:val="26"/>
          <w:szCs w:val="26"/>
        </w:rPr>
        <w:t>Предварительный прогноз возможных неблагоприятных изменений природной и техногенной среды при строительстве</w:t>
      </w:r>
    </w:p>
    <w:p w:rsidR="00D61D1D" w:rsidRPr="0020670E" w:rsidRDefault="00D61D1D" w:rsidP="00243BE6">
      <w:pPr>
        <w:spacing w:line="276" w:lineRule="auto"/>
        <w:ind w:firstLine="720"/>
        <w:jc w:val="both"/>
        <w:rPr>
          <w:color w:val="000000" w:themeColor="text1"/>
          <w:sz w:val="26"/>
          <w:szCs w:val="26"/>
        </w:rPr>
      </w:pPr>
      <w:r w:rsidRPr="0020670E">
        <w:rPr>
          <w:color w:val="000000" w:themeColor="text1"/>
          <w:sz w:val="26"/>
          <w:szCs w:val="26"/>
        </w:rPr>
        <w:t>Размещение новых объектов строительства на территории сельского поселения является комплексным антропогенным фактором, который неминуемо приведет к повышению техногенной нагрузки, что бесспорно повлечет за собой определенные изменения как окружающей среды, так и социальной обстановки в районе строительства.</w:t>
      </w:r>
    </w:p>
    <w:p w:rsidR="00D61D1D" w:rsidRPr="0020670E" w:rsidRDefault="00D61D1D" w:rsidP="00243BE6">
      <w:pPr>
        <w:spacing w:line="276" w:lineRule="auto"/>
        <w:ind w:firstLine="720"/>
        <w:jc w:val="both"/>
        <w:rPr>
          <w:color w:val="000000" w:themeColor="text1"/>
          <w:sz w:val="26"/>
          <w:szCs w:val="26"/>
        </w:rPr>
      </w:pPr>
      <w:r w:rsidRPr="0020670E">
        <w:rPr>
          <w:color w:val="000000" w:themeColor="text1"/>
          <w:sz w:val="26"/>
          <w:szCs w:val="26"/>
        </w:rPr>
        <w:t>Воздействие на состояние окружающей среды в результате планируемого размещения строительных объектов можно спрогнозировать по следующим основным направлениям:</w:t>
      </w:r>
    </w:p>
    <w:p w:rsidR="00D61D1D" w:rsidRPr="0020670E" w:rsidRDefault="00D61D1D" w:rsidP="00243BE6">
      <w:pPr>
        <w:spacing w:line="276" w:lineRule="auto"/>
        <w:ind w:firstLine="720"/>
        <w:jc w:val="both"/>
        <w:rPr>
          <w:color w:val="000000" w:themeColor="text1"/>
          <w:sz w:val="26"/>
          <w:szCs w:val="26"/>
        </w:rPr>
      </w:pPr>
      <w:r w:rsidRPr="0020670E">
        <w:rPr>
          <w:color w:val="000000" w:themeColor="text1"/>
          <w:sz w:val="26"/>
          <w:szCs w:val="26"/>
        </w:rPr>
        <w:t>- изменение состава поверхностных и грунтовых вод;</w:t>
      </w:r>
    </w:p>
    <w:p w:rsidR="00D61D1D" w:rsidRPr="0020670E" w:rsidRDefault="00243BE6" w:rsidP="00243BE6">
      <w:pPr>
        <w:spacing w:line="276" w:lineRule="auto"/>
        <w:ind w:firstLine="720"/>
        <w:jc w:val="both"/>
        <w:rPr>
          <w:color w:val="000000" w:themeColor="text1"/>
          <w:sz w:val="26"/>
          <w:szCs w:val="26"/>
        </w:rPr>
      </w:pPr>
      <w:r w:rsidRPr="0020670E">
        <w:rPr>
          <w:color w:val="000000" w:themeColor="text1"/>
          <w:sz w:val="26"/>
          <w:szCs w:val="26"/>
        </w:rPr>
        <w:t>- </w:t>
      </w:r>
      <w:r w:rsidR="00D61D1D" w:rsidRPr="0020670E">
        <w:rPr>
          <w:color w:val="000000" w:themeColor="text1"/>
          <w:sz w:val="26"/>
          <w:szCs w:val="26"/>
        </w:rPr>
        <w:t>нарушение геологической среды и предпола</w:t>
      </w:r>
      <w:r w:rsidR="00FB2DDC" w:rsidRPr="0020670E">
        <w:rPr>
          <w:color w:val="000000" w:themeColor="text1"/>
          <w:sz w:val="26"/>
          <w:szCs w:val="26"/>
        </w:rPr>
        <w:t>гаемый уровень загрязнения почв;</w:t>
      </w:r>
    </w:p>
    <w:p w:rsidR="00D61D1D" w:rsidRPr="0020670E" w:rsidRDefault="00D61D1D" w:rsidP="00243BE6">
      <w:pPr>
        <w:spacing w:line="276" w:lineRule="auto"/>
        <w:ind w:firstLine="720"/>
        <w:jc w:val="both"/>
        <w:rPr>
          <w:color w:val="000000" w:themeColor="text1"/>
          <w:sz w:val="26"/>
          <w:szCs w:val="26"/>
        </w:rPr>
      </w:pPr>
      <w:r w:rsidRPr="0020670E">
        <w:rPr>
          <w:color w:val="000000" w:themeColor="text1"/>
          <w:sz w:val="26"/>
          <w:szCs w:val="26"/>
        </w:rPr>
        <w:t>-</w:t>
      </w:r>
      <w:r w:rsidR="00243BE6" w:rsidRPr="0020670E">
        <w:rPr>
          <w:color w:val="000000" w:themeColor="text1"/>
          <w:sz w:val="26"/>
          <w:szCs w:val="26"/>
        </w:rPr>
        <w:t> </w:t>
      </w:r>
      <w:r w:rsidRPr="0020670E">
        <w:rPr>
          <w:color w:val="000000" w:themeColor="text1"/>
          <w:sz w:val="26"/>
          <w:szCs w:val="26"/>
        </w:rPr>
        <w:t>характер изменений состава приземных слоев воздуха за счет увеличения выбросов в атмосферу.</w:t>
      </w:r>
    </w:p>
    <w:p w:rsidR="00D61D1D" w:rsidRPr="0020670E" w:rsidRDefault="00D61D1D" w:rsidP="00243BE6">
      <w:pPr>
        <w:spacing w:line="276" w:lineRule="auto"/>
        <w:jc w:val="center"/>
        <w:rPr>
          <w:b/>
          <w:bCs/>
          <w:color w:val="000000" w:themeColor="text1"/>
          <w:sz w:val="26"/>
          <w:szCs w:val="26"/>
        </w:rPr>
      </w:pPr>
      <w:r w:rsidRPr="0020670E">
        <w:rPr>
          <w:b/>
          <w:bCs/>
          <w:color w:val="000000" w:themeColor="text1"/>
          <w:sz w:val="26"/>
          <w:szCs w:val="26"/>
        </w:rPr>
        <w:lastRenderedPageBreak/>
        <w:t>Выводы</w:t>
      </w:r>
    </w:p>
    <w:p w:rsidR="00D61D1D" w:rsidRPr="0020670E" w:rsidRDefault="00D61D1D" w:rsidP="00243BE6">
      <w:pPr>
        <w:spacing w:line="276" w:lineRule="auto"/>
        <w:ind w:firstLine="720"/>
        <w:jc w:val="both"/>
        <w:rPr>
          <w:color w:val="000000" w:themeColor="text1"/>
          <w:sz w:val="26"/>
          <w:szCs w:val="26"/>
        </w:rPr>
      </w:pPr>
      <w:r w:rsidRPr="0020670E">
        <w:rPr>
          <w:color w:val="000000" w:themeColor="text1"/>
          <w:sz w:val="26"/>
          <w:szCs w:val="26"/>
        </w:rPr>
        <w:t xml:space="preserve">Экологическая ситуация на территории сельского поселения в целом устойчивая. Имеющиеся загрязнения среды обитания носят локальный и </w:t>
      </w:r>
      <w:r w:rsidR="00243BE6" w:rsidRPr="0020670E">
        <w:rPr>
          <w:color w:val="000000" w:themeColor="text1"/>
          <w:sz w:val="26"/>
          <w:szCs w:val="26"/>
        </w:rPr>
        <w:t>несистемный характер</w:t>
      </w:r>
      <w:r w:rsidRPr="0020670E">
        <w:rPr>
          <w:color w:val="000000" w:themeColor="text1"/>
          <w:sz w:val="26"/>
          <w:szCs w:val="26"/>
        </w:rPr>
        <w:t xml:space="preserve"> и, как правило, не достигают опасных значений.</w:t>
      </w:r>
    </w:p>
    <w:p w:rsidR="00FA307F" w:rsidRPr="0020670E" w:rsidRDefault="00FA307F" w:rsidP="00243BE6">
      <w:pPr>
        <w:spacing w:line="276" w:lineRule="auto"/>
        <w:ind w:firstLine="720"/>
        <w:jc w:val="both"/>
        <w:rPr>
          <w:color w:val="000000" w:themeColor="text1"/>
          <w:sz w:val="26"/>
          <w:szCs w:val="26"/>
        </w:rPr>
      </w:pPr>
    </w:p>
    <w:p w:rsidR="00FA307F" w:rsidRPr="0020670E" w:rsidRDefault="00FA307F" w:rsidP="00243BE6">
      <w:pPr>
        <w:spacing w:line="276" w:lineRule="auto"/>
        <w:ind w:firstLine="720"/>
        <w:jc w:val="both"/>
        <w:rPr>
          <w:color w:val="000000" w:themeColor="text1"/>
          <w:sz w:val="26"/>
          <w:szCs w:val="26"/>
        </w:rPr>
        <w:sectPr w:rsidR="00FA307F" w:rsidRPr="0020670E" w:rsidSect="002F0D9A">
          <w:pgSz w:w="11906" w:h="16838"/>
          <w:pgMar w:top="851" w:right="707" w:bottom="851" w:left="1644" w:header="709" w:footer="367" w:gutter="0"/>
          <w:cols w:space="720"/>
          <w:docGrid w:linePitch="360"/>
        </w:sectPr>
      </w:pPr>
    </w:p>
    <w:p w:rsidR="00312AB2" w:rsidRPr="0020670E" w:rsidRDefault="00312AB2" w:rsidP="002C23B0">
      <w:pPr>
        <w:pStyle w:val="3"/>
        <w:jc w:val="center"/>
        <w:rPr>
          <w:color w:val="000000" w:themeColor="text1"/>
          <w:sz w:val="26"/>
          <w:szCs w:val="26"/>
        </w:rPr>
      </w:pPr>
      <w:bookmarkStart w:id="89" w:name="_Toc132018253"/>
      <w:r w:rsidRPr="0020670E">
        <w:rPr>
          <w:color w:val="000000" w:themeColor="text1"/>
          <w:sz w:val="26"/>
          <w:szCs w:val="26"/>
        </w:rPr>
        <w:lastRenderedPageBreak/>
        <w:t>II</w:t>
      </w:r>
      <w:r w:rsidR="00ED4382" w:rsidRPr="0020670E">
        <w:rPr>
          <w:color w:val="000000" w:themeColor="text1"/>
          <w:sz w:val="26"/>
          <w:szCs w:val="26"/>
        </w:rPr>
        <w:t>.</w:t>
      </w:r>
      <w:r w:rsidR="002C23B0" w:rsidRPr="0020670E">
        <w:rPr>
          <w:color w:val="000000" w:themeColor="text1"/>
          <w:sz w:val="26"/>
          <w:szCs w:val="26"/>
        </w:rPr>
        <w:t>3.</w:t>
      </w:r>
      <w:r w:rsidR="00ED4382" w:rsidRPr="0020670E">
        <w:rPr>
          <w:color w:val="000000" w:themeColor="text1"/>
          <w:sz w:val="26"/>
          <w:szCs w:val="26"/>
        </w:rPr>
        <w:t>5</w:t>
      </w:r>
      <w:r w:rsidRPr="0020670E">
        <w:rPr>
          <w:color w:val="000000" w:themeColor="text1"/>
          <w:sz w:val="26"/>
          <w:szCs w:val="26"/>
        </w:rPr>
        <w:t xml:space="preserve"> </w:t>
      </w:r>
      <w:proofErr w:type="spellStart"/>
      <w:r w:rsidRPr="0020670E">
        <w:rPr>
          <w:color w:val="000000" w:themeColor="text1"/>
          <w:sz w:val="26"/>
          <w:szCs w:val="26"/>
        </w:rPr>
        <w:t>Охранные</w:t>
      </w:r>
      <w:proofErr w:type="spellEnd"/>
      <w:r w:rsidRPr="0020670E">
        <w:rPr>
          <w:color w:val="000000" w:themeColor="text1"/>
          <w:sz w:val="26"/>
          <w:szCs w:val="26"/>
        </w:rPr>
        <w:t xml:space="preserve"> </w:t>
      </w:r>
      <w:proofErr w:type="spellStart"/>
      <w:r w:rsidRPr="0020670E">
        <w:rPr>
          <w:color w:val="000000" w:themeColor="text1"/>
          <w:sz w:val="26"/>
          <w:szCs w:val="26"/>
        </w:rPr>
        <w:t>коридоры</w:t>
      </w:r>
      <w:proofErr w:type="spellEnd"/>
      <w:r w:rsidRPr="0020670E">
        <w:rPr>
          <w:color w:val="000000" w:themeColor="text1"/>
          <w:sz w:val="26"/>
          <w:szCs w:val="26"/>
        </w:rPr>
        <w:t xml:space="preserve"> </w:t>
      </w:r>
      <w:proofErr w:type="spellStart"/>
      <w:r w:rsidRPr="0020670E">
        <w:rPr>
          <w:color w:val="000000" w:themeColor="text1"/>
          <w:sz w:val="26"/>
          <w:szCs w:val="26"/>
        </w:rPr>
        <w:t>коммуникаций</w:t>
      </w:r>
      <w:bookmarkEnd w:id="89"/>
      <w:proofErr w:type="spellEnd"/>
    </w:p>
    <w:p w:rsidR="0018548B" w:rsidRPr="0020670E" w:rsidRDefault="0018548B" w:rsidP="00321123">
      <w:pPr>
        <w:pStyle w:val="ae"/>
        <w:spacing w:line="276" w:lineRule="auto"/>
        <w:ind w:firstLine="709"/>
        <w:rPr>
          <w:bCs/>
          <w:color w:val="000000" w:themeColor="text1"/>
          <w:sz w:val="26"/>
          <w:szCs w:val="26"/>
        </w:rPr>
      </w:pPr>
      <w:bookmarkStart w:id="90" w:name="__RefHeading__400_1612356966"/>
      <w:bookmarkStart w:id="91" w:name="__RefHeading__136_1539069001"/>
      <w:bookmarkStart w:id="92" w:name="__RefHeading__334_276625223"/>
      <w:bookmarkStart w:id="93" w:name="__RefHeading__498_670117999"/>
      <w:bookmarkStart w:id="94" w:name="__RefHeading__105_1212657833"/>
      <w:bookmarkStart w:id="95" w:name="__RefHeading__168_1585558239"/>
      <w:bookmarkStart w:id="96" w:name="__RefHeading__862_1612356966"/>
      <w:bookmarkEnd w:id="90"/>
      <w:bookmarkEnd w:id="91"/>
      <w:bookmarkEnd w:id="92"/>
      <w:bookmarkEnd w:id="93"/>
      <w:bookmarkEnd w:id="94"/>
      <w:bookmarkEnd w:id="95"/>
      <w:bookmarkEnd w:id="96"/>
      <w:r w:rsidRPr="0020670E">
        <w:rPr>
          <w:bCs/>
          <w:color w:val="000000" w:themeColor="text1"/>
          <w:sz w:val="26"/>
          <w:szCs w:val="26"/>
        </w:rPr>
        <w:t>В соответствии со строительными нормами и правилами все инженерные сети (водоводы, канализационные коллекторы, высоковольтные линии электропередач, теплосети, газопроводы) необходимо обеспечить санитарными зонами во избежание несчастных случаев, аварий и прочих возможных неисправностей.</w:t>
      </w:r>
    </w:p>
    <w:p w:rsidR="0018548B" w:rsidRPr="0020670E" w:rsidRDefault="0018548B" w:rsidP="00321123">
      <w:pPr>
        <w:pStyle w:val="ae"/>
        <w:spacing w:line="276" w:lineRule="auto"/>
        <w:ind w:firstLine="709"/>
        <w:rPr>
          <w:bCs/>
          <w:color w:val="000000" w:themeColor="text1"/>
          <w:sz w:val="26"/>
          <w:szCs w:val="26"/>
        </w:rPr>
      </w:pPr>
      <w:r w:rsidRPr="0020670E">
        <w:rPr>
          <w:bCs/>
          <w:color w:val="000000" w:themeColor="text1"/>
          <w:sz w:val="26"/>
          <w:szCs w:val="26"/>
        </w:rPr>
        <w:t>В соответствии с нормативными документами для обеспечения сохранности, создания нормальных условий эксплуатации систем газоснабжения и предотвращения аварий и несчастных случаев устанавливают охранные зоны вдоль трасс наружных газопроводов и сооружений систем газоснабжения в виде участка земной поверхности, ограниченной условными линиями, проходящими на расстоянии 15 метров.</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Для обеспечения бесперебойного электроснабжения потребителей требуется установление особого режима охраны электрических сетей и его неукоснительного соблюдения всеми предприятиями, организациями, учреждениями и гражданами. В соответствии с нормативными документами, для обеспечения сохранности, создания нормальных условий эксплуатации электрических сетей и предотвращения несчастных случаев, устанавливаются охранные зоны:</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1. Вдоль воздушных линий электропередачи в виде земельного участка и воздушного пространства, по обе стороны линии от кр</w:t>
      </w:r>
      <w:r w:rsidR="00FB2DDC" w:rsidRPr="0020670E">
        <w:rPr>
          <w:color w:val="000000" w:themeColor="text1"/>
          <w:sz w:val="26"/>
          <w:szCs w:val="26"/>
        </w:rPr>
        <w:t xml:space="preserve">айних проводов на расстоянии: </w:t>
      </w:r>
      <w:r w:rsidRPr="0020670E">
        <w:rPr>
          <w:color w:val="000000" w:themeColor="text1"/>
          <w:sz w:val="26"/>
          <w:szCs w:val="26"/>
        </w:rPr>
        <w:t>для линий напряжением до 1000 В - 2 метра, до 20 </w:t>
      </w:r>
      <w:proofErr w:type="spellStart"/>
      <w:r w:rsidRPr="0020670E">
        <w:rPr>
          <w:color w:val="000000" w:themeColor="text1"/>
          <w:sz w:val="26"/>
          <w:szCs w:val="26"/>
        </w:rPr>
        <w:t>кВ</w:t>
      </w:r>
      <w:proofErr w:type="spellEnd"/>
      <w:r w:rsidRPr="0020670E">
        <w:rPr>
          <w:color w:val="000000" w:themeColor="text1"/>
          <w:sz w:val="26"/>
          <w:szCs w:val="26"/>
        </w:rPr>
        <w:t xml:space="preserve"> - 10 метров, 35 </w:t>
      </w:r>
      <w:proofErr w:type="spellStart"/>
      <w:r w:rsidRPr="0020670E">
        <w:rPr>
          <w:color w:val="000000" w:themeColor="text1"/>
          <w:sz w:val="26"/>
          <w:szCs w:val="26"/>
        </w:rPr>
        <w:t>кВ</w:t>
      </w:r>
      <w:proofErr w:type="spellEnd"/>
      <w:r w:rsidRPr="0020670E">
        <w:rPr>
          <w:color w:val="000000" w:themeColor="text1"/>
          <w:sz w:val="26"/>
          <w:szCs w:val="26"/>
        </w:rPr>
        <w:t xml:space="preserve"> - 15 метров, 110 </w:t>
      </w:r>
      <w:proofErr w:type="spellStart"/>
      <w:r w:rsidRPr="0020670E">
        <w:rPr>
          <w:color w:val="000000" w:themeColor="text1"/>
          <w:sz w:val="26"/>
          <w:szCs w:val="26"/>
        </w:rPr>
        <w:t>кВ</w:t>
      </w:r>
      <w:proofErr w:type="spellEnd"/>
      <w:r w:rsidRPr="0020670E">
        <w:rPr>
          <w:color w:val="000000" w:themeColor="text1"/>
          <w:sz w:val="26"/>
          <w:szCs w:val="26"/>
        </w:rPr>
        <w:t xml:space="preserve"> - 20 метров, 220 </w:t>
      </w:r>
      <w:proofErr w:type="spellStart"/>
      <w:r w:rsidRPr="0020670E">
        <w:rPr>
          <w:color w:val="000000" w:themeColor="text1"/>
          <w:sz w:val="26"/>
          <w:szCs w:val="26"/>
        </w:rPr>
        <w:t>кВ</w:t>
      </w:r>
      <w:proofErr w:type="spellEnd"/>
      <w:r w:rsidRPr="0020670E">
        <w:rPr>
          <w:color w:val="000000" w:themeColor="text1"/>
          <w:sz w:val="26"/>
          <w:szCs w:val="26"/>
        </w:rPr>
        <w:t xml:space="preserve"> - 25</w:t>
      </w:r>
      <w:r w:rsidRPr="0020670E">
        <w:rPr>
          <w:color w:val="000000" w:themeColor="text1"/>
          <w:sz w:val="26"/>
          <w:szCs w:val="26"/>
          <w:lang w:val="en-US"/>
        </w:rPr>
        <w:t> </w:t>
      </w:r>
      <w:r w:rsidRPr="0020670E">
        <w:rPr>
          <w:color w:val="000000" w:themeColor="text1"/>
          <w:sz w:val="26"/>
          <w:szCs w:val="26"/>
        </w:rPr>
        <w:t>метров.</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2. Вдоль подземных кабельных линий электропередачи в виде земельного участка, по обе стороны от кабелей на расстоянии 1 метра.</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3. В охранных зонах электрических сетей без письменного согласия предприятий (организаций) в ведении которых находятся эти сети, запрещается:</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 производить строительство, капитальный ремонт, реконструкцию или снос любых зданий и</w:t>
      </w:r>
      <w:r w:rsidRPr="0020670E">
        <w:rPr>
          <w:color w:val="000000" w:themeColor="text1"/>
          <w:sz w:val="26"/>
          <w:szCs w:val="26"/>
          <w:lang w:val="en-US"/>
        </w:rPr>
        <w:t> </w:t>
      </w:r>
      <w:r w:rsidRPr="0020670E">
        <w:rPr>
          <w:color w:val="000000" w:themeColor="text1"/>
          <w:sz w:val="26"/>
          <w:szCs w:val="26"/>
        </w:rPr>
        <w:t>сооружений;</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 осуществлять всякого рода погрузочно-разгрузочные, взрывные, мелиоративные работы, производить посадку и вырубку деревьев и кустарников, располагать полевые станы, устраивать загоны для скота;</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 совершать проезд машин и механизмов, имеющих общую высоту от поверхности дороги более 4,5 метра (в охранных зонах воздушных линий электропередач);</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 производить земляные работы на глубине более 0,3 метра, а также планировку грунта (в охранных зонах подземных кабельных линий электропередач).</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Во избежание несчастных случаев и повреждения оборудования запрещается:</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 размещать автозаправочные станции и хранилища горюче-смазочных материалов в охранных зонах электрических сетей;</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 посторонним лицам находиться на территории и в помещениях электросетевых сооружений, открывать двери и люки электросетевых сооружений, производить переключения и подключения в электрических сетях;</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w:t>
      </w:r>
      <w:r w:rsidRPr="0020670E">
        <w:rPr>
          <w:color w:val="000000" w:themeColor="text1"/>
          <w:sz w:val="26"/>
          <w:szCs w:val="26"/>
          <w:lang w:val="en-US"/>
        </w:rPr>
        <w:t> </w:t>
      </w:r>
      <w:r w:rsidRPr="0020670E">
        <w:rPr>
          <w:color w:val="000000" w:themeColor="text1"/>
          <w:sz w:val="26"/>
          <w:szCs w:val="26"/>
        </w:rPr>
        <w:t>загромождать подъезды и подходы к объектам электрических сетей;</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lastRenderedPageBreak/>
        <w:t>- набрасывать на провода, опоры и приближать к ним посторонние предметы, а также подниматься на опоры;</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 устраивать всякого рода свалки (в охранных зонах электрических сетей и вблизи них);</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 складировать корма, удобрения, солому, торф, дрова и другие материалы, разводить огонь (в охранных зонах воздушных линий электропередачи);</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w:t>
      </w:r>
      <w:r w:rsidRPr="0020670E">
        <w:rPr>
          <w:color w:val="000000" w:themeColor="text1"/>
          <w:sz w:val="26"/>
          <w:szCs w:val="26"/>
          <w:lang w:val="en-US"/>
        </w:rPr>
        <w:t> </w:t>
      </w:r>
      <w:r w:rsidRPr="0020670E">
        <w:rPr>
          <w:color w:val="000000" w:themeColor="text1"/>
          <w:sz w:val="26"/>
          <w:szCs w:val="26"/>
        </w:rPr>
        <w:t>устраивать спортивные площадки, стадионы, рынки, стоянки всех видов машин и механизмов.</w:t>
      </w:r>
    </w:p>
    <w:p w:rsidR="00EB3754" w:rsidRPr="00787D5A" w:rsidRDefault="0018548B" w:rsidP="0018548B">
      <w:pPr>
        <w:ind w:firstLine="708"/>
        <w:jc w:val="both"/>
        <w:rPr>
          <w:color w:val="000000" w:themeColor="text1"/>
          <w:sz w:val="26"/>
          <w:szCs w:val="26"/>
        </w:rPr>
      </w:pPr>
      <w:r w:rsidRPr="00787D5A">
        <w:rPr>
          <w:color w:val="000000" w:themeColor="text1"/>
          <w:sz w:val="26"/>
          <w:szCs w:val="26"/>
        </w:rPr>
        <w:t>В пределах санитарно-защитной полосы водовода должны отсутствовать источники загрязнения почвы и грунтовых вод. Не допускается прокладка водоводов по территории свалок, полей ассенизации, полей фильтрации, кладбищ, скотомогильников, а также прокладка магистральных водоводов по территории промышленных и сельскохозяйственных предприятий.</w:t>
      </w:r>
    </w:p>
    <w:p w:rsidR="001316B4" w:rsidRPr="0020670E" w:rsidRDefault="001316B4" w:rsidP="0018548B">
      <w:pPr>
        <w:ind w:firstLine="708"/>
        <w:jc w:val="both"/>
        <w:rPr>
          <w:color w:val="000000" w:themeColor="text1"/>
        </w:rPr>
      </w:pPr>
    </w:p>
    <w:p w:rsidR="001316B4" w:rsidRPr="0020670E" w:rsidRDefault="001316B4" w:rsidP="0018548B">
      <w:pPr>
        <w:ind w:firstLine="708"/>
        <w:jc w:val="both"/>
        <w:rPr>
          <w:color w:val="000000" w:themeColor="text1"/>
        </w:rPr>
        <w:sectPr w:rsidR="001316B4" w:rsidRPr="0020670E" w:rsidSect="002F0D9A">
          <w:pgSz w:w="11906" w:h="16838"/>
          <w:pgMar w:top="851" w:right="707" w:bottom="851" w:left="1644" w:header="709" w:footer="367" w:gutter="0"/>
          <w:cols w:space="720"/>
          <w:docGrid w:linePitch="360"/>
        </w:sectPr>
      </w:pPr>
    </w:p>
    <w:p w:rsidR="00312AB2" w:rsidRPr="0020670E" w:rsidRDefault="009C072B" w:rsidP="00C631C7">
      <w:pPr>
        <w:pStyle w:val="2"/>
        <w:rPr>
          <w:color w:val="000000" w:themeColor="text1"/>
          <w:sz w:val="28"/>
          <w:szCs w:val="28"/>
        </w:rPr>
      </w:pPr>
      <w:bookmarkStart w:id="97" w:name="_Toc132018254"/>
      <w:r w:rsidRPr="0020670E">
        <w:rPr>
          <w:color w:val="000000" w:themeColor="text1"/>
          <w:sz w:val="28"/>
          <w:szCs w:val="28"/>
          <w:lang w:val="en-US"/>
        </w:rPr>
        <w:lastRenderedPageBreak/>
        <w:t>I</w:t>
      </w:r>
      <w:r w:rsidR="00312AB2" w:rsidRPr="0020670E">
        <w:rPr>
          <w:color w:val="000000" w:themeColor="text1"/>
          <w:sz w:val="28"/>
          <w:szCs w:val="28"/>
        </w:rPr>
        <w:t>I</w:t>
      </w:r>
      <w:r w:rsidRPr="0020670E">
        <w:rPr>
          <w:color w:val="000000" w:themeColor="text1"/>
          <w:sz w:val="28"/>
          <w:szCs w:val="28"/>
        </w:rPr>
        <w:t>.4</w:t>
      </w:r>
      <w:r w:rsidR="00312AB2" w:rsidRPr="0020670E">
        <w:rPr>
          <w:color w:val="000000" w:themeColor="text1"/>
          <w:sz w:val="28"/>
          <w:szCs w:val="28"/>
        </w:rPr>
        <w:t xml:space="preserve"> Современное использование территории сельского поселения</w:t>
      </w:r>
      <w:bookmarkEnd w:id="97"/>
    </w:p>
    <w:p w:rsidR="008C685D" w:rsidRPr="008C685D" w:rsidRDefault="008C685D" w:rsidP="008C685D">
      <w:pPr>
        <w:spacing w:line="276" w:lineRule="auto"/>
        <w:ind w:firstLine="709"/>
        <w:jc w:val="both"/>
        <w:rPr>
          <w:sz w:val="26"/>
          <w:szCs w:val="26"/>
        </w:rPr>
      </w:pPr>
      <w:bookmarkStart w:id="98" w:name="__RefHeading__402_1612356966"/>
      <w:bookmarkStart w:id="99" w:name="__RefHeading__138_1539069001"/>
      <w:bookmarkStart w:id="100" w:name="__RefHeading__336_276625223"/>
      <w:bookmarkStart w:id="101" w:name="__RefHeading__500_670117999"/>
      <w:bookmarkStart w:id="102" w:name="__RefHeading__107_1212657833"/>
      <w:bookmarkStart w:id="103" w:name="__RefHeading__170_1585558239"/>
      <w:bookmarkStart w:id="104" w:name="__RefHeading__864_1612356966"/>
      <w:bookmarkEnd w:id="98"/>
      <w:bookmarkEnd w:id="99"/>
      <w:bookmarkEnd w:id="100"/>
      <w:bookmarkEnd w:id="101"/>
      <w:bookmarkEnd w:id="102"/>
      <w:bookmarkEnd w:id="103"/>
      <w:bookmarkEnd w:id="104"/>
      <w:r w:rsidRPr="008C685D">
        <w:rPr>
          <w:sz w:val="26"/>
          <w:szCs w:val="26"/>
        </w:rPr>
        <w:t xml:space="preserve">Сельское поселение «Деревня </w:t>
      </w:r>
      <w:proofErr w:type="spellStart"/>
      <w:r w:rsidRPr="008C685D">
        <w:rPr>
          <w:sz w:val="26"/>
          <w:szCs w:val="26"/>
        </w:rPr>
        <w:t>Михеево</w:t>
      </w:r>
      <w:proofErr w:type="spellEnd"/>
      <w:r w:rsidRPr="008C685D">
        <w:rPr>
          <w:sz w:val="26"/>
          <w:szCs w:val="26"/>
        </w:rPr>
        <w:t xml:space="preserve">» расположено в центральной части </w:t>
      </w:r>
      <w:proofErr w:type="spellStart"/>
      <w:r w:rsidRPr="008C685D">
        <w:rPr>
          <w:sz w:val="26"/>
          <w:szCs w:val="26"/>
        </w:rPr>
        <w:t>Малоярославецкого</w:t>
      </w:r>
      <w:proofErr w:type="spellEnd"/>
      <w:r w:rsidRPr="008C685D">
        <w:rPr>
          <w:sz w:val="26"/>
          <w:szCs w:val="26"/>
        </w:rPr>
        <w:t xml:space="preserve"> района Калужской области.  Центр сельского поселения </w:t>
      </w:r>
    </w:p>
    <w:p w:rsidR="008C685D" w:rsidRPr="008C685D" w:rsidRDefault="008C685D" w:rsidP="008C685D">
      <w:pPr>
        <w:spacing w:line="276" w:lineRule="auto"/>
        <w:ind w:firstLine="709"/>
        <w:jc w:val="both"/>
        <w:rPr>
          <w:color w:val="FF6600"/>
          <w:sz w:val="26"/>
          <w:szCs w:val="26"/>
        </w:rPr>
      </w:pPr>
      <w:r w:rsidRPr="008C685D">
        <w:rPr>
          <w:sz w:val="26"/>
          <w:szCs w:val="26"/>
        </w:rPr>
        <w:t xml:space="preserve">дер. </w:t>
      </w:r>
      <w:proofErr w:type="spellStart"/>
      <w:r w:rsidRPr="008C685D">
        <w:rPr>
          <w:sz w:val="26"/>
          <w:szCs w:val="26"/>
        </w:rPr>
        <w:t>Михеево</w:t>
      </w:r>
      <w:proofErr w:type="spellEnd"/>
      <w:r w:rsidRPr="008C685D">
        <w:rPr>
          <w:sz w:val="26"/>
          <w:szCs w:val="26"/>
        </w:rPr>
        <w:t xml:space="preserve"> находится в непосредственной близости от трассы Москва - Киев – всего на расстоянии 1 км, в 22 км от г. Малоярославец и в 30 км от г. Калуги.</w:t>
      </w:r>
      <w:r w:rsidRPr="008C685D">
        <w:rPr>
          <w:color w:val="FF6600"/>
          <w:sz w:val="26"/>
          <w:szCs w:val="26"/>
        </w:rPr>
        <w:t xml:space="preserve">           </w:t>
      </w:r>
    </w:p>
    <w:p w:rsidR="008C685D" w:rsidRPr="008C685D" w:rsidRDefault="008C685D" w:rsidP="008C685D">
      <w:pPr>
        <w:spacing w:line="276" w:lineRule="auto"/>
        <w:ind w:firstLine="709"/>
        <w:jc w:val="both"/>
        <w:rPr>
          <w:sz w:val="26"/>
          <w:szCs w:val="26"/>
        </w:rPr>
      </w:pPr>
      <w:r w:rsidRPr="008C685D">
        <w:rPr>
          <w:sz w:val="26"/>
          <w:szCs w:val="26"/>
        </w:rPr>
        <w:t>Территорию поселения с северо-востока на юго-запад пересекает двухпутная электрифицированная железнодорожная магистраль Москва-Киев. Проходит автодорога федерального значения М-3 «Украина».</w:t>
      </w:r>
    </w:p>
    <w:p w:rsidR="008C685D" w:rsidRPr="008C685D" w:rsidRDefault="008C685D" w:rsidP="008C685D">
      <w:pPr>
        <w:pStyle w:val="affffe"/>
        <w:spacing w:line="276" w:lineRule="auto"/>
        <w:ind w:firstLine="709"/>
        <w:jc w:val="both"/>
        <w:rPr>
          <w:b w:val="0"/>
          <w:sz w:val="26"/>
          <w:szCs w:val="26"/>
        </w:rPr>
      </w:pPr>
      <w:r w:rsidRPr="008C685D">
        <w:rPr>
          <w:b w:val="0"/>
          <w:sz w:val="26"/>
          <w:szCs w:val="26"/>
        </w:rPr>
        <w:t xml:space="preserve">В состав сельского поселения «Деревня </w:t>
      </w:r>
      <w:proofErr w:type="spellStart"/>
      <w:r w:rsidRPr="008C685D">
        <w:rPr>
          <w:b w:val="0"/>
          <w:sz w:val="26"/>
          <w:szCs w:val="26"/>
        </w:rPr>
        <w:t>Михеево</w:t>
      </w:r>
      <w:proofErr w:type="spellEnd"/>
      <w:r w:rsidRPr="008C685D">
        <w:rPr>
          <w:b w:val="0"/>
          <w:sz w:val="26"/>
          <w:szCs w:val="26"/>
        </w:rPr>
        <w:t xml:space="preserve">» входят следующие населенные пункты: Деревня </w:t>
      </w:r>
      <w:proofErr w:type="spellStart"/>
      <w:r w:rsidRPr="008C685D">
        <w:rPr>
          <w:b w:val="0"/>
          <w:sz w:val="26"/>
          <w:szCs w:val="26"/>
        </w:rPr>
        <w:t>Михеево</w:t>
      </w:r>
      <w:proofErr w:type="spellEnd"/>
      <w:r w:rsidRPr="008C685D">
        <w:rPr>
          <w:b w:val="0"/>
          <w:sz w:val="26"/>
          <w:szCs w:val="26"/>
        </w:rPr>
        <w:t xml:space="preserve">, деревня </w:t>
      </w:r>
      <w:proofErr w:type="spellStart"/>
      <w:r w:rsidRPr="008C685D">
        <w:rPr>
          <w:b w:val="0"/>
          <w:sz w:val="26"/>
          <w:szCs w:val="26"/>
        </w:rPr>
        <w:t>Мандрино</w:t>
      </w:r>
      <w:proofErr w:type="spellEnd"/>
      <w:r w:rsidRPr="008C685D">
        <w:rPr>
          <w:b w:val="0"/>
          <w:sz w:val="26"/>
          <w:szCs w:val="26"/>
        </w:rPr>
        <w:t xml:space="preserve">, деревня </w:t>
      </w:r>
      <w:proofErr w:type="spellStart"/>
      <w:r w:rsidRPr="008C685D">
        <w:rPr>
          <w:b w:val="0"/>
          <w:sz w:val="26"/>
          <w:szCs w:val="26"/>
        </w:rPr>
        <w:t>Смахтино</w:t>
      </w:r>
      <w:proofErr w:type="spellEnd"/>
      <w:r w:rsidRPr="008C685D">
        <w:rPr>
          <w:b w:val="0"/>
          <w:sz w:val="26"/>
          <w:szCs w:val="26"/>
        </w:rPr>
        <w:t xml:space="preserve">. </w:t>
      </w:r>
    </w:p>
    <w:p w:rsidR="00190DAA" w:rsidRPr="0020670E" w:rsidRDefault="00190DAA" w:rsidP="00190DAA">
      <w:pPr>
        <w:spacing w:line="276" w:lineRule="auto"/>
        <w:ind w:firstLine="567"/>
        <w:jc w:val="both"/>
        <w:rPr>
          <w:bCs/>
          <w:color w:val="000000" w:themeColor="text1"/>
          <w:sz w:val="26"/>
          <w:szCs w:val="26"/>
          <w:lang w:eastAsia="ru-RU"/>
        </w:rPr>
      </w:pPr>
    </w:p>
    <w:p w:rsidR="00CC1134" w:rsidRPr="0020670E" w:rsidRDefault="00CC1134" w:rsidP="00CC1134">
      <w:pPr>
        <w:pStyle w:val="afff7"/>
        <w:suppressAutoHyphens/>
        <w:spacing w:line="276" w:lineRule="auto"/>
        <w:ind w:firstLine="709"/>
        <w:jc w:val="both"/>
        <w:rPr>
          <w:b w:val="0"/>
          <w:bCs w:val="0"/>
          <w:color w:val="000000" w:themeColor="text1"/>
          <w:sz w:val="26"/>
          <w:szCs w:val="26"/>
        </w:rPr>
        <w:sectPr w:rsidR="00CC1134" w:rsidRPr="0020670E" w:rsidSect="002F0D9A">
          <w:pgSz w:w="11906" w:h="16838"/>
          <w:pgMar w:top="851" w:right="707" w:bottom="851" w:left="1644" w:header="709" w:footer="367" w:gutter="0"/>
          <w:cols w:space="720"/>
          <w:docGrid w:linePitch="360"/>
        </w:sectPr>
      </w:pPr>
    </w:p>
    <w:p w:rsidR="00312AB2" w:rsidRPr="0020670E" w:rsidRDefault="00AA6B36" w:rsidP="00226654">
      <w:pPr>
        <w:pStyle w:val="3"/>
        <w:numPr>
          <w:ilvl w:val="0"/>
          <w:numId w:val="0"/>
        </w:numPr>
        <w:spacing w:before="120" w:after="120"/>
        <w:jc w:val="center"/>
        <w:rPr>
          <w:color w:val="000000" w:themeColor="text1"/>
          <w:sz w:val="26"/>
          <w:szCs w:val="26"/>
          <w:lang w:val="ru-RU"/>
        </w:rPr>
      </w:pPr>
      <w:bookmarkStart w:id="105" w:name="_Toc132018255"/>
      <w:r w:rsidRPr="0020670E">
        <w:rPr>
          <w:color w:val="000000" w:themeColor="text1"/>
          <w:sz w:val="26"/>
          <w:szCs w:val="26"/>
        </w:rPr>
        <w:lastRenderedPageBreak/>
        <w:t>II</w:t>
      </w:r>
      <w:r w:rsidRPr="0020670E">
        <w:rPr>
          <w:color w:val="000000" w:themeColor="text1"/>
          <w:sz w:val="26"/>
          <w:szCs w:val="26"/>
          <w:lang w:val="ru-RU"/>
        </w:rPr>
        <w:t>.4.1 Целевое</w:t>
      </w:r>
      <w:r w:rsidR="00312AB2" w:rsidRPr="0020670E">
        <w:rPr>
          <w:color w:val="000000" w:themeColor="text1"/>
          <w:sz w:val="26"/>
          <w:szCs w:val="26"/>
          <w:lang w:val="ru-RU"/>
        </w:rPr>
        <w:t xml:space="preserve"> назначение земель сельского поселения</w:t>
      </w:r>
      <w:bookmarkEnd w:id="105"/>
    </w:p>
    <w:p w:rsidR="00312AB2" w:rsidRPr="0020670E" w:rsidRDefault="00312AB2" w:rsidP="00E06E2F">
      <w:pPr>
        <w:pStyle w:val="13"/>
        <w:spacing w:line="276" w:lineRule="auto"/>
        <w:ind w:firstLine="708"/>
        <w:jc w:val="both"/>
        <w:rPr>
          <w:b w:val="0"/>
          <w:color w:val="000000" w:themeColor="text1"/>
          <w:sz w:val="26"/>
          <w:szCs w:val="26"/>
        </w:rPr>
      </w:pPr>
      <w:r w:rsidRPr="0020670E">
        <w:rPr>
          <w:b w:val="0"/>
          <w:color w:val="000000" w:themeColor="text1"/>
          <w:sz w:val="26"/>
          <w:szCs w:val="26"/>
        </w:rPr>
        <w:t>В соответствии с Земельным кодексом</w:t>
      </w:r>
      <w:r w:rsidR="00466203" w:rsidRPr="0020670E">
        <w:rPr>
          <w:b w:val="0"/>
          <w:color w:val="000000" w:themeColor="text1"/>
          <w:sz w:val="26"/>
          <w:szCs w:val="26"/>
        </w:rPr>
        <w:t xml:space="preserve"> </w:t>
      </w:r>
      <w:r w:rsidRPr="0020670E">
        <w:rPr>
          <w:b w:val="0"/>
          <w:color w:val="000000" w:themeColor="text1"/>
          <w:sz w:val="26"/>
          <w:szCs w:val="26"/>
        </w:rPr>
        <w:t>Россий</w:t>
      </w:r>
      <w:r w:rsidR="0051579D" w:rsidRPr="0020670E">
        <w:rPr>
          <w:b w:val="0"/>
          <w:color w:val="000000" w:themeColor="text1"/>
          <w:sz w:val="26"/>
          <w:szCs w:val="26"/>
        </w:rPr>
        <w:t>ской Федерации, глава 1, статья </w:t>
      </w:r>
      <w:r w:rsidRPr="0020670E">
        <w:rPr>
          <w:b w:val="0"/>
          <w:color w:val="000000" w:themeColor="text1"/>
          <w:sz w:val="26"/>
          <w:szCs w:val="26"/>
        </w:rPr>
        <w:t xml:space="preserve">7 </w:t>
      </w:r>
      <w:r w:rsidR="00F55A7B" w:rsidRPr="0020670E">
        <w:rPr>
          <w:b w:val="0"/>
          <w:color w:val="000000" w:themeColor="text1"/>
          <w:sz w:val="26"/>
          <w:szCs w:val="26"/>
        </w:rPr>
        <w:t>«</w:t>
      </w:r>
      <w:r w:rsidRPr="0020670E">
        <w:rPr>
          <w:b w:val="0"/>
          <w:color w:val="000000" w:themeColor="text1"/>
          <w:sz w:val="26"/>
          <w:szCs w:val="26"/>
        </w:rPr>
        <w:t>Состав земель в Российской Федерации</w:t>
      </w:r>
      <w:r w:rsidR="00F55A7B" w:rsidRPr="0020670E">
        <w:rPr>
          <w:b w:val="0"/>
          <w:color w:val="000000" w:themeColor="text1"/>
          <w:sz w:val="26"/>
          <w:szCs w:val="26"/>
        </w:rPr>
        <w:t>»</w:t>
      </w:r>
      <w:r w:rsidRPr="0020670E">
        <w:rPr>
          <w:b w:val="0"/>
          <w:color w:val="000000" w:themeColor="text1"/>
          <w:sz w:val="26"/>
          <w:szCs w:val="26"/>
        </w:rPr>
        <w:t xml:space="preserve"> земли в Российской Федерации по целевому назначению подразделяются на следующие категории:</w:t>
      </w:r>
    </w:p>
    <w:p w:rsidR="0072599A" w:rsidRPr="0020670E" w:rsidRDefault="0072599A" w:rsidP="0072599A">
      <w:pPr>
        <w:pStyle w:val="13"/>
        <w:spacing w:line="276" w:lineRule="auto"/>
        <w:ind w:firstLine="708"/>
        <w:jc w:val="both"/>
        <w:rPr>
          <w:b w:val="0"/>
          <w:color w:val="000000" w:themeColor="text1"/>
          <w:sz w:val="26"/>
          <w:szCs w:val="26"/>
        </w:rPr>
      </w:pPr>
      <w:r w:rsidRPr="0020670E">
        <w:rPr>
          <w:b w:val="0"/>
          <w:color w:val="000000" w:themeColor="text1"/>
          <w:sz w:val="26"/>
          <w:szCs w:val="26"/>
        </w:rPr>
        <w:t>- земли населенных пунктов;</w:t>
      </w:r>
    </w:p>
    <w:p w:rsidR="00312AB2" w:rsidRPr="0020670E" w:rsidRDefault="00312AB2" w:rsidP="00E06E2F">
      <w:pPr>
        <w:pStyle w:val="13"/>
        <w:spacing w:line="276" w:lineRule="auto"/>
        <w:ind w:firstLine="708"/>
        <w:jc w:val="both"/>
        <w:rPr>
          <w:b w:val="0"/>
          <w:color w:val="000000" w:themeColor="text1"/>
          <w:sz w:val="26"/>
          <w:szCs w:val="26"/>
        </w:rPr>
      </w:pPr>
      <w:r w:rsidRPr="0020670E">
        <w:rPr>
          <w:b w:val="0"/>
          <w:color w:val="000000" w:themeColor="text1"/>
          <w:sz w:val="26"/>
          <w:szCs w:val="26"/>
        </w:rPr>
        <w:t>- земли сельскохозяйственного назначения;</w:t>
      </w:r>
    </w:p>
    <w:p w:rsidR="00312AB2" w:rsidRPr="0020670E" w:rsidRDefault="00E4203B" w:rsidP="00E06E2F">
      <w:pPr>
        <w:pStyle w:val="13"/>
        <w:spacing w:line="276" w:lineRule="auto"/>
        <w:ind w:firstLine="708"/>
        <w:jc w:val="both"/>
        <w:rPr>
          <w:b w:val="0"/>
          <w:color w:val="000000" w:themeColor="text1"/>
          <w:sz w:val="26"/>
          <w:szCs w:val="26"/>
        </w:rPr>
      </w:pPr>
      <w:r w:rsidRPr="0020670E">
        <w:rPr>
          <w:b w:val="0"/>
          <w:color w:val="000000" w:themeColor="text1"/>
          <w:sz w:val="26"/>
          <w:szCs w:val="26"/>
        </w:rPr>
        <w:t>-</w:t>
      </w:r>
      <w:r w:rsidR="0072599A" w:rsidRPr="0020670E">
        <w:rPr>
          <w:b w:val="0"/>
          <w:color w:val="000000" w:themeColor="text1"/>
          <w:sz w:val="26"/>
          <w:szCs w:val="26"/>
        </w:rPr>
        <w:t> </w:t>
      </w:r>
      <w:r w:rsidR="00312AB2" w:rsidRPr="0020670E">
        <w:rPr>
          <w:b w:val="0"/>
          <w:color w:val="000000" w:themeColor="text1"/>
          <w:sz w:val="26"/>
          <w:szCs w:val="26"/>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
    <w:p w:rsidR="00312AB2" w:rsidRPr="0020670E" w:rsidRDefault="00312AB2" w:rsidP="00E06E2F">
      <w:pPr>
        <w:pStyle w:val="13"/>
        <w:spacing w:line="276" w:lineRule="auto"/>
        <w:ind w:firstLine="708"/>
        <w:jc w:val="both"/>
        <w:rPr>
          <w:b w:val="0"/>
          <w:color w:val="000000" w:themeColor="text1"/>
          <w:sz w:val="26"/>
          <w:szCs w:val="26"/>
        </w:rPr>
      </w:pPr>
      <w:r w:rsidRPr="0020670E">
        <w:rPr>
          <w:b w:val="0"/>
          <w:color w:val="000000" w:themeColor="text1"/>
          <w:sz w:val="26"/>
          <w:szCs w:val="26"/>
        </w:rPr>
        <w:t>- земли особо охраняемых территорий и объектов;</w:t>
      </w:r>
    </w:p>
    <w:p w:rsidR="00312AB2" w:rsidRPr="0020670E" w:rsidRDefault="00312AB2" w:rsidP="00E06E2F">
      <w:pPr>
        <w:pStyle w:val="13"/>
        <w:spacing w:line="276" w:lineRule="auto"/>
        <w:ind w:firstLine="708"/>
        <w:jc w:val="both"/>
        <w:rPr>
          <w:b w:val="0"/>
          <w:color w:val="000000" w:themeColor="text1"/>
          <w:sz w:val="26"/>
          <w:szCs w:val="26"/>
        </w:rPr>
      </w:pPr>
      <w:r w:rsidRPr="0020670E">
        <w:rPr>
          <w:b w:val="0"/>
          <w:color w:val="000000" w:themeColor="text1"/>
          <w:sz w:val="26"/>
          <w:szCs w:val="26"/>
        </w:rPr>
        <w:t>- земли лесного фонда;</w:t>
      </w:r>
    </w:p>
    <w:p w:rsidR="00312AB2" w:rsidRPr="0020670E" w:rsidRDefault="00312AB2" w:rsidP="00E06E2F">
      <w:pPr>
        <w:pStyle w:val="13"/>
        <w:spacing w:line="276" w:lineRule="auto"/>
        <w:ind w:firstLine="708"/>
        <w:jc w:val="both"/>
        <w:rPr>
          <w:b w:val="0"/>
          <w:color w:val="000000" w:themeColor="text1"/>
          <w:sz w:val="26"/>
          <w:szCs w:val="26"/>
        </w:rPr>
      </w:pPr>
      <w:r w:rsidRPr="0020670E">
        <w:rPr>
          <w:b w:val="0"/>
          <w:color w:val="000000" w:themeColor="text1"/>
          <w:sz w:val="26"/>
          <w:szCs w:val="26"/>
        </w:rPr>
        <w:t>- земли водного фонда;</w:t>
      </w:r>
    </w:p>
    <w:p w:rsidR="00312AB2" w:rsidRPr="0020670E" w:rsidRDefault="00312AB2" w:rsidP="00E06E2F">
      <w:pPr>
        <w:pStyle w:val="13"/>
        <w:spacing w:line="276" w:lineRule="auto"/>
        <w:ind w:firstLine="708"/>
        <w:jc w:val="both"/>
        <w:rPr>
          <w:b w:val="0"/>
          <w:color w:val="000000" w:themeColor="text1"/>
          <w:sz w:val="26"/>
          <w:szCs w:val="26"/>
        </w:rPr>
      </w:pPr>
      <w:r w:rsidRPr="0020670E">
        <w:rPr>
          <w:b w:val="0"/>
          <w:color w:val="000000" w:themeColor="text1"/>
          <w:sz w:val="26"/>
          <w:szCs w:val="26"/>
        </w:rPr>
        <w:t>- земли запаса.</w:t>
      </w:r>
    </w:p>
    <w:p w:rsidR="00312AB2" w:rsidRPr="0020670E" w:rsidRDefault="00312AB2" w:rsidP="00E06E2F">
      <w:pPr>
        <w:pStyle w:val="13"/>
        <w:spacing w:line="276" w:lineRule="auto"/>
        <w:ind w:firstLine="708"/>
        <w:jc w:val="both"/>
        <w:rPr>
          <w:b w:val="0"/>
          <w:color w:val="000000" w:themeColor="text1"/>
          <w:sz w:val="26"/>
          <w:szCs w:val="26"/>
        </w:rPr>
      </w:pPr>
      <w:r w:rsidRPr="0020670E">
        <w:rPr>
          <w:b w:val="0"/>
          <w:color w:val="000000" w:themeColor="text1"/>
          <w:sz w:val="26"/>
          <w:szCs w:val="26"/>
        </w:rPr>
        <w:t>Современное состояние рассматриваемой территории по целевому назначению земель основывается преимущественно на материалах базы государственного кадастра недвижимости, публичной кадастровой карты, данных инвентаризации сельскохозяйственных угодий те</w:t>
      </w:r>
      <w:r w:rsidR="006346FF" w:rsidRPr="0020670E">
        <w:rPr>
          <w:b w:val="0"/>
          <w:color w:val="000000" w:themeColor="text1"/>
          <w:sz w:val="26"/>
          <w:szCs w:val="26"/>
        </w:rPr>
        <w:t xml:space="preserve">рритории </w:t>
      </w:r>
      <w:r w:rsidR="008664CF" w:rsidRPr="0020670E">
        <w:rPr>
          <w:b w:val="0"/>
          <w:color w:val="000000" w:themeColor="text1"/>
          <w:sz w:val="26"/>
          <w:szCs w:val="26"/>
        </w:rPr>
        <w:t>сельского поселения</w:t>
      </w:r>
      <w:r w:rsidR="00F70806" w:rsidRPr="0020670E">
        <w:rPr>
          <w:b w:val="0"/>
          <w:color w:val="000000" w:themeColor="text1"/>
          <w:sz w:val="26"/>
          <w:szCs w:val="26"/>
        </w:rPr>
        <w:t xml:space="preserve"> </w:t>
      </w:r>
      <w:r w:rsidRPr="0020670E">
        <w:rPr>
          <w:b w:val="0"/>
          <w:color w:val="000000" w:themeColor="text1"/>
          <w:sz w:val="26"/>
          <w:szCs w:val="26"/>
        </w:rPr>
        <w:t>и материалов лесоустройства ГКУ</w:t>
      </w:r>
      <w:r w:rsidR="00070599" w:rsidRPr="0020670E">
        <w:rPr>
          <w:b w:val="0"/>
          <w:color w:val="000000" w:themeColor="text1"/>
          <w:sz w:val="26"/>
          <w:szCs w:val="26"/>
        </w:rPr>
        <w:t xml:space="preserve"> </w:t>
      </w:r>
      <w:r w:rsidRPr="0020670E">
        <w:rPr>
          <w:b w:val="0"/>
          <w:color w:val="000000" w:themeColor="text1"/>
          <w:sz w:val="26"/>
          <w:szCs w:val="26"/>
        </w:rPr>
        <w:t xml:space="preserve">КО </w:t>
      </w:r>
      <w:r w:rsidR="00F55A7B" w:rsidRPr="0020670E">
        <w:rPr>
          <w:b w:val="0"/>
          <w:color w:val="000000" w:themeColor="text1"/>
          <w:sz w:val="26"/>
          <w:szCs w:val="26"/>
        </w:rPr>
        <w:t>«</w:t>
      </w:r>
      <w:proofErr w:type="spellStart"/>
      <w:r w:rsidR="008C685D">
        <w:rPr>
          <w:b w:val="0"/>
          <w:color w:val="000000" w:themeColor="text1"/>
          <w:sz w:val="26"/>
          <w:szCs w:val="26"/>
        </w:rPr>
        <w:t>Малоярославецкого</w:t>
      </w:r>
      <w:proofErr w:type="spellEnd"/>
      <w:r w:rsidRPr="0020670E">
        <w:rPr>
          <w:b w:val="0"/>
          <w:color w:val="000000" w:themeColor="text1"/>
          <w:sz w:val="26"/>
          <w:szCs w:val="26"/>
        </w:rPr>
        <w:t xml:space="preserve"> </w:t>
      </w:r>
      <w:r w:rsidR="00B90CAD" w:rsidRPr="0020670E">
        <w:rPr>
          <w:b w:val="0"/>
          <w:color w:val="000000" w:themeColor="text1"/>
          <w:sz w:val="26"/>
          <w:szCs w:val="26"/>
        </w:rPr>
        <w:t>лесничеств</w:t>
      </w:r>
      <w:r w:rsidR="00EC00D9" w:rsidRPr="0020670E">
        <w:rPr>
          <w:b w:val="0"/>
          <w:color w:val="000000" w:themeColor="text1"/>
          <w:sz w:val="26"/>
          <w:szCs w:val="26"/>
        </w:rPr>
        <w:t>о</w:t>
      </w:r>
      <w:r w:rsidR="00F55A7B" w:rsidRPr="0020670E">
        <w:rPr>
          <w:b w:val="0"/>
          <w:color w:val="000000" w:themeColor="text1"/>
          <w:sz w:val="26"/>
          <w:szCs w:val="26"/>
        </w:rPr>
        <w:t>»</w:t>
      </w:r>
      <w:r w:rsidR="00B90CAD" w:rsidRPr="0020670E">
        <w:rPr>
          <w:b w:val="0"/>
          <w:color w:val="000000" w:themeColor="text1"/>
          <w:sz w:val="26"/>
          <w:szCs w:val="26"/>
        </w:rPr>
        <w:t>.</w:t>
      </w:r>
    </w:p>
    <w:p w:rsidR="00312AB2" w:rsidRPr="0020670E" w:rsidRDefault="00312AB2" w:rsidP="00E06E2F">
      <w:pPr>
        <w:pStyle w:val="13"/>
        <w:spacing w:line="276" w:lineRule="auto"/>
        <w:ind w:firstLine="708"/>
        <w:jc w:val="both"/>
        <w:rPr>
          <w:b w:val="0"/>
          <w:color w:val="000000" w:themeColor="text1"/>
          <w:sz w:val="26"/>
          <w:szCs w:val="26"/>
        </w:rPr>
      </w:pPr>
      <w:r w:rsidRPr="0020670E">
        <w:rPr>
          <w:b w:val="0"/>
          <w:color w:val="000000" w:themeColor="text1"/>
          <w:sz w:val="26"/>
          <w:szCs w:val="26"/>
        </w:rPr>
        <w:t>Современное распределение земель по категориям сельского п</w:t>
      </w:r>
      <w:r w:rsidR="00730328" w:rsidRPr="0020670E">
        <w:rPr>
          <w:b w:val="0"/>
          <w:color w:val="000000" w:themeColor="text1"/>
          <w:sz w:val="26"/>
          <w:szCs w:val="26"/>
        </w:rPr>
        <w:t>оселения представлено в таблице</w:t>
      </w:r>
      <w:r w:rsidR="0071129C" w:rsidRPr="0020670E">
        <w:rPr>
          <w:b w:val="0"/>
          <w:color w:val="000000" w:themeColor="text1"/>
          <w:sz w:val="26"/>
          <w:szCs w:val="26"/>
        </w:rPr>
        <w:t>:</w:t>
      </w:r>
    </w:p>
    <w:p w:rsidR="006346FF" w:rsidRPr="0020670E" w:rsidRDefault="006346FF" w:rsidP="006346FF">
      <w:pPr>
        <w:spacing w:after="120"/>
        <w:ind w:firstLine="709"/>
        <w:jc w:val="center"/>
        <w:rPr>
          <w:b/>
          <w:bCs/>
          <w:color w:val="000000" w:themeColor="text1"/>
          <w:sz w:val="26"/>
          <w:szCs w:val="26"/>
          <w:lang w:eastAsia="ru-RU"/>
        </w:rPr>
      </w:pPr>
      <w:r w:rsidRPr="0020670E">
        <w:rPr>
          <w:b/>
          <w:bCs/>
          <w:color w:val="000000" w:themeColor="text1"/>
          <w:sz w:val="26"/>
          <w:szCs w:val="26"/>
          <w:lang w:eastAsia="ru-RU"/>
        </w:rPr>
        <w:t>Современное распределение земель по категориям</w:t>
      </w:r>
      <w:r w:rsidR="00552F14" w:rsidRPr="0020670E">
        <w:rPr>
          <w:b/>
          <w:bCs/>
          <w:color w:val="000000" w:themeColor="text1"/>
          <w:sz w:val="26"/>
          <w:szCs w:val="26"/>
          <w:lang w:eastAsia="ru-RU"/>
        </w:rPr>
        <w:t xml:space="preserve"> </w:t>
      </w:r>
    </w:p>
    <w:p w:rsidR="00552F14" w:rsidRPr="0020670E" w:rsidRDefault="00552F14" w:rsidP="00552F14">
      <w:pPr>
        <w:spacing w:line="276" w:lineRule="auto"/>
        <w:jc w:val="right"/>
        <w:rPr>
          <w:i/>
          <w:color w:val="000000" w:themeColor="text1"/>
        </w:rPr>
      </w:pPr>
      <w:bookmarkStart w:id="106" w:name="__RefHeading__404_1612356966"/>
      <w:bookmarkStart w:id="107" w:name="__RefHeading__140_1539069001"/>
      <w:bookmarkStart w:id="108" w:name="__RefHeading__338_276625223"/>
      <w:bookmarkStart w:id="109" w:name="__RefHeading__502_670117999"/>
      <w:bookmarkStart w:id="110" w:name="__RefHeading__109_1212657833"/>
      <w:bookmarkStart w:id="111" w:name="__RefHeading__172_1585558239"/>
      <w:bookmarkStart w:id="112" w:name="__RefHeading__866_1612356966"/>
      <w:bookmarkEnd w:id="106"/>
      <w:bookmarkEnd w:id="107"/>
      <w:bookmarkEnd w:id="108"/>
      <w:bookmarkEnd w:id="109"/>
      <w:bookmarkEnd w:id="110"/>
      <w:bookmarkEnd w:id="111"/>
      <w:bookmarkEnd w:id="112"/>
      <w:r w:rsidRPr="0020670E">
        <w:rPr>
          <w:i/>
          <w:color w:val="000000" w:themeColor="text1"/>
        </w:rPr>
        <w:t xml:space="preserve">Таблица </w:t>
      </w:r>
      <w:r w:rsidR="008C685D">
        <w:rPr>
          <w:i/>
          <w:color w:val="000000" w:themeColor="text1"/>
        </w:rPr>
        <w:t>7</w:t>
      </w:r>
    </w:p>
    <w:tbl>
      <w:tblPr>
        <w:tblW w:w="7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4961"/>
        <w:gridCol w:w="2069"/>
      </w:tblGrid>
      <w:tr w:rsidR="008D7CA3" w:rsidRPr="0020670E" w:rsidTr="00226654">
        <w:trPr>
          <w:trHeight w:val="820"/>
          <w:jc w:val="center"/>
        </w:trPr>
        <w:tc>
          <w:tcPr>
            <w:tcW w:w="724" w:type="dxa"/>
            <w:shd w:val="clear" w:color="auto" w:fill="auto"/>
            <w:vAlign w:val="center"/>
          </w:tcPr>
          <w:p w:rsidR="00552F14" w:rsidRPr="0020670E" w:rsidRDefault="00552F14" w:rsidP="0039504C">
            <w:pPr>
              <w:jc w:val="center"/>
              <w:rPr>
                <w:b/>
                <w:color w:val="000000" w:themeColor="text1"/>
                <w:sz w:val="26"/>
                <w:szCs w:val="26"/>
              </w:rPr>
            </w:pPr>
            <w:r w:rsidRPr="0020670E">
              <w:rPr>
                <w:b/>
                <w:color w:val="000000" w:themeColor="text1"/>
                <w:sz w:val="26"/>
                <w:szCs w:val="26"/>
              </w:rPr>
              <w:t>№</w:t>
            </w:r>
          </w:p>
          <w:p w:rsidR="00552F14" w:rsidRPr="0020670E" w:rsidRDefault="00552F14" w:rsidP="0039504C">
            <w:pPr>
              <w:jc w:val="center"/>
              <w:rPr>
                <w:b/>
                <w:color w:val="000000" w:themeColor="text1"/>
                <w:sz w:val="26"/>
                <w:szCs w:val="26"/>
              </w:rPr>
            </w:pPr>
            <w:r w:rsidRPr="0020670E">
              <w:rPr>
                <w:b/>
                <w:color w:val="000000" w:themeColor="text1"/>
                <w:sz w:val="26"/>
                <w:szCs w:val="26"/>
              </w:rPr>
              <w:t>п/п</w:t>
            </w:r>
          </w:p>
        </w:tc>
        <w:tc>
          <w:tcPr>
            <w:tcW w:w="4961" w:type="dxa"/>
            <w:shd w:val="clear" w:color="auto" w:fill="auto"/>
            <w:vAlign w:val="center"/>
          </w:tcPr>
          <w:p w:rsidR="00552F14" w:rsidRPr="0020670E" w:rsidRDefault="00552F14" w:rsidP="0039504C">
            <w:pPr>
              <w:jc w:val="center"/>
              <w:rPr>
                <w:b/>
                <w:color w:val="000000" w:themeColor="text1"/>
                <w:sz w:val="26"/>
                <w:szCs w:val="26"/>
              </w:rPr>
            </w:pPr>
            <w:r w:rsidRPr="0020670E">
              <w:rPr>
                <w:b/>
                <w:color w:val="000000" w:themeColor="text1"/>
                <w:sz w:val="26"/>
                <w:szCs w:val="26"/>
              </w:rPr>
              <w:t>Наименование показателей</w:t>
            </w:r>
          </w:p>
        </w:tc>
        <w:tc>
          <w:tcPr>
            <w:tcW w:w="2069" w:type="dxa"/>
            <w:shd w:val="clear" w:color="auto" w:fill="auto"/>
            <w:vAlign w:val="center"/>
          </w:tcPr>
          <w:p w:rsidR="00552F14" w:rsidRPr="0020670E" w:rsidRDefault="00552F14" w:rsidP="000D1F8F">
            <w:pPr>
              <w:jc w:val="center"/>
              <w:rPr>
                <w:b/>
                <w:color w:val="000000" w:themeColor="text1"/>
                <w:sz w:val="26"/>
                <w:szCs w:val="26"/>
              </w:rPr>
            </w:pPr>
            <w:r w:rsidRPr="0020670E">
              <w:rPr>
                <w:b/>
                <w:color w:val="000000" w:themeColor="text1"/>
                <w:sz w:val="26"/>
                <w:szCs w:val="26"/>
              </w:rPr>
              <w:t>Современное состояние, га</w:t>
            </w:r>
          </w:p>
        </w:tc>
      </w:tr>
      <w:tr w:rsidR="008D7CA3" w:rsidRPr="0020670E" w:rsidTr="00226654">
        <w:trPr>
          <w:trHeight w:val="435"/>
          <w:jc w:val="center"/>
        </w:trPr>
        <w:tc>
          <w:tcPr>
            <w:tcW w:w="5685" w:type="dxa"/>
            <w:gridSpan w:val="2"/>
            <w:shd w:val="clear" w:color="auto" w:fill="auto"/>
          </w:tcPr>
          <w:p w:rsidR="00552F14" w:rsidRPr="0020670E" w:rsidRDefault="00552F14" w:rsidP="0039504C">
            <w:pPr>
              <w:pStyle w:val="280"/>
              <w:suppressAutoHyphens/>
              <w:ind w:firstLine="0"/>
              <w:rPr>
                <w:b/>
                <w:color w:val="000000" w:themeColor="text1"/>
                <w:sz w:val="26"/>
                <w:szCs w:val="26"/>
              </w:rPr>
            </w:pPr>
            <w:r w:rsidRPr="0020670E">
              <w:rPr>
                <w:b/>
                <w:color w:val="000000" w:themeColor="text1"/>
                <w:sz w:val="26"/>
                <w:szCs w:val="26"/>
              </w:rPr>
              <w:t>Общая площадь территории сельского поселения</w:t>
            </w:r>
          </w:p>
        </w:tc>
        <w:tc>
          <w:tcPr>
            <w:tcW w:w="2069" w:type="dxa"/>
            <w:shd w:val="clear" w:color="auto" w:fill="auto"/>
            <w:vAlign w:val="center"/>
          </w:tcPr>
          <w:p w:rsidR="004B0248" w:rsidRPr="008C685D" w:rsidRDefault="00DA17CC" w:rsidP="0028028A">
            <w:pPr>
              <w:pStyle w:val="afff7"/>
              <w:suppressAutoHyphens/>
              <w:rPr>
                <w:color w:val="000000" w:themeColor="text1"/>
                <w:sz w:val="26"/>
                <w:szCs w:val="26"/>
                <w:highlight w:val="yellow"/>
              </w:rPr>
            </w:pPr>
            <w:r w:rsidRPr="008C685D">
              <w:rPr>
                <w:bCs w:val="0"/>
                <w:color w:val="000000" w:themeColor="text1"/>
                <w:sz w:val="26"/>
                <w:szCs w:val="26"/>
                <w:highlight w:val="yellow"/>
              </w:rPr>
              <w:t>9701,69</w:t>
            </w:r>
          </w:p>
        </w:tc>
      </w:tr>
      <w:tr w:rsidR="008D7CA3" w:rsidRPr="0020670E" w:rsidTr="00226654">
        <w:trPr>
          <w:trHeight w:val="469"/>
          <w:jc w:val="center"/>
        </w:trPr>
        <w:tc>
          <w:tcPr>
            <w:tcW w:w="724" w:type="dxa"/>
            <w:shd w:val="clear" w:color="auto" w:fill="auto"/>
            <w:vAlign w:val="center"/>
          </w:tcPr>
          <w:p w:rsidR="00DF4162" w:rsidRPr="00DA17CC" w:rsidRDefault="00DF4162" w:rsidP="00DF4162">
            <w:pPr>
              <w:jc w:val="center"/>
              <w:rPr>
                <w:bCs/>
                <w:iCs/>
                <w:color w:val="000000" w:themeColor="text1"/>
              </w:rPr>
            </w:pPr>
            <w:r w:rsidRPr="00DA17CC">
              <w:rPr>
                <w:bCs/>
                <w:iCs/>
                <w:color w:val="000000" w:themeColor="text1"/>
              </w:rPr>
              <w:t>1.</w:t>
            </w:r>
          </w:p>
        </w:tc>
        <w:tc>
          <w:tcPr>
            <w:tcW w:w="4961" w:type="dxa"/>
            <w:shd w:val="clear" w:color="auto" w:fill="auto"/>
            <w:vAlign w:val="center"/>
          </w:tcPr>
          <w:p w:rsidR="00DF4162" w:rsidRPr="00DA17CC" w:rsidRDefault="00DF4162" w:rsidP="00DF4162">
            <w:pPr>
              <w:pStyle w:val="280"/>
              <w:suppressAutoHyphens/>
              <w:ind w:firstLine="0"/>
              <w:jc w:val="left"/>
              <w:rPr>
                <w:color w:val="000000" w:themeColor="text1"/>
                <w:sz w:val="26"/>
                <w:szCs w:val="26"/>
              </w:rPr>
            </w:pPr>
            <w:r w:rsidRPr="00DA17CC">
              <w:rPr>
                <w:color w:val="000000" w:themeColor="text1"/>
                <w:sz w:val="26"/>
                <w:szCs w:val="26"/>
              </w:rPr>
              <w:t>Земли населенных пунктов</w:t>
            </w:r>
          </w:p>
        </w:tc>
        <w:tc>
          <w:tcPr>
            <w:tcW w:w="2069" w:type="dxa"/>
            <w:shd w:val="clear" w:color="auto" w:fill="auto"/>
            <w:vAlign w:val="center"/>
          </w:tcPr>
          <w:p w:rsidR="00DF4162" w:rsidRPr="008C685D" w:rsidRDefault="00DA17CC" w:rsidP="00211A26">
            <w:pPr>
              <w:jc w:val="center"/>
              <w:rPr>
                <w:color w:val="000000" w:themeColor="text1"/>
                <w:sz w:val="26"/>
                <w:szCs w:val="26"/>
                <w:highlight w:val="yellow"/>
              </w:rPr>
            </w:pPr>
            <w:r w:rsidRPr="008C685D">
              <w:rPr>
                <w:color w:val="000000" w:themeColor="text1"/>
                <w:sz w:val="26"/>
                <w:szCs w:val="26"/>
                <w:highlight w:val="yellow"/>
              </w:rPr>
              <w:t>902,47</w:t>
            </w:r>
          </w:p>
        </w:tc>
      </w:tr>
      <w:tr w:rsidR="008D7CA3" w:rsidRPr="0020670E" w:rsidTr="00226654">
        <w:trPr>
          <w:trHeight w:val="533"/>
          <w:jc w:val="center"/>
        </w:trPr>
        <w:tc>
          <w:tcPr>
            <w:tcW w:w="724" w:type="dxa"/>
            <w:shd w:val="clear" w:color="auto" w:fill="auto"/>
            <w:vAlign w:val="center"/>
          </w:tcPr>
          <w:p w:rsidR="00DF4162" w:rsidRPr="00DA17CC" w:rsidRDefault="00DF4162" w:rsidP="00DF4162">
            <w:pPr>
              <w:jc w:val="center"/>
              <w:rPr>
                <w:bCs/>
                <w:iCs/>
                <w:color w:val="000000" w:themeColor="text1"/>
              </w:rPr>
            </w:pPr>
            <w:r w:rsidRPr="00DA17CC">
              <w:rPr>
                <w:bCs/>
                <w:iCs/>
                <w:color w:val="000000" w:themeColor="text1"/>
              </w:rPr>
              <w:t>2.</w:t>
            </w:r>
          </w:p>
        </w:tc>
        <w:tc>
          <w:tcPr>
            <w:tcW w:w="4961" w:type="dxa"/>
            <w:shd w:val="clear" w:color="auto" w:fill="auto"/>
            <w:vAlign w:val="center"/>
          </w:tcPr>
          <w:p w:rsidR="00DF4162" w:rsidRPr="00DA17CC" w:rsidRDefault="00DF4162" w:rsidP="00DF4162">
            <w:pPr>
              <w:pStyle w:val="280"/>
              <w:suppressAutoHyphens/>
              <w:ind w:firstLine="0"/>
              <w:jc w:val="left"/>
              <w:rPr>
                <w:color w:val="000000" w:themeColor="text1"/>
                <w:sz w:val="26"/>
                <w:szCs w:val="26"/>
              </w:rPr>
            </w:pPr>
            <w:r w:rsidRPr="00DA17CC">
              <w:rPr>
                <w:color w:val="000000" w:themeColor="text1"/>
                <w:sz w:val="26"/>
                <w:szCs w:val="26"/>
              </w:rPr>
              <w:t>Земли сельскохозяйственного назначения</w:t>
            </w:r>
          </w:p>
        </w:tc>
        <w:tc>
          <w:tcPr>
            <w:tcW w:w="2069" w:type="dxa"/>
            <w:shd w:val="clear" w:color="auto" w:fill="auto"/>
            <w:vAlign w:val="center"/>
          </w:tcPr>
          <w:p w:rsidR="00DF4162" w:rsidRPr="008C685D" w:rsidRDefault="00DA17CC" w:rsidP="00ED2E75">
            <w:pPr>
              <w:suppressAutoHyphens w:val="0"/>
              <w:jc w:val="center"/>
              <w:rPr>
                <w:color w:val="000000" w:themeColor="text1"/>
                <w:sz w:val="26"/>
                <w:szCs w:val="26"/>
                <w:highlight w:val="yellow"/>
                <w:lang w:eastAsia="ru-RU"/>
              </w:rPr>
            </w:pPr>
            <w:r w:rsidRPr="008C685D">
              <w:rPr>
                <w:color w:val="000000" w:themeColor="text1"/>
                <w:sz w:val="26"/>
                <w:szCs w:val="26"/>
                <w:highlight w:val="yellow"/>
                <w:lang w:eastAsia="ru-RU"/>
              </w:rPr>
              <w:t>4556,03</w:t>
            </w:r>
          </w:p>
        </w:tc>
      </w:tr>
      <w:tr w:rsidR="008D7CA3" w:rsidRPr="0020670E" w:rsidTr="00226654">
        <w:trPr>
          <w:trHeight w:val="615"/>
          <w:jc w:val="center"/>
        </w:trPr>
        <w:tc>
          <w:tcPr>
            <w:tcW w:w="724" w:type="dxa"/>
            <w:shd w:val="clear" w:color="auto" w:fill="auto"/>
            <w:vAlign w:val="center"/>
          </w:tcPr>
          <w:p w:rsidR="00DF4162" w:rsidRPr="00DA17CC" w:rsidRDefault="00DF4162" w:rsidP="00DF4162">
            <w:pPr>
              <w:jc w:val="center"/>
              <w:rPr>
                <w:color w:val="000000" w:themeColor="text1"/>
              </w:rPr>
            </w:pPr>
            <w:r w:rsidRPr="00DA17CC">
              <w:rPr>
                <w:color w:val="000000" w:themeColor="text1"/>
              </w:rPr>
              <w:t>3.</w:t>
            </w:r>
          </w:p>
        </w:tc>
        <w:tc>
          <w:tcPr>
            <w:tcW w:w="4961" w:type="dxa"/>
            <w:shd w:val="clear" w:color="auto" w:fill="auto"/>
            <w:vAlign w:val="center"/>
          </w:tcPr>
          <w:p w:rsidR="00DF4162" w:rsidRPr="00DA17CC" w:rsidRDefault="00DF4162" w:rsidP="00DF4162">
            <w:pPr>
              <w:pStyle w:val="280"/>
              <w:suppressAutoHyphens/>
              <w:ind w:firstLine="0"/>
              <w:jc w:val="left"/>
              <w:rPr>
                <w:color w:val="000000" w:themeColor="text1"/>
                <w:sz w:val="26"/>
                <w:szCs w:val="26"/>
              </w:rPr>
            </w:pPr>
            <w:r w:rsidRPr="00DA17CC">
              <w:rPr>
                <w:color w:val="000000" w:themeColor="text1"/>
                <w:sz w:val="26"/>
                <w:szCs w:val="26"/>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
        </w:tc>
        <w:tc>
          <w:tcPr>
            <w:tcW w:w="2069" w:type="dxa"/>
            <w:shd w:val="clear" w:color="auto" w:fill="auto"/>
            <w:vAlign w:val="center"/>
          </w:tcPr>
          <w:p w:rsidR="00DF4162" w:rsidRPr="008C685D" w:rsidRDefault="00DA17CC" w:rsidP="00ED2E75">
            <w:pPr>
              <w:jc w:val="center"/>
              <w:rPr>
                <w:color w:val="000000" w:themeColor="text1"/>
                <w:sz w:val="26"/>
                <w:szCs w:val="26"/>
                <w:highlight w:val="yellow"/>
              </w:rPr>
            </w:pPr>
            <w:r w:rsidRPr="008C685D">
              <w:rPr>
                <w:color w:val="000000" w:themeColor="text1"/>
                <w:sz w:val="26"/>
                <w:szCs w:val="26"/>
                <w:highlight w:val="yellow"/>
              </w:rPr>
              <w:t>743,27</w:t>
            </w:r>
          </w:p>
        </w:tc>
      </w:tr>
      <w:tr w:rsidR="008D7CA3" w:rsidRPr="0020670E" w:rsidTr="00226654">
        <w:trPr>
          <w:trHeight w:val="317"/>
          <w:jc w:val="center"/>
        </w:trPr>
        <w:tc>
          <w:tcPr>
            <w:tcW w:w="724" w:type="dxa"/>
            <w:shd w:val="clear" w:color="auto" w:fill="auto"/>
            <w:vAlign w:val="center"/>
          </w:tcPr>
          <w:p w:rsidR="00DF4162" w:rsidRPr="00DA17CC" w:rsidRDefault="00DF4162" w:rsidP="00DF4162">
            <w:pPr>
              <w:jc w:val="center"/>
              <w:rPr>
                <w:color w:val="000000" w:themeColor="text1"/>
              </w:rPr>
            </w:pPr>
            <w:r w:rsidRPr="00DA17CC">
              <w:rPr>
                <w:color w:val="000000" w:themeColor="text1"/>
              </w:rPr>
              <w:t>4.</w:t>
            </w:r>
          </w:p>
        </w:tc>
        <w:tc>
          <w:tcPr>
            <w:tcW w:w="4961" w:type="dxa"/>
            <w:shd w:val="clear" w:color="auto" w:fill="auto"/>
            <w:vAlign w:val="center"/>
          </w:tcPr>
          <w:p w:rsidR="00DF4162" w:rsidRPr="00DA17CC" w:rsidRDefault="00DF4162" w:rsidP="00DF4162">
            <w:pPr>
              <w:pStyle w:val="280"/>
              <w:suppressAutoHyphens/>
              <w:ind w:firstLine="0"/>
              <w:jc w:val="left"/>
              <w:rPr>
                <w:color w:val="000000" w:themeColor="text1"/>
                <w:sz w:val="26"/>
                <w:szCs w:val="26"/>
              </w:rPr>
            </w:pPr>
            <w:r w:rsidRPr="00DA17CC">
              <w:rPr>
                <w:color w:val="000000" w:themeColor="text1"/>
                <w:sz w:val="26"/>
                <w:szCs w:val="26"/>
              </w:rPr>
              <w:t>Земли особо охраняемых территорий и объектов</w:t>
            </w:r>
          </w:p>
        </w:tc>
        <w:tc>
          <w:tcPr>
            <w:tcW w:w="2069" w:type="dxa"/>
            <w:shd w:val="clear" w:color="auto" w:fill="auto"/>
            <w:vAlign w:val="center"/>
          </w:tcPr>
          <w:p w:rsidR="00DF4162" w:rsidRPr="008C685D" w:rsidRDefault="00DA17CC" w:rsidP="00211A26">
            <w:pPr>
              <w:jc w:val="center"/>
              <w:rPr>
                <w:color w:val="000000" w:themeColor="text1"/>
                <w:sz w:val="26"/>
                <w:szCs w:val="26"/>
                <w:highlight w:val="yellow"/>
              </w:rPr>
            </w:pPr>
            <w:r w:rsidRPr="008C685D">
              <w:rPr>
                <w:color w:val="000000" w:themeColor="text1"/>
                <w:sz w:val="26"/>
                <w:szCs w:val="26"/>
                <w:highlight w:val="yellow"/>
              </w:rPr>
              <w:t>0</w:t>
            </w:r>
          </w:p>
        </w:tc>
      </w:tr>
      <w:tr w:rsidR="008D7CA3" w:rsidRPr="0020670E" w:rsidTr="00226654">
        <w:trPr>
          <w:trHeight w:val="567"/>
          <w:jc w:val="center"/>
        </w:trPr>
        <w:tc>
          <w:tcPr>
            <w:tcW w:w="724" w:type="dxa"/>
            <w:shd w:val="clear" w:color="auto" w:fill="auto"/>
            <w:vAlign w:val="center"/>
          </w:tcPr>
          <w:p w:rsidR="00DF4162" w:rsidRPr="00DA17CC" w:rsidRDefault="00DF4162" w:rsidP="00DF4162">
            <w:pPr>
              <w:jc w:val="center"/>
              <w:rPr>
                <w:color w:val="000000" w:themeColor="text1"/>
              </w:rPr>
            </w:pPr>
            <w:r w:rsidRPr="00DA17CC">
              <w:rPr>
                <w:color w:val="000000" w:themeColor="text1"/>
              </w:rPr>
              <w:t>5.</w:t>
            </w:r>
          </w:p>
        </w:tc>
        <w:tc>
          <w:tcPr>
            <w:tcW w:w="4961" w:type="dxa"/>
            <w:shd w:val="clear" w:color="auto" w:fill="auto"/>
            <w:vAlign w:val="center"/>
          </w:tcPr>
          <w:p w:rsidR="00DF4162" w:rsidRPr="00DA17CC" w:rsidRDefault="00DF4162" w:rsidP="00DF4162">
            <w:pPr>
              <w:pStyle w:val="280"/>
              <w:suppressAutoHyphens/>
              <w:ind w:firstLine="0"/>
              <w:jc w:val="left"/>
              <w:rPr>
                <w:color w:val="000000" w:themeColor="text1"/>
                <w:sz w:val="26"/>
                <w:szCs w:val="26"/>
              </w:rPr>
            </w:pPr>
            <w:r w:rsidRPr="00DA17CC">
              <w:rPr>
                <w:color w:val="000000" w:themeColor="text1"/>
                <w:sz w:val="26"/>
                <w:szCs w:val="26"/>
              </w:rPr>
              <w:t>Земли лесного фонда</w:t>
            </w:r>
          </w:p>
        </w:tc>
        <w:tc>
          <w:tcPr>
            <w:tcW w:w="2069" w:type="dxa"/>
            <w:shd w:val="clear" w:color="auto" w:fill="auto"/>
            <w:vAlign w:val="center"/>
          </w:tcPr>
          <w:p w:rsidR="00DF4162" w:rsidRPr="008C685D" w:rsidRDefault="00DA17CC" w:rsidP="00211A26">
            <w:pPr>
              <w:jc w:val="center"/>
              <w:rPr>
                <w:color w:val="000000" w:themeColor="text1"/>
                <w:sz w:val="26"/>
                <w:szCs w:val="26"/>
                <w:highlight w:val="yellow"/>
              </w:rPr>
            </w:pPr>
            <w:r w:rsidRPr="008C685D">
              <w:rPr>
                <w:color w:val="000000" w:themeColor="text1"/>
                <w:sz w:val="26"/>
                <w:szCs w:val="26"/>
                <w:highlight w:val="yellow"/>
              </w:rPr>
              <w:t>3224,36</w:t>
            </w:r>
          </w:p>
        </w:tc>
      </w:tr>
      <w:tr w:rsidR="008D7CA3" w:rsidRPr="0020670E" w:rsidTr="00214405">
        <w:trPr>
          <w:trHeight w:val="546"/>
          <w:jc w:val="center"/>
        </w:trPr>
        <w:tc>
          <w:tcPr>
            <w:tcW w:w="724" w:type="dxa"/>
            <w:tcBorders>
              <w:bottom w:val="single" w:sz="4" w:space="0" w:color="auto"/>
            </w:tcBorders>
            <w:shd w:val="clear" w:color="auto" w:fill="auto"/>
            <w:vAlign w:val="center"/>
          </w:tcPr>
          <w:p w:rsidR="00DF4162" w:rsidRPr="00DA17CC" w:rsidRDefault="00DF4162" w:rsidP="00DF4162">
            <w:pPr>
              <w:jc w:val="center"/>
              <w:rPr>
                <w:bCs/>
                <w:iCs/>
                <w:color w:val="000000" w:themeColor="text1"/>
              </w:rPr>
            </w:pPr>
            <w:r w:rsidRPr="00DA17CC">
              <w:rPr>
                <w:bCs/>
                <w:iCs/>
                <w:color w:val="000000" w:themeColor="text1"/>
              </w:rPr>
              <w:t>6.</w:t>
            </w:r>
          </w:p>
        </w:tc>
        <w:tc>
          <w:tcPr>
            <w:tcW w:w="4961" w:type="dxa"/>
            <w:tcBorders>
              <w:bottom w:val="single" w:sz="4" w:space="0" w:color="auto"/>
            </w:tcBorders>
            <w:shd w:val="clear" w:color="auto" w:fill="auto"/>
            <w:vAlign w:val="center"/>
          </w:tcPr>
          <w:p w:rsidR="00DF4162" w:rsidRPr="00DA17CC" w:rsidRDefault="00DF4162" w:rsidP="00DF4162">
            <w:pPr>
              <w:pStyle w:val="280"/>
              <w:suppressAutoHyphens/>
              <w:ind w:firstLine="0"/>
              <w:jc w:val="left"/>
              <w:rPr>
                <w:color w:val="000000" w:themeColor="text1"/>
                <w:sz w:val="26"/>
                <w:szCs w:val="26"/>
              </w:rPr>
            </w:pPr>
            <w:r w:rsidRPr="00DA17CC">
              <w:rPr>
                <w:color w:val="000000" w:themeColor="text1"/>
                <w:sz w:val="26"/>
                <w:szCs w:val="26"/>
              </w:rPr>
              <w:t>Земли водного фонда</w:t>
            </w:r>
          </w:p>
        </w:tc>
        <w:tc>
          <w:tcPr>
            <w:tcW w:w="2069" w:type="dxa"/>
            <w:tcBorders>
              <w:bottom w:val="single" w:sz="4" w:space="0" w:color="auto"/>
            </w:tcBorders>
            <w:shd w:val="clear" w:color="auto" w:fill="auto"/>
            <w:vAlign w:val="center"/>
          </w:tcPr>
          <w:p w:rsidR="00DF4162" w:rsidRPr="008C685D" w:rsidRDefault="00DA17CC" w:rsidP="0041016B">
            <w:pPr>
              <w:jc w:val="center"/>
              <w:rPr>
                <w:color w:val="000000" w:themeColor="text1"/>
                <w:sz w:val="26"/>
                <w:szCs w:val="26"/>
                <w:highlight w:val="yellow"/>
              </w:rPr>
            </w:pPr>
            <w:r w:rsidRPr="008C685D">
              <w:rPr>
                <w:color w:val="000000" w:themeColor="text1"/>
                <w:sz w:val="26"/>
                <w:szCs w:val="26"/>
                <w:highlight w:val="yellow"/>
              </w:rPr>
              <w:t>135,56</w:t>
            </w:r>
          </w:p>
        </w:tc>
      </w:tr>
      <w:tr w:rsidR="008D7CA3" w:rsidRPr="0020670E" w:rsidTr="00214405">
        <w:trPr>
          <w:trHeight w:val="569"/>
          <w:jc w:val="center"/>
        </w:trPr>
        <w:tc>
          <w:tcPr>
            <w:tcW w:w="724" w:type="dxa"/>
            <w:tcBorders>
              <w:bottom w:val="single" w:sz="4" w:space="0" w:color="auto"/>
            </w:tcBorders>
            <w:shd w:val="clear" w:color="auto" w:fill="auto"/>
            <w:vAlign w:val="center"/>
          </w:tcPr>
          <w:p w:rsidR="00DF4162" w:rsidRPr="00DA17CC" w:rsidRDefault="00DF4162" w:rsidP="00DF4162">
            <w:pPr>
              <w:jc w:val="center"/>
              <w:rPr>
                <w:color w:val="000000" w:themeColor="text1"/>
              </w:rPr>
            </w:pPr>
            <w:r w:rsidRPr="00DA17CC">
              <w:rPr>
                <w:color w:val="000000" w:themeColor="text1"/>
              </w:rPr>
              <w:t>7.</w:t>
            </w:r>
          </w:p>
        </w:tc>
        <w:tc>
          <w:tcPr>
            <w:tcW w:w="4961" w:type="dxa"/>
            <w:tcBorders>
              <w:bottom w:val="single" w:sz="4" w:space="0" w:color="auto"/>
            </w:tcBorders>
            <w:shd w:val="clear" w:color="auto" w:fill="auto"/>
            <w:vAlign w:val="center"/>
          </w:tcPr>
          <w:p w:rsidR="00DF4162" w:rsidRPr="00DA17CC" w:rsidRDefault="00DF4162" w:rsidP="00DF4162">
            <w:pPr>
              <w:pStyle w:val="280"/>
              <w:suppressAutoHyphens/>
              <w:ind w:firstLine="0"/>
              <w:jc w:val="left"/>
              <w:rPr>
                <w:color w:val="000000" w:themeColor="text1"/>
                <w:sz w:val="26"/>
                <w:szCs w:val="26"/>
              </w:rPr>
            </w:pPr>
            <w:r w:rsidRPr="00DA17CC">
              <w:rPr>
                <w:color w:val="000000" w:themeColor="text1"/>
                <w:sz w:val="26"/>
                <w:szCs w:val="26"/>
              </w:rPr>
              <w:t>Земли запаса</w:t>
            </w:r>
          </w:p>
        </w:tc>
        <w:tc>
          <w:tcPr>
            <w:tcW w:w="2069" w:type="dxa"/>
            <w:tcBorders>
              <w:bottom w:val="single" w:sz="4" w:space="0" w:color="auto"/>
            </w:tcBorders>
            <w:shd w:val="clear" w:color="auto" w:fill="auto"/>
            <w:vAlign w:val="center"/>
          </w:tcPr>
          <w:p w:rsidR="00DF4162" w:rsidRPr="008C685D" w:rsidRDefault="00DA17CC" w:rsidP="00697EC4">
            <w:pPr>
              <w:jc w:val="center"/>
              <w:rPr>
                <w:color w:val="000000" w:themeColor="text1"/>
                <w:sz w:val="26"/>
                <w:szCs w:val="26"/>
                <w:highlight w:val="yellow"/>
              </w:rPr>
            </w:pPr>
            <w:r w:rsidRPr="008C685D">
              <w:rPr>
                <w:color w:val="000000" w:themeColor="text1"/>
                <w:sz w:val="26"/>
                <w:szCs w:val="26"/>
                <w:highlight w:val="yellow"/>
              </w:rPr>
              <w:t>140,00</w:t>
            </w:r>
          </w:p>
        </w:tc>
      </w:tr>
    </w:tbl>
    <w:p w:rsidR="00552F14" w:rsidRPr="0020670E" w:rsidRDefault="00552F14" w:rsidP="00D15CBB">
      <w:pPr>
        <w:suppressAutoHyphens w:val="0"/>
        <w:rPr>
          <w:color w:val="000000" w:themeColor="text1"/>
          <w:sz w:val="26"/>
          <w:szCs w:val="26"/>
        </w:rPr>
        <w:sectPr w:rsidR="00552F14" w:rsidRPr="0020670E" w:rsidSect="002F0D9A">
          <w:pgSz w:w="11906" w:h="16838"/>
          <w:pgMar w:top="851" w:right="707" w:bottom="851" w:left="1644" w:header="709" w:footer="367" w:gutter="0"/>
          <w:cols w:space="720"/>
          <w:docGrid w:linePitch="360"/>
        </w:sectPr>
      </w:pPr>
    </w:p>
    <w:p w:rsidR="00D15CBB" w:rsidRPr="0020670E" w:rsidRDefault="00D15CBB" w:rsidP="00D15CBB">
      <w:pPr>
        <w:suppressAutoHyphens w:val="0"/>
        <w:rPr>
          <w:color w:val="000000" w:themeColor="text1"/>
          <w:sz w:val="26"/>
          <w:szCs w:val="26"/>
        </w:rPr>
      </w:pPr>
    </w:p>
    <w:p w:rsidR="00312AB2" w:rsidRPr="0020670E" w:rsidRDefault="0091643A" w:rsidP="00D15CBB">
      <w:pPr>
        <w:pStyle w:val="3"/>
        <w:spacing w:line="240" w:lineRule="auto"/>
        <w:jc w:val="center"/>
        <w:rPr>
          <w:color w:val="000000" w:themeColor="text1"/>
          <w:sz w:val="26"/>
          <w:szCs w:val="26"/>
          <w:highlight w:val="yellow"/>
          <w:lang w:val="ru-RU"/>
        </w:rPr>
      </w:pPr>
      <w:bookmarkStart w:id="113" w:name="_Toc132018256"/>
      <w:r w:rsidRPr="0020670E">
        <w:rPr>
          <w:color w:val="000000" w:themeColor="text1"/>
          <w:sz w:val="26"/>
          <w:szCs w:val="26"/>
        </w:rPr>
        <w:t>II</w:t>
      </w:r>
      <w:r w:rsidR="001F1A0E" w:rsidRPr="0020670E">
        <w:rPr>
          <w:color w:val="000000" w:themeColor="text1"/>
          <w:sz w:val="26"/>
          <w:szCs w:val="26"/>
          <w:lang w:val="ru-RU"/>
        </w:rPr>
        <w:t xml:space="preserve">.4.2 </w:t>
      </w:r>
      <w:r w:rsidR="00312AB2" w:rsidRPr="0020670E">
        <w:rPr>
          <w:color w:val="000000" w:themeColor="text1"/>
          <w:sz w:val="26"/>
          <w:szCs w:val="26"/>
          <w:lang w:val="ru-RU"/>
        </w:rPr>
        <w:t>Современная функциональная и планировочная организация сельского</w:t>
      </w:r>
      <w:bookmarkStart w:id="114" w:name="__RefHeading__406_1612356966"/>
      <w:bookmarkStart w:id="115" w:name="__RefHeading__142_1539069001"/>
      <w:bookmarkStart w:id="116" w:name="__RefHeading__174_1585558239"/>
      <w:bookmarkStart w:id="117" w:name="__RefHeading__868_1612356966"/>
      <w:bookmarkEnd w:id="114"/>
      <w:bookmarkEnd w:id="115"/>
      <w:bookmarkEnd w:id="116"/>
      <w:bookmarkEnd w:id="117"/>
      <w:r w:rsidR="00312AB2" w:rsidRPr="0020670E">
        <w:rPr>
          <w:color w:val="000000" w:themeColor="text1"/>
          <w:sz w:val="26"/>
          <w:szCs w:val="26"/>
          <w:lang w:val="ru-RU"/>
        </w:rPr>
        <w:t xml:space="preserve"> поселения</w:t>
      </w:r>
      <w:bookmarkEnd w:id="113"/>
    </w:p>
    <w:p w:rsidR="00D15CBB" w:rsidRPr="0020670E" w:rsidRDefault="00D15CBB" w:rsidP="00E06E2F">
      <w:pPr>
        <w:pStyle w:val="afff7"/>
        <w:suppressAutoHyphens/>
        <w:spacing w:line="276" w:lineRule="auto"/>
        <w:ind w:firstLine="708"/>
        <w:jc w:val="both"/>
        <w:rPr>
          <w:b w:val="0"/>
          <w:color w:val="000000" w:themeColor="text1"/>
          <w:sz w:val="26"/>
          <w:szCs w:val="26"/>
        </w:rPr>
      </w:pPr>
      <w:r w:rsidRPr="0020670E">
        <w:rPr>
          <w:b w:val="0"/>
          <w:color w:val="000000" w:themeColor="text1"/>
          <w:sz w:val="26"/>
          <w:szCs w:val="26"/>
        </w:rPr>
        <w:t xml:space="preserve">Градостроительный кодекс РФ относит </w:t>
      </w:r>
      <w:r w:rsidR="00575BD8" w:rsidRPr="0020670E">
        <w:rPr>
          <w:b w:val="0"/>
          <w:color w:val="000000" w:themeColor="text1"/>
          <w:sz w:val="26"/>
          <w:szCs w:val="26"/>
        </w:rPr>
        <w:t>г</w:t>
      </w:r>
      <w:r w:rsidRPr="0020670E">
        <w:rPr>
          <w:b w:val="0"/>
          <w:color w:val="000000" w:themeColor="text1"/>
          <w:sz w:val="26"/>
          <w:szCs w:val="26"/>
        </w:rPr>
        <w:t xml:space="preserve">енеральные планы поселений к разряду документов территориального планирования, в которых устанавливаются </w:t>
      </w:r>
      <w:r w:rsidR="00E06E2F" w:rsidRPr="0020670E">
        <w:rPr>
          <w:b w:val="0"/>
          <w:color w:val="000000" w:themeColor="text1"/>
          <w:sz w:val="26"/>
          <w:szCs w:val="26"/>
        </w:rPr>
        <w:t xml:space="preserve">границы населенных пунктов, </w:t>
      </w:r>
      <w:r w:rsidRPr="0020670E">
        <w:rPr>
          <w:b w:val="0"/>
          <w:color w:val="000000" w:themeColor="text1"/>
          <w:sz w:val="26"/>
          <w:szCs w:val="26"/>
        </w:rPr>
        <w:t>функциональные зоны, зоны планируемого размещения объектов капитального строительства для государственных или муниципальных нужд</w:t>
      </w:r>
      <w:r w:rsidR="00E06E2F" w:rsidRPr="0020670E">
        <w:rPr>
          <w:b w:val="0"/>
          <w:color w:val="000000" w:themeColor="text1"/>
          <w:sz w:val="26"/>
          <w:szCs w:val="26"/>
        </w:rPr>
        <w:t xml:space="preserve"> и</w:t>
      </w:r>
      <w:r w:rsidRPr="0020670E">
        <w:rPr>
          <w:b w:val="0"/>
          <w:color w:val="000000" w:themeColor="text1"/>
          <w:sz w:val="26"/>
          <w:szCs w:val="26"/>
        </w:rPr>
        <w:t xml:space="preserve"> зоны с особыми условиями использования территории.</w:t>
      </w:r>
    </w:p>
    <w:p w:rsidR="00D15CBB" w:rsidRPr="0020670E" w:rsidRDefault="00D15CBB" w:rsidP="00E06E2F">
      <w:pPr>
        <w:pStyle w:val="afff7"/>
        <w:suppressAutoHyphens/>
        <w:spacing w:line="276" w:lineRule="auto"/>
        <w:ind w:firstLine="708"/>
        <w:jc w:val="both"/>
        <w:rPr>
          <w:b w:val="0"/>
          <w:color w:val="000000" w:themeColor="text1"/>
          <w:sz w:val="26"/>
          <w:szCs w:val="26"/>
        </w:rPr>
      </w:pPr>
      <w:r w:rsidRPr="0020670E">
        <w:rPr>
          <w:b w:val="0"/>
          <w:color w:val="000000" w:themeColor="text1"/>
          <w:sz w:val="26"/>
          <w:szCs w:val="26"/>
        </w:rPr>
        <w:t xml:space="preserve">В соответствии с Приказом </w:t>
      </w:r>
      <w:proofErr w:type="spellStart"/>
      <w:r w:rsidRPr="0020670E">
        <w:rPr>
          <w:b w:val="0"/>
          <w:color w:val="000000" w:themeColor="text1"/>
          <w:sz w:val="26"/>
          <w:szCs w:val="26"/>
        </w:rPr>
        <w:t>Минрегиона</w:t>
      </w:r>
      <w:proofErr w:type="spellEnd"/>
      <w:r w:rsidRPr="0020670E">
        <w:rPr>
          <w:b w:val="0"/>
          <w:color w:val="000000" w:themeColor="text1"/>
          <w:sz w:val="26"/>
          <w:szCs w:val="26"/>
        </w:rPr>
        <w:t xml:space="preserve"> РФ от 26.05.2011 N 244 </w:t>
      </w:r>
      <w:r w:rsidR="00F55A7B" w:rsidRPr="0020670E">
        <w:rPr>
          <w:b w:val="0"/>
          <w:color w:val="000000" w:themeColor="text1"/>
          <w:sz w:val="26"/>
          <w:szCs w:val="26"/>
        </w:rPr>
        <w:t>«</w:t>
      </w:r>
      <w:r w:rsidRPr="0020670E">
        <w:rPr>
          <w:b w:val="0"/>
          <w:color w:val="000000" w:themeColor="text1"/>
          <w:sz w:val="26"/>
          <w:szCs w:val="26"/>
        </w:rPr>
        <w:t>Об утверждении Методических рекомендаций по разработке проектов генеральных планов поселений и городских округов</w:t>
      </w:r>
      <w:r w:rsidR="00F55A7B" w:rsidRPr="0020670E">
        <w:rPr>
          <w:b w:val="0"/>
          <w:color w:val="000000" w:themeColor="text1"/>
          <w:sz w:val="26"/>
          <w:szCs w:val="26"/>
        </w:rPr>
        <w:t>»</w:t>
      </w:r>
      <w:r w:rsidRPr="0020670E">
        <w:rPr>
          <w:b w:val="0"/>
          <w:color w:val="000000" w:themeColor="text1"/>
          <w:sz w:val="26"/>
          <w:szCs w:val="26"/>
        </w:rPr>
        <w:t xml:space="preserve"> согласно п.9.8 к функциональным зонам могут быть отнесены: общественно-деловые зоны, жилые зоны, рекреационные зоны, производственные и коммунальные зоны, зоны инженерной и транспортной инфраструктур, зоны сельскохозяйственного использования, пригородные и иные функциональные зоны. </w:t>
      </w:r>
    </w:p>
    <w:p w:rsidR="00D15CBB" w:rsidRPr="0020670E" w:rsidRDefault="00D15CBB" w:rsidP="00E06E2F">
      <w:pPr>
        <w:pStyle w:val="afff7"/>
        <w:suppressAutoHyphens/>
        <w:spacing w:line="276" w:lineRule="auto"/>
        <w:ind w:firstLine="708"/>
        <w:jc w:val="both"/>
        <w:rPr>
          <w:b w:val="0"/>
          <w:color w:val="000000" w:themeColor="text1"/>
          <w:sz w:val="26"/>
          <w:szCs w:val="26"/>
        </w:rPr>
      </w:pPr>
      <w:r w:rsidRPr="0020670E">
        <w:rPr>
          <w:b w:val="0"/>
          <w:color w:val="000000" w:themeColor="text1"/>
          <w:sz w:val="26"/>
          <w:szCs w:val="26"/>
        </w:rPr>
        <w:t xml:space="preserve">Градостроительный Кодекс РФ предполагает, что подготовленный и надлежащим образом утвержденный </w:t>
      </w:r>
      <w:r w:rsidR="00897692" w:rsidRPr="0020670E">
        <w:rPr>
          <w:b w:val="0"/>
          <w:color w:val="000000" w:themeColor="text1"/>
          <w:sz w:val="26"/>
          <w:szCs w:val="26"/>
        </w:rPr>
        <w:t>Г</w:t>
      </w:r>
      <w:r w:rsidRPr="0020670E">
        <w:rPr>
          <w:b w:val="0"/>
          <w:color w:val="000000" w:themeColor="text1"/>
          <w:sz w:val="26"/>
          <w:szCs w:val="26"/>
        </w:rPr>
        <w:t>енеральный план поселения служит основанием для проведения градостроительного зонирования территории.</w:t>
      </w:r>
    </w:p>
    <w:p w:rsidR="00DA17CC" w:rsidRDefault="00D15CBB" w:rsidP="00E06E2F">
      <w:pPr>
        <w:pStyle w:val="afff7"/>
        <w:suppressAutoHyphens/>
        <w:spacing w:line="276" w:lineRule="auto"/>
        <w:ind w:firstLine="708"/>
        <w:jc w:val="both"/>
        <w:rPr>
          <w:b w:val="0"/>
          <w:color w:val="000000" w:themeColor="text1"/>
          <w:sz w:val="26"/>
          <w:szCs w:val="26"/>
        </w:rPr>
        <w:sectPr w:rsidR="00DA17CC" w:rsidSect="002F0D9A">
          <w:pgSz w:w="11906" w:h="16838"/>
          <w:pgMar w:top="851" w:right="707" w:bottom="851" w:left="1644" w:header="709" w:footer="367" w:gutter="0"/>
          <w:cols w:space="720"/>
          <w:docGrid w:linePitch="360"/>
        </w:sectPr>
      </w:pPr>
      <w:r w:rsidRPr="0020670E">
        <w:rPr>
          <w:b w:val="0"/>
          <w:color w:val="000000" w:themeColor="text1"/>
          <w:sz w:val="26"/>
          <w:szCs w:val="26"/>
        </w:rPr>
        <w:t xml:space="preserve">Поскольку </w:t>
      </w:r>
      <w:r w:rsidR="00897692" w:rsidRPr="0020670E">
        <w:rPr>
          <w:b w:val="0"/>
          <w:color w:val="000000" w:themeColor="text1"/>
          <w:sz w:val="26"/>
          <w:szCs w:val="26"/>
        </w:rPr>
        <w:t>Г</w:t>
      </w:r>
      <w:r w:rsidRPr="0020670E">
        <w:rPr>
          <w:b w:val="0"/>
          <w:color w:val="000000" w:themeColor="text1"/>
          <w:sz w:val="26"/>
          <w:szCs w:val="26"/>
        </w:rPr>
        <w:t>енеральный план поселения не является документом прямого действия, реализация его положений осуществляется через разработку правил землепользования и застройки, проектов планировки и межевания территорий элементов планировочной структуры, градостроительных планов земельных участков. Поэтому назначенный для застройки участок относится к какой-либо функциональной зоне генерального плана, получает градостроительные регламенты и разрешенный вид строительных преобразований из правил землепользования и застройки, приобретает точные юридически оформляемые границы из проектов планировки и межевания территории и, наконец, делится на застраиваемую и свободную от застройки части в градостроительном плане земельного участка.</w:t>
      </w:r>
    </w:p>
    <w:p w:rsidR="00D15CBB" w:rsidRPr="0020670E" w:rsidRDefault="00D15CBB" w:rsidP="00E06E2F">
      <w:pPr>
        <w:pStyle w:val="afff7"/>
        <w:suppressAutoHyphens/>
        <w:spacing w:line="276" w:lineRule="auto"/>
        <w:ind w:firstLine="708"/>
        <w:jc w:val="both"/>
        <w:rPr>
          <w:b w:val="0"/>
          <w:color w:val="000000" w:themeColor="text1"/>
          <w:sz w:val="26"/>
          <w:szCs w:val="26"/>
        </w:rPr>
      </w:pPr>
    </w:p>
    <w:p w:rsidR="00312AB2" w:rsidRPr="0020670E" w:rsidRDefault="00955809" w:rsidP="00E071DE">
      <w:pPr>
        <w:pStyle w:val="3"/>
        <w:spacing w:before="120" w:after="120" w:line="240" w:lineRule="auto"/>
        <w:jc w:val="center"/>
        <w:rPr>
          <w:color w:val="000000" w:themeColor="text1"/>
          <w:sz w:val="26"/>
          <w:szCs w:val="26"/>
          <w:highlight w:val="yellow"/>
          <w:lang w:val="ru-RU"/>
        </w:rPr>
      </w:pPr>
      <w:bookmarkStart w:id="118" w:name="OLE_LINK4"/>
      <w:bookmarkStart w:id="119" w:name="OLE_LINK3"/>
      <w:bookmarkStart w:id="120" w:name="OLE_LINK2"/>
      <w:bookmarkStart w:id="121" w:name="OLE_LINK1"/>
      <w:bookmarkStart w:id="122" w:name="__RefHeading__408_1612356966"/>
      <w:bookmarkStart w:id="123" w:name="__RefHeading__144_1539069001"/>
      <w:bookmarkStart w:id="124" w:name="__RefHeading__340_276625223"/>
      <w:bookmarkStart w:id="125" w:name="__RefHeading__504_670117999"/>
      <w:bookmarkStart w:id="126" w:name="__RefHeading__111_1212657833"/>
      <w:bookmarkStart w:id="127" w:name="__RefHeading__176_1585558239"/>
      <w:bookmarkStart w:id="128" w:name="__RefHeading__870_1612356966"/>
      <w:bookmarkStart w:id="129" w:name="_Toc132018257"/>
      <w:bookmarkEnd w:id="118"/>
      <w:bookmarkEnd w:id="119"/>
      <w:bookmarkEnd w:id="120"/>
      <w:bookmarkEnd w:id="121"/>
      <w:bookmarkEnd w:id="122"/>
      <w:bookmarkEnd w:id="123"/>
      <w:bookmarkEnd w:id="124"/>
      <w:bookmarkEnd w:id="125"/>
      <w:bookmarkEnd w:id="126"/>
      <w:bookmarkEnd w:id="127"/>
      <w:bookmarkEnd w:id="128"/>
      <w:r w:rsidRPr="0020670E">
        <w:rPr>
          <w:color w:val="000000" w:themeColor="text1"/>
          <w:sz w:val="26"/>
          <w:szCs w:val="26"/>
        </w:rPr>
        <w:t>II</w:t>
      </w:r>
      <w:r w:rsidRPr="0020670E">
        <w:rPr>
          <w:color w:val="000000" w:themeColor="text1"/>
          <w:sz w:val="26"/>
          <w:szCs w:val="26"/>
          <w:lang w:val="ru-RU"/>
        </w:rPr>
        <w:t>.</w:t>
      </w:r>
      <w:r w:rsidRPr="0020670E">
        <w:rPr>
          <w:color w:val="000000" w:themeColor="text1"/>
          <w:sz w:val="26"/>
          <w:szCs w:val="26"/>
        </w:rPr>
        <w:t>4</w:t>
      </w:r>
      <w:r w:rsidR="00312AB2" w:rsidRPr="0020670E">
        <w:rPr>
          <w:color w:val="000000" w:themeColor="text1"/>
          <w:sz w:val="26"/>
          <w:szCs w:val="26"/>
        </w:rPr>
        <w:t xml:space="preserve">.3 </w:t>
      </w:r>
      <w:proofErr w:type="spellStart"/>
      <w:r w:rsidR="00312AB2" w:rsidRPr="0020670E">
        <w:rPr>
          <w:color w:val="000000" w:themeColor="text1"/>
          <w:sz w:val="26"/>
          <w:szCs w:val="26"/>
        </w:rPr>
        <w:t>Жилищный</w:t>
      </w:r>
      <w:proofErr w:type="spellEnd"/>
      <w:r w:rsidR="00312AB2" w:rsidRPr="0020670E">
        <w:rPr>
          <w:color w:val="000000" w:themeColor="text1"/>
          <w:sz w:val="26"/>
          <w:szCs w:val="26"/>
        </w:rPr>
        <w:t xml:space="preserve"> </w:t>
      </w:r>
      <w:proofErr w:type="spellStart"/>
      <w:r w:rsidR="00312AB2" w:rsidRPr="0020670E">
        <w:rPr>
          <w:color w:val="000000" w:themeColor="text1"/>
          <w:sz w:val="26"/>
          <w:szCs w:val="26"/>
        </w:rPr>
        <w:t>фонд</w:t>
      </w:r>
      <w:bookmarkEnd w:id="129"/>
      <w:proofErr w:type="spellEnd"/>
    </w:p>
    <w:p w:rsidR="008C685D" w:rsidRPr="008C685D" w:rsidRDefault="008C685D" w:rsidP="008C685D">
      <w:pPr>
        <w:spacing w:line="276" w:lineRule="auto"/>
        <w:ind w:firstLine="709"/>
        <w:jc w:val="both"/>
        <w:rPr>
          <w:b/>
          <w:bCs/>
          <w:sz w:val="26"/>
          <w:szCs w:val="26"/>
        </w:rPr>
      </w:pPr>
      <w:r w:rsidRPr="008C685D">
        <w:rPr>
          <w:sz w:val="26"/>
          <w:szCs w:val="26"/>
        </w:rPr>
        <w:t>В настоящее время в поселении по материалу стен преобладают каменные,</w:t>
      </w:r>
      <w:r>
        <w:rPr>
          <w:sz w:val="26"/>
          <w:szCs w:val="26"/>
        </w:rPr>
        <w:t xml:space="preserve"> </w:t>
      </w:r>
      <w:r w:rsidRPr="008C685D">
        <w:rPr>
          <w:sz w:val="26"/>
          <w:szCs w:val="26"/>
        </w:rPr>
        <w:t>кирпичные и панельные жилые дома.</w:t>
      </w:r>
    </w:p>
    <w:p w:rsidR="008C685D" w:rsidRPr="008C685D" w:rsidRDefault="008C685D" w:rsidP="008C685D">
      <w:pPr>
        <w:spacing w:line="276" w:lineRule="auto"/>
        <w:jc w:val="center"/>
        <w:rPr>
          <w:b/>
          <w:i/>
          <w:sz w:val="26"/>
          <w:szCs w:val="26"/>
        </w:rPr>
      </w:pPr>
      <w:r w:rsidRPr="008C685D">
        <w:rPr>
          <w:b/>
          <w:bCs/>
          <w:sz w:val="26"/>
          <w:szCs w:val="26"/>
        </w:rPr>
        <w:t>Характеристика жилого фонда</w:t>
      </w:r>
    </w:p>
    <w:p w:rsidR="008C685D" w:rsidRPr="008C685D" w:rsidRDefault="008C685D" w:rsidP="008C685D">
      <w:pPr>
        <w:spacing w:line="276" w:lineRule="auto"/>
        <w:jc w:val="center"/>
        <w:rPr>
          <w:i/>
          <w:iCs/>
          <w:sz w:val="26"/>
          <w:szCs w:val="26"/>
        </w:rPr>
      </w:pPr>
      <w:r w:rsidRPr="008C685D">
        <w:rPr>
          <w:b/>
          <w:i/>
          <w:sz w:val="26"/>
          <w:szCs w:val="26"/>
        </w:rPr>
        <w:t xml:space="preserve">Распределение жилищного фонда по этажности </w:t>
      </w:r>
    </w:p>
    <w:p w:rsidR="008C685D" w:rsidRPr="00BC2F10" w:rsidRDefault="008C685D" w:rsidP="008C685D">
      <w:pPr>
        <w:jc w:val="right"/>
      </w:pPr>
      <w:r w:rsidRPr="00BC2F10">
        <w:rPr>
          <w:i/>
          <w:iCs/>
        </w:rPr>
        <w:t xml:space="preserve">таблица </w:t>
      </w:r>
      <w:r>
        <w:rPr>
          <w:i/>
          <w:iCs/>
        </w:rPr>
        <w:t>8</w:t>
      </w:r>
    </w:p>
    <w:tbl>
      <w:tblPr>
        <w:tblW w:w="9450" w:type="dxa"/>
        <w:tblInd w:w="250" w:type="dxa"/>
        <w:tblLayout w:type="fixed"/>
        <w:tblLook w:val="0000" w:firstRow="0" w:lastRow="0" w:firstColumn="0" w:lastColumn="0" w:noHBand="0" w:noVBand="0"/>
      </w:tblPr>
      <w:tblGrid>
        <w:gridCol w:w="2268"/>
        <w:gridCol w:w="2977"/>
        <w:gridCol w:w="2363"/>
        <w:gridCol w:w="1842"/>
      </w:tblGrid>
      <w:tr w:rsidR="008C685D" w:rsidRPr="00BC2F10" w:rsidTr="00410AEF">
        <w:trPr>
          <w:cantSplit/>
        </w:trPr>
        <w:tc>
          <w:tcPr>
            <w:tcW w:w="2268" w:type="dxa"/>
            <w:vMerge w:val="restart"/>
            <w:tcBorders>
              <w:top w:val="single" w:sz="4" w:space="0" w:color="000000"/>
              <w:left w:val="single" w:sz="4" w:space="0" w:color="000000"/>
              <w:bottom w:val="single" w:sz="4" w:space="0" w:color="000000"/>
              <w:right w:val="nil"/>
            </w:tcBorders>
            <w:vAlign w:val="center"/>
          </w:tcPr>
          <w:p w:rsidR="008C685D" w:rsidRPr="00BC2F10" w:rsidRDefault="008C685D" w:rsidP="00410AEF">
            <w:pPr>
              <w:snapToGrid w:val="0"/>
              <w:jc w:val="center"/>
              <w:rPr>
                <w:b/>
                <w:i/>
              </w:rPr>
            </w:pPr>
            <w:r w:rsidRPr="00BC2F10">
              <w:rPr>
                <w:b/>
                <w:i/>
              </w:rPr>
              <w:t xml:space="preserve">Этажность жилых домов </w:t>
            </w:r>
          </w:p>
        </w:tc>
        <w:tc>
          <w:tcPr>
            <w:tcW w:w="7182" w:type="dxa"/>
            <w:gridSpan w:val="3"/>
            <w:tcBorders>
              <w:top w:val="single" w:sz="4" w:space="0" w:color="000000"/>
              <w:left w:val="single" w:sz="4" w:space="0" w:color="000000"/>
              <w:bottom w:val="single" w:sz="4" w:space="0" w:color="000000"/>
              <w:right w:val="single" w:sz="4" w:space="0" w:color="000000"/>
            </w:tcBorders>
            <w:vAlign w:val="center"/>
          </w:tcPr>
          <w:p w:rsidR="008C685D" w:rsidRPr="00BC2F10" w:rsidRDefault="008C685D" w:rsidP="00410AEF">
            <w:pPr>
              <w:snapToGrid w:val="0"/>
              <w:jc w:val="center"/>
              <w:rPr>
                <w:b/>
                <w:i/>
              </w:rPr>
            </w:pPr>
            <w:r w:rsidRPr="00BC2F10">
              <w:rPr>
                <w:b/>
                <w:i/>
              </w:rPr>
              <w:t>В том числе</w:t>
            </w:r>
          </w:p>
        </w:tc>
      </w:tr>
      <w:tr w:rsidR="008C685D" w:rsidRPr="00BC2F10" w:rsidTr="00410AEF">
        <w:trPr>
          <w:cantSplit/>
          <w:trHeight w:val="407"/>
        </w:trPr>
        <w:tc>
          <w:tcPr>
            <w:tcW w:w="2268" w:type="dxa"/>
            <w:vMerge/>
            <w:tcBorders>
              <w:top w:val="single" w:sz="4" w:space="0" w:color="000000"/>
              <w:left w:val="single" w:sz="4" w:space="0" w:color="000000"/>
              <w:bottom w:val="single" w:sz="4" w:space="0" w:color="000000"/>
              <w:right w:val="nil"/>
            </w:tcBorders>
            <w:vAlign w:val="center"/>
          </w:tcPr>
          <w:p w:rsidR="008C685D" w:rsidRPr="00BC2F10" w:rsidRDefault="008C685D" w:rsidP="00410AEF">
            <w:pPr>
              <w:suppressAutoHyphens w:val="0"/>
              <w:rPr>
                <w:b/>
                <w:i/>
              </w:rPr>
            </w:pPr>
          </w:p>
        </w:tc>
        <w:tc>
          <w:tcPr>
            <w:tcW w:w="2977" w:type="dxa"/>
            <w:tcBorders>
              <w:top w:val="single" w:sz="4" w:space="0" w:color="000000"/>
              <w:left w:val="single" w:sz="4" w:space="0" w:color="000000"/>
              <w:bottom w:val="single" w:sz="4" w:space="0" w:color="000000"/>
              <w:right w:val="nil"/>
            </w:tcBorders>
            <w:vAlign w:val="center"/>
          </w:tcPr>
          <w:p w:rsidR="008C685D" w:rsidRPr="00BC2F10" w:rsidRDefault="008C685D" w:rsidP="00410AEF">
            <w:pPr>
              <w:snapToGrid w:val="0"/>
              <w:jc w:val="center"/>
              <w:rPr>
                <w:b/>
                <w:i/>
              </w:rPr>
            </w:pPr>
            <w:r w:rsidRPr="00BC2F10">
              <w:rPr>
                <w:b/>
                <w:i/>
              </w:rPr>
              <w:t>Общая площадь,</w:t>
            </w:r>
          </w:p>
          <w:p w:rsidR="008C685D" w:rsidRPr="00BC2F10" w:rsidRDefault="008C685D" w:rsidP="00410AEF">
            <w:pPr>
              <w:snapToGrid w:val="0"/>
              <w:jc w:val="center"/>
              <w:rPr>
                <w:b/>
                <w:i/>
              </w:rPr>
            </w:pPr>
            <w:r w:rsidRPr="00BC2F10">
              <w:rPr>
                <w:b/>
                <w:i/>
              </w:rPr>
              <w:t xml:space="preserve"> </w:t>
            </w:r>
            <w:proofErr w:type="spellStart"/>
            <w:r w:rsidRPr="00BC2F10">
              <w:rPr>
                <w:b/>
                <w:i/>
              </w:rPr>
              <w:t>кв.м</w:t>
            </w:r>
            <w:proofErr w:type="spellEnd"/>
            <w:r w:rsidRPr="00BC2F10">
              <w:rPr>
                <w:b/>
                <w:i/>
              </w:rPr>
              <w:t>.</w:t>
            </w:r>
          </w:p>
        </w:tc>
        <w:tc>
          <w:tcPr>
            <w:tcW w:w="2363" w:type="dxa"/>
            <w:tcBorders>
              <w:top w:val="single" w:sz="4" w:space="0" w:color="000000"/>
              <w:left w:val="single" w:sz="4" w:space="0" w:color="000000"/>
              <w:bottom w:val="single" w:sz="4" w:space="0" w:color="000000"/>
              <w:right w:val="nil"/>
            </w:tcBorders>
            <w:vAlign w:val="center"/>
          </w:tcPr>
          <w:p w:rsidR="008C685D" w:rsidRPr="00BC2F10" w:rsidRDefault="008C685D" w:rsidP="00410AEF">
            <w:pPr>
              <w:snapToGrid w:val="0"/>
              <w:jc w:val="center"/>
              <w:rPr>
                <w:b/>
                <w:i/>
              </w:rPr>
            </w:pPr>
            <w:r w:rsidRPr="00BC2F10">
              <w:rPr>
                <w:b/>
                <w:i/>
              </w:rPr>
              <w:t xml:space="preserve">Муниципальная, </w:t>
            </w:r>
            <w:proofErr w:type="spellStart"/>
            <w:r w:rsidRPr="00BC2F10">
              <w:rPr>
                <w:b/>
                <w:i/>
              </w:rPr>
              <w:t>кв.м</w:t>
            </w:r>
            <w:proofErr w:type="spellEnd"/>
            <w:r w:rsidRPr="00BC2F10">
              <w:rPr>
                <w:b/>
                <w:i/>
              </w:rPr>
              <w:t>.</w:t>
            </w:r>
          </w:p>
        </w:tc>
        <w:tc>
          <w:tcPr>
            <w:tcW w:w="1842" w:type="dxa"/>
            <w:tcBorders>
              <w:top w:val="single" w:sz="4" w:space="0" w:color="000000"/>
              <w:left w:val="single" w:sz="4" w:space="0" w:color="000000"/>
              <w:bottom w:val="single" w:sz="4" w:space="0" w:color="000000"/>
              <w:right w:val="single" w:sz="4" w:space="0" w:color="000000"/>
            </w:tcBorders>
            <w:vAlign w:val="center"/>
          </w:tcPr>
          <w:p w:rsidR="008C685D" w:rsidRPr="00BC2F10" w:rsidRDefault="008C685D" w:rsidP="00410AEF">
            <w:pPr>
              <w:jc w:val="center"/>
              <w:rPr>
                <w:b/>
                <w:i/>
              </w:rPr>
            </w:pPr>
            <w:r w:rsidRPr="00BC2F10">
              <w:rPr>
                <w:b/>
                <w:i/>
              </w:rPr>
              <w:t xml:space="preserve">Частная, </w:t>
            </w:r>
            <w:proofErr w:type="spellStart"/>
            <w:r w:rsidRPr="00BC2F10">
              <w:rPr>
                <w:b/>
                <w:i/>
              </w:rPr>
              <w:t>кв.м</w:t>
            </w:r>
            <w:proofErr w:type="spellEnd"/>
            <w:r w:rsidRPr="00BC2F10">
              <w:rPr>
                <w:b/>
                <w:i/>
              </w:rPr>
              <w:t>.</w:t>
            </w:r>
          </w:p>
        </w:tc>
      </w:tr>
      <w:tr w:rsidR="008C685D" w:rsidRPr="00BC2F10" w:rsidTr="00410AEF">
        <w:trPr>
          <w:trHeight w:val="132"/>
        </w:trPr>
        <w:tc>
          <w:tcPr>
            <w:tcW w:w="2268" w:type="dxa"/>
            <w:tcBorders>
              <w:top w:val="single" w:sz="4" w:space="0" w:color="000000"/>
              <w:left w:val="single" w:sz="4" w:space="0" w:color="000000"/>
              <w:bottom w:val="single" w:sz="4" w:space="0" w:color="000000"/>
              <w:right w:val="nil"/>
            </w:tcBorders>
          </w:tcPr>
          <w:p w:rsidR="008C685D" w:rsidRPr="00BC2F10" w:rsidRDefault="008C685D" w:rsidP="00410AEF">
            <w:pPr>
              <w:snapToGrid w:val="0"/>
              <w:jc w:val="center"/>
            </w:pPr>
            <w:r w:rsidRPr="00BC2F10">
              <w:t xml:space="preserve">2 </w:t>
            </w:r>
            <w:proofErr w:type="spellStart"/>
            <w:r w:rsidRPr="00BC2F10">
              <w:t>эт</w:t>
            </w:r>
            <w:proofErr w:type="spellEnd"/>
            <w:r w:rsidRPr="00BC2F10">
              <w:t>.</w:t>
            </w:r>
          </w:p>
        </w:tc>
        <w:tc>
          <w:tcPr>
            <w:tcW w:w="2977" w:type="dxa"/>
            <w:tcBorders>
              <w:top w:val="single" w:sz="4" w:space="0" w:color="000000"/>
              <w:left w:val="single" w:sz="4" w:space="0" w:color="000000"/>
              <w:bottom w:val="single" w:sz="4" w:space="0" w:color="000000"/>
              <w:right w:val="nil"/>
            </w:tcBorders>
            <w:vAlign w:val="center"/>
          </w:tcPr>
          <w:p w:rsidR="008C685D" w:rsidRPr="00BC2F10" w:rsidRDefault="008C685D" w:rsidP="00410AEF">
            <w:pPr>
              <w:snapToGrid w:val="0"/>
              <w:jc w:val="center"/>
            </w:pPr>
            <w:r w:rsidRPr="00BC2F10">
              <w:t>420</w:t>
            </w:r>
          </w:p>
        </w:tc>
        <w:tc>
          <w:tcPr>
            <w:tcW w:w="2363" w:type="dxa"/>
            <w:tcBorders>
              <w:top w:val="single" w:sz="4" w:space="0" w:color="000000"/>
              <w:left w:val="single" w:sz="4" w:space="0" w:color="000000"/>
              <w:bottom w:val="single" w:sz="4" w:space="0" w:color="000000"/>
              <w:right w:val="nil"/>
            </w:tcBorders>
            <w:vAlign w:val="center"/>
          </w:tcPr>
          <w:p w:rsidR="008C685D" w:rsidRPr="00BC2F10" w:rsidRDefault="008C685D" w:rsidP="00410AEF">
            <w:pPr>
              <w:snapToGrid w:val="0"/>
              <w:jc w:val="center"/>
            </w:pPr>
            <w:r w:rsidRPr="00BC2F10">
              <w:t>-</w:t>
            </w:r>
          </w:p>
        </w:tc>
        <w:tc>
          <w:tcPr>
            <w:tcW w:w="1842" w:type="dxa"/>
            <w:tcBorders>
              <w:top w:val="single" w:sz="4" w:space="0" w:color="000000"/>
              <w:left w:val="single" w:sz="4" w:space="0" w:color="000000"/>
              <w:bottom w:val="single" w:sz="4" w:space="0" w:color="000000"/>
              <w:right w:val="single" w:sz="4" w:space="0" w:color="000000"/>
            </w:tcBorders>
            <w:vAlign w:val="center"/>
          </w:tcPr>
          <w:p w:rsidR="008C685D" w:rsidRPr="00BC2F10" w:rsidRDefault="008C685D" w:rsidP="00410AEF">
            <w:pPr>
              <w:snapToGrid w:val="0"/>
              <w:jc w:val="center"/>
            </w:pPr>
            <w:r w:rsidRPr="00BC2F10">
              <w:t>420</w:t>
            </w:r>
          </w:p>
        </w:tc>
      </w:tr>
    </w:tbl>
    <w:p w:rsidR="008C685D" w:rsidRDefault="008C685D" w:rsidP="008C685D">
      <w:pPr>
        <w:spacing w:line="360" w:lineRule="auto"/>
        <w:jc w:val="center"/>
        <w:rPr>
          <w:b/>
          <w:bCs/>
          <w:i/>
        </w:rPr>
      </w:pPr>
    </w:p>
    <w:p w:rsidR="008C685D" w:rsidRPr="008C685D" w:rsidRDefault="008C685D" w:rsidP="008C685D">
      <w:pPr>
        <w:jc w:val="center"/>
        <w:rPr>
          <w:b/>
          <w:bCs/>
          <w:i/>
          <w:sz w:val="26"/>
          <w:szCs w:val="26"/>
        </w:rPr>
      </w:pPr>
      <w:r w:rsidRPr="008C685D">
        <w:rPr>
          <w:b/>
          <w:bCs/>
          <w:i/>
          <w:sz w:val="26"/>
          <w:szCs w:val="26"/>
        </w:rPr>
        <w:t>Распределение жилищного фонда по материалу стен,</w:t>
      </w:r>
    </w:p>
    <w:p w:rsidR="008C685D" w:rsidRPr="008C685D" w:rsidRDefault="008C685D" w:rsidP="008C685D">
      <w:pPr>
        <w:jc w:val="center"/>
        <w:rPr>
          <w:i/>
          <w:sz w:val="26"/>
          <w:szCs w:val="26"/>
        </w:rPr>
      </w:pPr>
      <w:r w:rsidRPr="008C685D">
        <w:rPr>
          <w:b/>
          <w:bCs/>
          <w:i/>
          <w:sz w:val="26"/>
          <w:szCs w:val="26"/>
        </w:rPr>
        <w:t>времени постройки и проценту износа</w:t>
      </w:r>
    </w:p>
    <w:p w:rsidR="008C685D" w:rsidRPr="00BC2F10" w:rsidRDefault="008C685D" w:rsidP="008C685D">
      <w:pPr>
        <w:jc w:val="right"/>
        <w:rPr>
          <w:i/>
        </w:rPr>
      </w:pPr>
      <w:r w:rsidRPr="00BC2F10">
        <w:rPr>
          <w:i/>
        </w:rPr>
        <w:t>т</w:t>
      </w:r>
      <w:r>
        <w:rPr>
          <w:i/>
        </w:rPr>
        <w:t>аблица 9</w:t>
      </w:r>
    </w:p>
    <w:tbl>
      <w:tblPr>
        <w:tblW w:w="932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1500"/>
        <w:gridCol w:w="2656"/>
        <w:gridCol w:w="2330"/>
      </w:tblGrid>
      <w:tr w:rsidR="008C685D" w:rsidRPr="00BC2F10" w:rsidTr="00410AEF">
        <w:tc>
          <w:tcPr>
            <w:tcW w:w="2835" w:type="dxa"/>
            <w:tcBorders>
              <w:top w:val="single" w:sz="4" w:space="0" w:color="auto"/>
              <w:left w:val="single" w:sz="4" w:space="0" w:color="auto"/>
              <w:bottom w:val="single" w:sz="4" w:space="0" w:color="auto"/>
              <w:right w:val="single" w:sz="4" w:space="0" w:color="auto"/>
            </w:tcBorders>
          </w:tcPr>
          <w:p w:rsidR="008C685D" w:rsidRPr="00BC2F10" w:rsidRDefault="008C685D" w:rsidP="00410AEF">
            <w:pPr>
              <w:spacing w:before="100" w:beforeAutospacing="1"/>
              <w:jc w:val="center"/>
              <w:rPr>
                <w:b/>
                <w:i/>
              </w:rPr>
            </w:pPr>
            <w:r w:rsidRPr="00BC2F10">
              <w:rPr>
                <w:b/>
                <w:i/>
              </w:rPr>
              <w:t>Наименование показателей</w:t>
            </w:r>
          </w:p>
        </w:tc>
        <w:tc>
          <w:tcPr>
            <w:tcW w:w="1500" w:type="dxa"/>
            <w:tcBorders>
              <w:top w:val="single" w:sz="4" w:space="0" w:color="auto"/>
              <w:left w:val="single" w:sz="4" w:space="0" w:color="auto"/>
              <w:bottom w:val="single" w:sz="4" w:space="0" w:color="auto"/>
              <w:right w:val="single" w:sz="4" w:space="0" w:color="auto"/>
            </w:tcBorders>
          </w:tcPr>
          <w:p w:rsidR="008C685D" w:rsidRPr="00BC2F10" w:rsidRDefault="008C685D" w:rsidP="00410AEF">
            <w:pPr>
              <w:spacing w:before="100" w:beforeAutospacing="1"/>
              <w:ind w:left="-57" w:right="-57"/>
              <w:jc w:val="center"/>
              <w:rPr>
                <w:b/>
                <w:i/>
              </w:rPr>
            </w:pPr>
            <w:r w:rsidRPr="00BC2F10">
              <w:rPr>
                <w:b/>
                <w:i/>
              </w:rPr>
              <w:t>Общая площадь жилых помещений, м</w:t>
            </w:r>
            <w:r w:rsidRPr="00BC2F10">
              <w:rPr>
                <w:b/>
                <w:i/>
                <w:vertAlign w:val="superscript"/>
              </w:rPr>
              <w:t>2</w:t>
            </w:r>
          </w:p>
        </w:tc>
        <w:tc>
          <w:tcPr>
            <w:tcW w:w="2656" w:type="dxa"/>
            <w:tcBorders>
              <w:top w:val="single" w:sz="4" w:space="0" w:color="auto"/>
              <w:left w:val="single" w:sz="4" w:space="0" w:color="auto"/>
              <w:bottom w:val="single" w:sz="4" w:space="0" w:color="auto"/>
              <w:right w:val="single" w:sz="4" w:space="0" w:color="auto"/>
            </w:tcBorders>
          </w:tcPr>
          <w:p w:rsidR="008C685D" w:rsidRPr="00BC2F10" w:rsidRDefault="008C685D" w:rsidP="00410AEF">
            <w:pPr>
              <w:spacing w:before="100" w:beforeAutospacing="1"/>
              <w:ind w:left="-57" w:right="-57"/>
              <w:jc w:val="center"/>
              <w:rPr>
                <w:b/>
                <w:i/>
              </w:rPr>
            </w:pPr>
            <w:r w:rsidRPr="00BC2F10">
              <w:rPr>
                <w:b/>
                <w:i/>
              </w:rPr>
              <w:t>Число жилых домов (индивидуально-определенных зданий), единиц</w:t>
            </w:r>
          </w:p>
        </w:tc>
        <w:tc>
          <w:tcPr>
            <w:tcW w:w="2330" w:type="dxa"/>
            <w:tcBorders>
              <w:top w:val="single" w:sz="4" w:space="0" w:color="auto"/>
              <w:left w:val="single" w:sz="4" w:space="0" w:color="auto"/>
              <w:bottom w:val="single" w:sz="4" w:space="0" w:color="auto"/>
              <w:right w:val="single" w:sz="4" w:space="0" w:color="auto"/>
            </w:tcBorders>
          </w:tcPr>
          <w:p w:rsidR="008C685D" w:rsidRPr="00BC2F10" w:rsidRDefault="008C685D" w:rsidP="00410AEF">
            <w:pPr>
              <w:spacing w:before="100" w:beforeAutospacing="1"/>
              <w:ind w:left="-57" w:right="-57"/>
              <w:jc w:val="center"/>
              <w:rPr>
                <w:b/>
                <w:i/>
              </w:rPr>
            </w:pPr>
            <w:r w:rsidRPr="00BC2F10">
              <w:rPr>
                <w:b/>
                <w:i/>
              </w:rPr>
              <w:t>Число многоквартирных жилых домов, единиц</w:t>
            </w:r>
          </w:p>
        </w:tc>
      </w:tr>
      <w:tr w:rsidR="008C685D" w:rsidRPr="00BC2F10" w:rsidTr="00410AEF">
        <w:tc>
          <w:tcPr>
            <w:tcW w:w="2835" w:type="dxa"/>
            <w:tcBorders>
              <w:top w:val="single" w:sz="4" w:space="0" w:color="auto"/>
              <w:left w:val="single" w:sz="4" w:space="0" w:color="auto"/>
              <w:bottom w:val="single" w:sz="4" w:space="0" w:color="auto"/>
              <w:right w:val="single" w:sz="4" w:space="0" w:color="auto"/>
            </w:tcBorders>
          </w:tcPr>
          <w:p w:rsidR="008C685D" w:rsidRPr="00BC2F10" w:rsidRDefault="008C685D" w:rsidP="00410AEF">
            <w:pPr>
              <w:jc w:val="center"/>
              <w:rPr>
                <w:b/>
                <w:i/>
              </w:rPr>
            </w:pPr>
            <w:r w:rsidRPr="00BC2F10">
              <w:rPr>
                <w:b/>
                <w:i/>
              </w:rPr>
              <w:t>1</w:t>
            </w:r>
          </w:p>
        </w:tc>
        <w:tc>
          <w:tcPr>
            <w:tcW w:w="1500" w:type="dxa"/>
            <w:tcBorders>
              <w:top w:val="single" w:sz="4" w:space="0" w:color="auto"/>
              <w:left w:val="single" w:sz="4" w:space="0" w:color="auto"/>
              <w:bottom w:val="single" w:sz="4" w:space="0" w:color="auto"/>
              <w:right w:val="single" w:sz="4" w:space="0" w:color="auto"/>
            </w:tcBorders>
          </w:tcPr>
          <w:p w:rsidR="008C685D" w:rsidRPr="00BC2F10" w:rsidRDefault="008C685D" w:rsidP="00410AEF">
            <w:pPr>
              <w:jc w:val="center"/>
              <w:rPr>
                <w:b/>
                <w:i/>
              </w:rPr>
            </w:pPr>
            <w:r w:rsidRPr="00BC2F10">
              <w:rPr>
                <w:b/>
                <w:i/>
              </w:rPr>
              <w:t>2</w:t>
            </w:r>
          </w:p>
        </w:tc>
        <w:tc>
          <w:tcPr>
            <w:tcW w:w="2656" w:type="dxa"/>
            <w:tcBorders>
              <w:top w:val="single" w:sz="4" w:space="0" w:color="auto"/>
              <w:left w:val="single" w:sz="4" w:space="0" w:color="auto"/>
              <w:bottom w:val="single" w:sz="4" w:space="0" w:color="auto"/>
              <w:right w:val="single" w:sz="4" w:space="0" w:color="auto"/>
            </w:tcBorders>
          </w:tcPr>
          <w:p w:rsidR="008C685D" w:rsidRPr="00BC2F10" w:rsidRDefault="008C685D" w:rsidP="00410AEF">
            <w:pPr>
              <w:jc w:val="center"/>
              <w:rPr>
                <w:b/>
                <w:i/>
              </w:rPr>
            </w:pPr>
            <w:r w:rsidRPr="00BC2F10">
              <w:rPr>
                <w:b/>
                <w:i/>
              </w:rPr>
              <w:t>3</w:t>
            </w:r>
          </w:p>
        </w:tc>
        <w:tc>
          <w:tcPr>
            <w:tcW w:w="2330" w:type="dxa"/>
            <w:tcBorders>
              <w:top w:val="single" w:sz="4" w:space="0" w:color="auto"/>
              <w:left w:val="single" w:sz="4" w:space="0" w:color="auto"/>
              <w:bottom w:val="single" w:sz="4" w:space="0" w:color="auto"/>
              <w:right w:val="single" w:sz="4" w:space="0" w:color="auto"/>
            </w:tcBorders>
          </w:tcPr>
          <w:p w:rsidR="008C685D" w:rsidRPr="00BC2F10" w:rsidRDefault="008C685D" w:rsidP="00410AEF">
            <w:pPr>
              <w:jc w:val="center"/>
              <w:rPr>
                <w:b/>
                <w:i/>
              </w:rPr>
            </w:pPr>
            <w:r w:rsidRPr="00BC2F10">
              <w:rPr>
                <w:b/>
                <w:i/>
              </w:rPr>
              <w:t>4</w:t>
            </w:r>
          </w:p>
        </w:tc>
      </w:tr>
      <w:tr w:rsidR="008C685D" w:rsidRPr="00BC2F10" w:rsidTr="00410AEF">
        <w:tc>
          <w:tcPr>
            <w:tcW w:w="2835" w:type="dxa"/>
            <w:tcBorders>
              <w:top w:val="single" w:sz="4" w:space="0" w:color="auto"/>
              <w:left w:val="single" w:sz="4" w:space="0" w:color="auto"/>
              <w:bottom w:val="single" w:sz="4" w:space="0" w:color="auto"/>
              <w:right w:val="single" w:sz="4" w:space="0" w:color="auto"/>
            </w:tcBorders>
          </w:tcPr>
          <w:p w:rsidR="008C685D" w:rsidRPr="00BC2F10" w:rsidRDefault="008C685D" w:rsidP="00410AEF">
            <w:r w:rsidRPr="00BC2F10">
              <w:t>По материалу стен:</w:t>
            </w:r>
          </w:p>
          <w:p w:rsidR="008C685D" w:rsidRPr="00BC2F10" w:rsidRDefault="008C685D" w:rsidP="00410AEF">
            <w:r w:rsidRPr="00BC2F10">
              <w:t>Каменные, кирпичные</w:t>
            </w:r>
          </w:p>
        </w:tc>
        <w:tc>
          <w:tcPr>
            <w:tcW w:w="15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1750</w:t>
            </w:r>
          </w:p>
        </w:tc>
        <w:tc>
          <w:tcPr>
            <w:tcW w:w="2656"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15</w:t>
            </w:r>
          </w:p>
        </w:tc>
        <w:tc>
          <w:tcPr>
            <w:tcW w:w="233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15</w:t>
            </w:r>
          </w:p>
        </w:tc>
      </w:tr>
      <w:tr w:rsidR="008C685D" w:rsidRPr="00BC2F10" w:rsidTr="00410AEF">
        <w:tc>
          <w:tcPr>
            <w:tcW w:w="2835" w:type="dxa"/>
            <w:tcBorders>
              <w:top w:val="single" w:sz="4" w:space="0" w:color="auto"/>
              <w:left w:val="single" w:sz="4" w:space="0" w:color="auto"/>
              <w:bottom w:val="single" w:sz="4" w:space="0" w:color="auto"/>
              <w:right w:val="single" w:sz="4" w:space="0" w:color="auto"/>
            </w:tcBorders>
          </w:tcPr>
          <w:p w:rsidR="008C685D" w:rsidRPr="00BC2F10" w:rsidRDefault="008C685D" w:rsidP="00410AEF">
            <w:r w:rsidRPr="00BC2F10">
              <w:t>Панельные</w:t>
            </w:r>
          </w:p>
        </w:tc>
        <w:tc>
          <w:tcPr>
            <w:tcW w:w="15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c>
          <w:tcPr>
            <w:tcW w:w="2656"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c>
          <w:tcPr>
            <w:tcW w:w="233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r>
      <w:tr w:rsidR="008C685D" w:rsidRPr="00BC2F10" w:rsidTr="00410AEF">
        <w:tc>
          <w:tcPr>
            <w:tcW w:w="2835" w:type="dxa"/>
            <w:tcBorders>
              <w:top w:val="single" w:sz="4" w:space="0" w:color="auto"/>
              <w:left w:val="single" w:sz="4" w:space="0" w:color="auto"/>
              <w:bottom w:val="single" w:sz="4" w:space="0" w:color="auto"/>
              <w:right w:val="single" w:sz="4" w:space="0" w:color="auto"/>
            </w:tcBorders>
          </w:tcPr>
          <w:p w:rsidR="008C685D" w:rsidRPr="00BC2F10" w:rsidRDefault="008C685D" w:rsidP="00410AEF">
            <w:r w:rsidRPr="00BC2F10">
              <w:t>Блочные</w:t>
            </w:r>
          </w:p>
        </w:tc>
        <w:tc>
          <w:tcPr>
            <w:tcW w:w="15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1220</w:t>
            </w:r>
          </w:p>
        </w:tc>
        <w:tc>
          <w:tcPr>
            <w:tcW w:w="2656"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5</w:t>
            </w:r>
          </w:p>
        </w:tc>
        <w:tc>
          <w:tcPr>
            <w:tcW w:w="233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10</w:t>
            </w:r>
          </w:p>
        </w:tc>
      </w:tr>
      <w:tr w:rsidR="008C685D" w:rsidRPr="00BC2F10" w:rsidTr="00410AEF">
        <w:tc>
          <w:tcPr>
            <w:tcW w:w="2835" w:type="dxa"/>
            <w:tcBorders>
              <w:top w:val="single" w:sz="4" w:space="0" w:color="auto"/>
              <w:left w:val="single" w:sz="4" w:space="0" w:color="auto"/>
              <w:bottom w:val="single" w:sz="4" w:space="0" w:color="auto"/>
              <w:right w:val="single" w:sz="4" w:space="0" w:color="auto"/>
            </w:tcBorders>
          </w:tcPr>
          <w:p w:rsidR="008C685D" w:rsidRPr="00BC2F10" w:rsidRDefault="008C685D" w:rsidP="00410AEF">
            <w:r w:rsidRPr="00BC2F10">
              <w:t>Смешанные</w:t>
            </w:r>
          </w:p>
        </w:tc>
        <w:tc>
          <w:tcPr>
            <w:tcW w:w="15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c>
          <w:tcPr>
            <w:tcW w:w="2656"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c>
          <w:tcPr>
            <w:tcW w:w="233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r>
      <w:tr w:rsidR="008C685D" w:rsidRPr="00BC2F10" w:rsidTr="00410AEF">
        <w:tc>
          <w:tcPr>
            <w:tcW w:w="2835" w:type="dxa"/>
            <w:tcBorders>
              <w:top w:val="single" w:sz="4" w:space="0" w:color="auto"/>
              <w:left w:val="single" w:sz="4" w:space="0" w:color="auto"/>
              <w:bottom w:val="single" w:sz="4" w:space="0" w:color="auto"/>
              <w:right w:val="single" w:sz="4" w:space="0" w:color="auto"/>
            </w:tcBorders>
          </w:tcPr>
          <w:p w:rsidR="008C685D" w:rsidRPr="00BC2F10" w:rsidRDefault="008C685D" w:rsidP="00410AEF">
            <w:r w:rsidRPr="00BC2F10">
              <w:t>Деревянные</w:t>
            </w:r>
          </w:p>
        </w:tc>
        <w:tc>
          <w:tcPr>
            <w:tcW w:w="15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240</w:t>
            </w:r>
          </w:p>
        </w:tc>
        <w:tc>
          <w:tcPr>
            <w:tcW w:w="2656"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3</w:t>
            </w:r>
          </w:p>
        </w:tc>
        <w:tc>
          <w:tcPr>
            <w:tcW w:w="233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3</w:t>
            </w:r>
          </w:p>
        </w:tc>
      </w:tr>
      <w:tr w:rsidR="008C685D" w:rsidRPr="00BC2F10" w:rsidTr="00410AEF">
        <w:tc>
          <w:tcPr>
            <w:tcW w:w="2835" w:type="dxa"/>
            <w:tcBorders>
              <w:top w:val="single" w:sz="4" w:space="0" w:color="auto"/>
              <w:left w:val="single" w:sz="4" w:space="0" w:color="auto"/>
              <w:bottom w:val="single" w:sz="4" w:space="0" w:color="auto"/>
              <w:right w:val="single" w:sz="4" w:space="0" w:color="auto"/>
            </w:tcBorders>
          </w:tcPr>
          <w:p w:rsidR="008C685D" w:rsidRPr="00BC2F10" w:rsidRDefault="008C685D" w:rsidP="00410AEF">
            <w:r w:rsidRPr="00BC2F10">
              <w:t>Прочие</w:t>
            </w:r>
          </w:p>
        </w:tc>
        <w:tc>
          <w:tcPr>
            <w:tcW w:w="15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c>
          <w:tcPr>
            <w:tcW w:w="2656"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c>
          <w:tcPr>
            <w:tcW w:w="233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r>
      <w:tr w:rsidR="008C685D" w:rsidRPr="00BC2F10" w:rsidTr="00410AEF">
        <w:trPr>
          <w:trHeight w:val="415"/>
        </w:trPr>
        <w:tc>
          <w:tcPr>
            <w:tcW w:w="2835" w:type="dxa"/>
            <w:tcBorders>
              <w:top w:val="single" w:sz="4" w:space="0" w:color="auto"/>
              <w:left w:val="single" w:sz="4" w:space="0" w:color="auto"/>
              <w:bottom w:val="single" w:sz="4" w:space="0" w:color="auto"/>
              <w:right w:val="single" w:sz="4" w:space="0" w:color="auto"/>
            </w:tcBorders>
          </w:tcPr>
          <w:p w:rsidR="008C685D" w:rsidRPr="00BC2F10" w:rsidRDefault="008C685D" w:rsidP="00410AEF">
            <w:r w:rsidRPr="00BC2F10">
              <w:t>По годам возведения:</w:t>
            </w:r>
          </w:p>
          <w:p w:rsidR="008C685D" w:rsidRPr="00BC2F10" w:rsidRDefault="008C685D" w:rsidP="00410AEF">
            <w:r w:rsidRPr="00BC2F10">
              <w:t>до 1920</w:t>
            </w:r>
          </w:p>
        </w:tc>
        <w:tc>
          <w:tcPr>
            <w:tcW w:w="15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p>
        </w:tc>
        <w:tc>
          <w:tcPr>
            <w:tcW w:w="2656"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p>
        </w:tc>
        <w:tc>
          <w:tcPr>
            <w:tcW w:w="233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p>
        </w:tc>
      </w:tr>
      <w:tr w:rsidR="008C685D" w:rsidRPr="00BC2F10" w:rsidTr="00410AEF">
        <w:tc>
          <w:tcPr>
            <w:tcW w:w="2835" w:type="dxa"/>
            <w:tcBorders>
              <w:top w:val="single" w:sz="4" w:space="0" w:color="auto"/>
              <w:left w:val="single" w:sz="4" w:space="0" w:color="auto"/>
              <w:bottom w:val="single" w:sz="4" w:space="0" w:color="auto"/>
              <w:right w:val="single" w:sz="4" w:space="0" w:color="auto"/>
            </w:tcBorders>
          </w:tcPr>
          <w:p w:rsidR="008C685D" w:rsidRPr="00BC2F10" w:rsidRDefault="008C685D" w:rsidP="00410AEF">
            <w:r w:rsidRPr="00BC2F10">
              <w:t>1921-1945</w:t>
            </w:r>
          </w:p>
        </w:tc>
        <w:tc>
          <w:tcPr>
            <w:tcW w:w="15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c>
          <w:tcPr>
            <w:tcW w:w="2656"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c>
          <w:tcPr>
            <w:tcW w:w="233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r>
      <w:tr w:rsidR="008C685D" w:rsidRPr="00BC2F10" w:rsidTr="00410AEF">
        <w:trPr>
          <w:trHeight w:val="410"/>
        </w:trPr>
        <w:tc>
          <w:tcPr>
            <w:tcW w:w="2835" w:type="dxa"/>
            <w:tcBorders>
              <w:top w:val="single" w:sz="4" w:space="0" w:color="auto"/>
              <w:left w:val="single" w:sz="4" w:space="0" w:color="auto"/>
              <w:bottom w:val="single" w:sz="4" w:space="0" w:color="auto"/>
              <w:right w:val="single" w:sz="4" w:space="0" w:color="auto"/>
            </w:tcBorders>
          </w:tcPr>
          <w:p w:rsidR="008C685D" w:rsidRPr="00BC2F10" w:rsidRDefault="008C685D" w:rsidP="00410AEF">
            <w:r w:rsidRPr="00BC2F10">
              <w:t>1946-1970</w:t>
            </w:r>
          </w:p>
        </w:tc>
        <w:tc>
          <w:tcPr>
            <w:tcW w:w="15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c>
          <w:tcPr>
            <w:tcW w:w="2656"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c>
          <w:tcPr>
            <w:tcW w:w="233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r>
      <w:tr w:rsidR="008C685D" w:rsidRPr="00BC2F10" w:rsidTr="00410AEF">
        <w:tc>
          <w:tcPr>
            <w:tcW w:w="2835" w:type="dxa"/>
            <w:tcBorders>
              <w:top w:val="single" w:sz="4" w:space="0" w:color="auto"/>
              <w:left w:val="single" w:sz="4" w:space="0" w:color="auto"/>
              <w:bottom w:val="single" w:sz="4" w:space="0" w:color="auto"/>
              <w:right w:val="single" w:sz="4" w:space="0" w:color="auto"/>
            </w:tcBorders>
          </w:tcPr>
          <w:p w:rsidR="008C685D" w:rsidRPr="00BC2F10" w:rsidRDefault="008C685D" w:rsidP="00410AEF">
            <w:r w:rsidRPr="00BC2F10">
              <w:t>1971-1995</w:t>
            </w:r>
          </w:p>
        </w:tc>
        <w:tc>
          <w:tcPr>
            <w:tcW w:w="15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1220</w:t>
            </w:r>
          </w:p>
        </w:tc>
        <w:tc>
          <w:tcPr>
            <w:tcW w:w="2656"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c>
          <w:tcPr>
            <w:tcW w:w="233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r>
      <w:tr w:rsidR="008C685D" w:rsidRPr="00BC2F10" w:rsidTr="00410AEF">
        <w:tc>
          <w:tcPr>
            <w:tcW w:w="2835" w:type="dxa"/>
            <w:tcBorders>
              <w:top w:val="single" w:sz="4" w:space="0" w:color="auto"/>
              <w:left w:val="single" w:sz="4" w:space="0" w:color="auto"/>
              <w:bottom w:val="single" w:sz="4" w:space="0" w:color="auto"/>
              <w:right w:val="single" w:sz="4" w:space="0" w:color="auto"/>
            </w:tcBorders>
          </w:tcPr>
          <w:p w:rsidR="008C685D" w:rsidRPr="00BC2F10" w:rsidRDefault="008C685D" w:rsidP="00410AEF">
            <w:r w:rsidRPr="00BC2F10">
              <w:t>После 1995 г.</w:t>
            </w:r>
          </w:p>
        </w:tc>
        <w:tc>
          <w:tcPr>
            <w:tcW w:w="15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1300</w:t>
            </w:r>
          </w:p>
        </w:tc>
        <w:tc>
          <w:tcPr>
            <w:tcW w:w="2656"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c>
          <w:tcPr>
            <w:tcW w:w="233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r>
      <w:tr w:rsidR="008C685D" w:rsidRPr="00BC2F10" w:rsidTr="00410AEF">
        <w:tc>
          <w:tcPr>
            <w:tcW w:w="2835" w:type="dxa"/>
            <w:tcBorders>
              <w:top w:val="single" w:sz="4" w:space="0" w:color="auto"/>
              <w:left w:val="single" w:sz="4" w:space="0" w:color="auto"/>
              <w:bottom w:val="single" w:sz="4" w:space="0" w:color="auto"/>
              <w:right w:val="single" w:sz="4" w:space="0" w:color="auto"/>
            </w:tcBorders>
          </w:tcPr>
          <w:p w:rsidR="008C685D" w:rsidRPr="00BC2F10" w:rsidRDefault="008C685D" w:rsidP="00410AEF">
            <w:r w:rsidRPr="00BC2F10">
              <w:t>По проценту износа:</w:t>
            </w:r>
          </w:p>
          <w:p w:rsidR="008C685D" w:rsidRPr="00BC2F10" w:rsidRDefault="008C685D" w:rsidP="00410AEF">
            <w:r w:rsidRPr="00BC2F10">
              <w:t>от 0 до 30%</w:t>
            </w:r>
          </w:p>
        </w:tc>
        <w:tc>
          <w:tcPr>
            <w:tcW w:w="15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12300</w:t>
            </w:r>
          </w:p>
        </w:tc>
        <w:tc>
          <w:tcPr>
            <w:tcW w:w="2656"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205</w:t>
            </w:r>
          </w:p>
        </w:tc>
        <w:tc>
          <w:tcPr>
            <w:tcW w:w="233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2</w:t>
            </w:r>
          </w:p>
        </w:tc>
      </w:tr>
      <w:tr w:rsidR="008C685D" w:rsidRPr="00BC2F10" w:rsidTr="00410AEF">
        <w:tc>
          <w:tcPr>
            <w:tcW w:w="2835" w:type="dxa"/>
            <w:tcBorders>
              <w:top w:val="single" w:sz="4" w:space="0" w:color="auto"/>
              <w:left w:val="single" w:sz="4" w:space="0" w:color="auto"/>
              <w:bottom w:val="single" w:sz="4" w:space="0" w:color="auto"/>
              <w:right w:val="single" w:sz="4" w:space="0" w:color="auto"/>
            </w:tcBorders>
          </w:tcPr>
          <w:p w:rsidR="008C685D" w:rsidRPr="00BC2F10" w:rsidRDefault="008C685D" w:rsidP="00410AEF">
            <w:r w:rsidRPr="00BC2F10">
              <w:t>от 31% до 65%</w:t>
            </w:r>
          </w:p>
        </w:tc>
        <w:tc>
          <w:tcPr>
            <w:tcW w:w="15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1070</w:t>
            </w:r>
          </w:p>
        </w:tc>
        <w:tc>
          <w:tcPr>
            <w:tcW w:w="2656"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127</w:t>
            </w:r>
          </w:p>
        </w:tc>
        <w:tc>
          <w:tcPr>
            <w:tcW w:w="233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r>
      <w:tr w:rsidR="008C685D" w:rsidRPr="00BC2F10" w:rsidTr="00410AEF">
        <w:tc>
          <w:tcPr>
            <w:tcW w:w="2835" w:type="dxa"/>
            <w:tcBorders>
              <w:top w:val="single" w:sz="4" w:space="0" w:color="auto"/>
              <w:left w:val="single" w:sz="4" w:space="0" w:color="auto"/>
              <w:bottom w:val="single" w:sz="4" w:space="0" w:color="auto"/>
              <w:right w:val="single" w:sz="4" w:space="0" w:color="auto"/>
            </w:tcBorders>
          </w:tcPr>
          <w:p w:rsidR="008C685D" w:rsidRPr="00BC2F10" w:rsidRDefault="008C685D" w:rsidP="00410AEF">
            <w:r w:rsidRPr="00BC2F10">
              <w:t>от 66% до 70%</w:t>
            </w:r>
          </w:p>
        </w:tc>
        <w:tc>
          <w:tcPr>
            <w:tcW w:w="15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c>
          <w:tcPr>
            <w:tcW w:w="2656"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c>
          <w:tcPr>
            <w:tcW w:w="233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r>
      <w:tr w:rsidR="008C685D" w:rsidRPr="00BC2F10" w:rsidTr="00410AEF">
        <w:tc>
          <w:tcPr>
            <w:tcW w:w="2835" w:type="dxa"/>
            <w:tcBorders>
              <w:top w:val="single" w:sz="4" w:space="0" w:color="auto"/>
              <w:left w:val="single" w:sz="4" w:space="0" w:color="auto"/>
              <w:bottom w:val="single" w:sz="4" w:space="0" w:color="auto"/>
              <w:right w:val="single" w:sz="4" w:space="0" w:color="auto"/>
            </w:tcBorders>
          </w:tcPr>
          <w:p w:rsidR="008C685D" w:rsidRPr="00BC2F10" w:rsidRDefault="008C685D" w:rsidP="00410AEF">
            <w:r w:rsidRPr="00BC2F10">
              <w:t>Свыше 70 %</w:t>
            </w:r>
          </w:p>
        </w:tc>
        <w:tc>
          <w:tcPr>
            <w:tcW w:w="15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30</w:t>
            </w:r>
          </w:p>
        </w:tc>
        <w:tc>
          <w:tcPr>
            <w:tcW w:w="2656"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30</w:t>
            </w:r>
          </w:p>
        </w:tc>
        <w:tc>
          <w:tcPr>
            <w:tcW w:w="233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pPr>
            <w:r w:rsidRPr="00BC2F10">
              <w:t>-</w:t>
            </w:r>
          </w:p>
        </w:tc>
      </w:tr>
    </w:tbl>
    <w:p w:rsidR="008C685D" w:rsidRPr="008C685D" w:rsidRDefault="008C685D" w:rsidP="008C685D">
      <w:pPr>
        <w:ind w:firstLine="851"/>
        <w:jc w:val="center"/>
        <w:rPr>
          <w:b/>
          <w:bCs/>
          <w:i/>
          <w:sz w:val="26"/>
          <w:szCs w:val="26"/>
        </w:rPr>
      </w:pPr>
      <w:r w:rsidRPr="008C685D">
        <w:rPr>
          <w:b/>
          <w:bCs/>
          <w:i/>
          <w:sz w:val="26"/>
          <w:szCs w:val="26"/>
        </w:rPr>
        <w:t>Новое жилищное строительство</w:t>
      </w:r>
    </w:p>
    <w:p w:rsidR="008C685D" w:rsidRPr="00BC2F10" w:rsidRDefault="008C685D" w:rsidP="008C685D">
      <w:pPr>
        <w:ind w:firstLine="851"/>
        <w:jc w:val="right"/>
        <w:rPr>
          <w:b/>
          <w:bCs/>
          <w:i/>
        </w:rPr>
      </w:pPr>
      <w:r w:rsidRPr="00BC2F10">
        <w:rPr>
          <w:i/>
        </w:rPr>
        <w:t>таб</w:t>
      </w:r>
      <w:r>
        <w:rPr>
          <w:i/>
        </w:rPr>
        <w:t>лица 10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2160"/>
        <w:gridCol w:w="1800"/>
        <w:gridCol w:w="1980"/>
        <w:gridCol w:w="2083"/>
      </w:tblGrid>
      <w:tr w:rsidR="008C685D" w:rsidRPr="00BC2F10" w:rsidTr="00410AEF">
        <w:trPr>
          <w:trHeight w:val="511"/>
        </w:trPr>
        <w:tc>
          <w:tcPr>
            <w:tcW w:w="1440" w:type="dxa"/>
            <w:vMerge w:val="restart"/>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rPr>
                <w:rFonts w:eastAsia="Calibri"/>
                <w:b/>
                <w:i/>
                <w:lang w:eastAsia="en-US"/>
              </w:rPr>
            </w:pPr>
            <w:r w:rsidRPr="00BC2F10">
              <w:rPr>
                <w:b/>
                <w:i/>
              </w:rPr>
              <w:t>Год ввода</w:t>
            </w:r>
          </w:p>
        </w:tc>
        <w:tc>
          <w:tcPr>
            <w:tcW w:w="3960" w:type="dxa"/>
            <w:gridSpan w:val="2"/>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rPr>
                <w:rFonts w:eastAsia="Calibri"/>
                <w:b/>
                <w:i/>
                <w:lang w:eastAsia="en-US"/>
              </w:rPr>
            </w:pPr>
            <w:r w:rsidRPr="00BC2F10">
              <w:rPr>
                <w:b/>
                <w:i/>
              </w:rPr>
              <w:t>Всего</w:t>
            </w:r>
          </w:p>
        </w:tc>
        <w:tc>
          <w:tcPr>
            <w:tcW w:w="4063" w:type="dxa"/>
            <w:gridSpan w:val="2"/>
            <w:tcBorders>
              <w:top w:val="single" w:sz="4" w:space="0" w:color="auto"/>
              <w:left w:val="single" w:sz="4" w:space="0" w:color="auto"/>
              <w:bottom w:val="single" w:sz="4" w:space="0" w:color="auto"/>
              <w:right w:val="single" w:sz="4" w:space="0" w:color="auto"/>
            </w:tcBorders>
          </w:tcPr>
          <w:p w:rsidR="008C685D" w:rsidRPr="00BC2F10" w:rsidRDefault="008C685D" w:rsidP="00410AEF">
            <w:pPr>
              <w:jc w:val="center"/>
              <w:rPr>
                <w:rFonts w:eastAsia="Calibri"/>
                <w:b/>
                <w:i/>
                <w:lang w:eastAsia="en-US"/>
              </w:rPr>
            </w:pPr>
            <w:r w:rsidRPr="00BC2F10">
              <w:rPr>
                <w:b/>
                <w:i/>
              </w:rPr>
              <w:t xml:space="preserve">В </w:t>
            </w:r>
            <w:proofErr w:type="spellStart"/>
            <w:r w:rsidRPr="00BC2F10">
              <w:rPr>
                <w:b/>
                <w:i/>
              </w:rPr>
              <w:t>т.ч</w:t>
            </w:r>
            <w:proofErr w:type="spellEnd"/>
            <w:r w:rsidRPr="00BC2F10">
              <w:rPr>
                <w:b/>
                <w:i/>
              </w:rPr>
              <w:t>. индивидуальное жилищное строительство</w:t>
            </w:r>
          </w:p>
        </w:tc>
      </w:tr>
      <w:tr w:rsidR="008C685D" w:rsidRPr="00BC2F10" w:rsidTr="00410AEF">
        <w:tc>
          <w:tcPr>
            <w:tcW w:w="0" w:type="auto"/>
            <w:vMerge/>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rPr>
                <w:rFonts w:eastAsia="Calibri"/>
                <w:b/>
                <w:i/>
                <w:color w:val="FF6600"/>
                <w:lang w:eastAsia="en-US"/>
              </w:rPr>
            </w:pPr>
          </w:p>
        </w:tc>
        <w:tc>
          <w:tcPr>
            <w:tcW w:w="216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rPr>
                <w:b/>
                <w:i/>
              </w:rPr>
            </w:pPr>
            <w:proofErr w:type="spellStart"/>
            <w:r w:rsidRPr="00BC2F10">
              <w:rPr>
                <w:b/>
                <w:i/>
              </w:rPr>
              <w:t>кв.м</w:t>
            </w:r>
            <w:proofErr w:type="spellEnd"/>
            <w:r w:rsidRPr="00BC2F10">
              <w:rPr>
                <w:b/>
                <w:i/>
              </w:rPr>
              <w:t>.</w:t>
            </w:r>
          </w:p>
        </w:tc>
        <w:tc>
          <w:tcPr>
            <w:tcW w:w="18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rPr>
                <w:b/>
                <w:i/>
              </w:rPr>
            </w:pPr>
            <w:r w:rsidRPr="00BC2F10">
              <w:rPr>
                <w:b/>
                <w:i/>
              </w:rPr>
              <w:t>домов</w:t>
            </w:r>
          </w:p>
        </w:tc>
        <w:tc>
          <w:tcPr>
            <w:tcW w:w="198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rPr>
                <w:b/>
                <w:i/>
              </w:rPr>
            </w:pPr>
            <w:proofErr w:type="spellStart"/>
            <w:r w:rsidRPr="00BC2F10">
              <w:rPr>
                <w:b/>
                <w:i/>
              </w:rPr>
              <w:t>кв.м</w:t>
            </w:r>
            <w:proofErr w:type="spellEnd"/>
            <w:r w:rsidRPr="00BC2F10">
              <w:rPr>
                <w:b/>
                <w:i/>
              </w:rPr>
              <w:t>.</w:t>
            </w:r>
          </w:p>
        </w:tc>
        <w:tc>
          <w:tcPr>
            <w:tcW w:w="2083"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rPr>
                <w:b/>
                <w:i/>
              </w:rPr>
            </w:pPr>
            <w:r w:rsidRPr="00BC2F10">
              <w:rPr>
                <w:b/>
                <w:i/>
              </w:rPr>
              <w:t>домов</w:t>
            </w:r>
          </w:p>
        </w:tc>
      </w:tr>
      <w:tr w:rsidR="008C685D" w:rsidRPr="00BC2F10" w:rsidTr="00410AEF">
        <w:tc>
          <w:tcPr>
            <w:tcW w:w="144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rPr>
                <w:rFonts w:eastAsia="Calibri"/>
                <w:i/>
                <w:lang w:eastAsia="en-US"/>
              </w:rPr>
            </w:pPr>
            <w:r w:rsidRPr="00BC2F10">
              <w:rPr>
                <w:i/>
              </w:rPr>
              <w:t>2008</w:t>
            </w:r>
          </w:p>
        </w:tc>
        <w:tc>
          <w:tcPr>
            <w:tcW w:w="216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831</w:t>
            </w:r>
          </w:p>
        </w:tc>
        <w:tc>
          <w:tcPr>
            <w:tcW w:w="18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14</w:t>
            </w:r>
          </w:p>
        </w:tc>
        <w:tc>
          <w:tcPr>
            <w:tcW w:w="198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831</w:t>
            </w:r>
          </w:p>
        </w:tc>
        <w:tc>
          <w:tcPr>
            <w:tcW w:w="2083"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14</w:t>
            </w:r>
          </w:p>
        </w:tc>
      </w:tr>
      <w:tr w:rsidR="008C685D" w:rsidRPr="00BC2F10" w:rsidTr="00410AEF">
        <w:tc>
          <w:tcPr>
            <w:tcW w:w="144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rPr>
                <w:rFonts w:eastAsia="Calibri"/>
                <w:i/>
                <w:lang w:eastAsia="en-US"/>
              </w:rPr>
            </w:pPr>
            <w:r w:rsidRPr="00BC2F10">
              <w:rPr>
                <w:i/>
              </w:rPr>
              <w:t>2009</w:t>
            </w:r>
          </w:p>
        </w:tc>
        <w:tc>
          <w:tcPr>
            <w:tcW w:w="216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655</w:t>
            </w:r>
          </w:p>
        </w:tc>
        <w:tc>
          <w:tcPr>
            <w:tcW w:w="18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11</w:t>
            </w:r>
          </w:p>
        </w:tc>
        <w:tc>
          <w:tcPr>
            <w:tcW w:w="198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655</w:t>
            </w:r>
          </w:p>
        </w:tc>
        <w:tc>
          <w:tcPr>
            <w:tcW w:w="2083"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11</w:t>
            </w:r>
          </w:p>
        </w:tc>
      </w:tr>
      <w:tr w:rsidR="008C685D" w:rsidRPr="00BC2F10" w:rsidTr="00410AEF">
        <w:tc>
          <w:tcPr>
            <w:tcW w:w="144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rPr>
                <w:rFonts w:eastAsia="Calibri"/>
                <w:i/>
                <w:lang w:eastAsia="en-US"/>
              </w:rPr>
            </w:pPr>
            <w:r w:rsidRPr="00BC2F10">
              <w:rPr>
                <w:i/>
              </w:rPr>
              <w:t>2010</w:t>
            </w:r>
          </w:p>
        </w:tc>
        <w:tc>
          <w:tcPr>
            <w:tcW w:w="216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1401</w:t>
            </w:r>
          </w:p>
        </w:tc>
        <w:tc>
          <w:tcPr>
            <w:tcW w:w="18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24</w:t>
            </w:r>
          </w:p>
        </w:tc>
        <w:tc>
          <w:tcPr>
            <w:tcW w:w="198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1401</w:t>
            </w:r>
          </w:p>
        </w:tc>
        <w:tc>
          <w:tcPr>
            <w:tcW w:w="2083"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24</w:t>
            </w:r>
          </w:p>
        </w:tc>
      </w:tr>
      <w:tr w:rsidR="008C685D" w:rsidRPr="00BC2F10" w:rsidTr="00410AEF">
        <w:tc>
          <w:tcPr>
            <w:tcW w:w="144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rPr>
                <w:rFonts w:eastAsia="Calibri"/>
                <w:i/>
                <w:lang w:eastAsia="en-US"/>
              </w:rPr>
            </w:pPr>
            <w:r w:rsidRPr="00BC2F10">
              <w:rPr>
                <w:i/>
              </w:rPr>
              <w:t>2011</w:t>
            </w:r>
          </w:p>
        </w:tc>
        <w:tc>
          <w:tcPr>
            <w:tcW w:w="216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2267</w:t>
            </w:r>
          </w:p>
        </w:tc>
        <w:tc>
          <w:tcPr>
            <w:tcW w:w="18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29</w:t>
            </w:r>
          </w:p>
        </w:tc>
        <w:tc>
          <w:tcPr>
            <w:tcW w:w="198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2267</w:t>
            </w:r>
          </w:p>
        </w:tc>
        <w:tc>
          <w:tcPr>
            <w:tcW w:w="2083"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29</w:t>
            </w:r>
          </w:p>
        </w:tc>
      </w:tr>
      <w:tr w:rsidR="008C685D" w:rsidRPr="00BC2F10" w:rsidTr="00410AEF">
        <w:tc>
          <w:tcPr>
            <w:tcW w:w="144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jc w:val="center"/>
              <w:rPr>
                <w:rFonts w:eastAsia="Calibri"/>
                <w:i/>
                <w:lang w:eastAsia="en-US"/>
              </w:rPr>
            </w:pPr>
            <w:r w:rsidRPr="00BC2F10">
              <w:rPr>
                <w:i/>
              </w:rPr>
              <w:t>2012</w:t>
            </w:r>
          </w:p>
        </w:tc>
        <w:tc>
          <w:tcPr>
            <w:tcW w:w="216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517</w:t>
            </w:r>
          </w:p>
        </w:tc>
        <w:tc>
          <w:tcPr>
            <w:tcW w:w="180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5</w:t>
            </w:r>
          </w:p>
        </w:tc>
        <w:tc>
          <w:tcPr>
            <w:tcW w:w="1980"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517</w:t>
            </w:r>
          </w:p>
        </w:tc>
        <w:tc>
          <w:tcPr>
            <w:tcW w:w="2083" w:type="dxa"/>
            <w:tcBorders>
              <w:top w:val="single" w:sz="4" w:space="0" w:color="auto"/>
              <w:left w:val="single" w:sz="4" w:space="0" w:color="auto"/>
              <w:bottom w:val="single" w:sz="4" w:space="0" w:color="auto"/>
              <w:right w:val="single" w:sz="4" w:space="0" w:color="auto"/>
            </w:tcBorders>
            <w:vAlign w:val="center"/>
          </w:tcPr>
          <w:p w:rsidR="008C685D" w:rsidRPr="00BC2F10" w:rsidRDefault="008C685D" w:rsidP="00410AEF">
            <w:pPr>
              <w:pStyle w:val="afd"/>
              <w:spacing w:before="0" w:after="0"/>
              <w:jc w:val="center"/>
            </w:pPr>
            <w:r w:rsidRPr="00BC2F10">
              <w:t>5</w:t>
            </w:r>
          </w:p>
        </w:tc>
      </w:tr>
    </w:tbl>
    <w:p w:rsidR="006A4F7F" w:rsidRPr="0020670E" w:rsidRDefault="006A4F7F" w:rsidP="00E071DE">
      <w:pPr>
        <w:ind w:firstLine="709"/>
        <w:jc w:val="both"/>
        <w:rPr>
          <w:color w:val="000000" w:themeColor="text1"/>
          <w:sz w:val="26"/>
          <w:szCs w:val="26"/>
        </w:rPr>
        <w:sectPr w:rsidR="006A4F7F" w:rsidRPr="0020670E" w:rsidSect="002F0D9A">
          <w:pgSz w:w="11906" w:h="16838"/>
          <w:pgMar w:top="851" w:right="707" w:bottom="851" w:left="1644" w:header="709" w:footer="367" w:gutter="0"/>
          <w:cols w:space="720"/>
          <w:docGrid w:linePitch="360"/>
        </w:sectPr>
      </w:pPr>
    </w:p>
    <w:p w:rsidR="00312AB2" w:rsidRPr="0020670E" w:rsidRDefault="00107304" w:rsidP="006C1545">
      <w:pPr>
        <w:pStyle w:val="3"/>
        <w:spacing w:before="120" w:after="120" w:line="240" w:lineRule="auto"/>
        <w:jc w:val="center"/>
        <w:rPr>
          <w:color w:val="000000" w:themeColor="text1"/>
          <w:sz w:val="26"/>
          <w:szCs w:val="26"/>
          <w:lang w:val="ru-RU"/>
        </w:rPr>
      </w:pPr>
      <w:bookmarkStart w:id="130" w:name="_Toc132018258"/>
      <w:r w:rsidRPr="0020670E">
        <w:rPr>
          <w:color w:val="000000" w:themeColor="text1"/>
          <w:sz w:val="26"/>
          <w:szCs w:val="26"/>
        </w:rPr>
        <w:lastRenderedPageBreak/>
        <w:t>II</w:t>
      </w:r>
      <w:r w:rsidR="00312AB2" w:rsidRPr="0020670E">
        <w:rPr>
          <w:color w:val="000000" w:themeColor="text1"/>
          <w:sz w:val="26"/>
          <w:szCs w:val="26"/>
          <w:lang w:val="ru-RU"/>
        </w:rPr>
        <w:t>.4</w:t>
      </w:r>
      <w:r w:rsidRPr="0020670E">
        <w:rPr>
          <w:color w:val="000000" w:themeColor="text1"/>
          <w:sz w:val="26"/>
          <w:szCs w:val="26"/>
          <w:lang w:val="ru-RU"/>
        </w:rPr>
        <w:t>.</w:t>
      </w:r>
      <w:r w:rsidR="007214C0" w:rsidRPr="0020670E">
        <w:rPr>
          <w:color w:val="000000" w:themeColor="text1"/>
          <w:sz w:val="26"/>
          <w:szCs w:val="26"/>
          <w:lang w:val="ru-RU"/>
        </w:rPr>
        <w:t>4</w:t>
      </w:r>
      <w:r w:rsidR="00312AB2" w:rsidRPr="0020670E">
        <w:rPr>
          <w:color w:val="000000" w:themeColor="text1"/>
          <w:sz w:val="26"/>
          <w:szCs w:val="26"/>
          <w:lang w:val="ru-RU"/>
        </w:rPr>
        <w:t xml:space="preserve"> Культурно-бытовое обслуживание</w:t>
      </w:r>
      <w:bookmarkEnd w:id="130"/>
    </w:p>
    <w:p w:rsidR="008C685D" w:rsidRPr="008C685D" w:rsidRDefault="008C685D" w:rsidP="008C685D">
      <w:pPr>
        <w:pStyle w:val="affffe"/>
        <w:spacing w:line="276" w:lineRule="auto"/>
        <w:rPr>
          <w:sz w:val="26"/>
          <w:szCs w:val="26"/>
        </w:rPr>
      </w:pPr>
      <w:r w:rsidRPr="008C685D">
        <w:rPr>
          <w:sz w:val="26"/>
          <w:szCs w:val="26"/>
        </w:rPr>
        <w:t>Характеристика основных существующих учреждений обслуживания</w:t>
      </w:r>
    </w:p>
    <w:p w:rsidR="008C685D" w:rsidRPr="008C685D" w:rsidRDefault="008C685D" w:rsidP="008C685D">
      <w:pPr>
        <w:pStyle w:val="ae"/>
        <w:spacing w:line="276" w:lineRule="auto"/>
        <w:ind w:firstLine="720"/>
        <w:rPr>
          <w:sz w:val="26"/>
          <w:szCs w:val="26"/>
        </w:rPr>
      </w:pPr>
      <w:r w:rsidRPr="008C685D">
        <w:rPr>
          <w:sz w:val="26"/>
          <w:szCs w:val="26"/>
        </w:rPr>
        <w:t xml:space="preserve">Муниципальное образование «Деревня </w:t>
      </w:r>
      <w:proofErr w:type="spellStart"/>
      <w:r w:rsidRPr="008C685D">
        <w:rPr>
          <w:sz w:val="26"/>
          <w:szCs w:val="26"/>
        </w:rPr>
        <w:t>Михеево</w:t>
      </w:r>
      <w:proofErr w:type="spellEnd"/>
      <w:r w:rsidRPr="008C685D">
        <w:rPr>
          <w:sz w:val="26"/>
          <w:szCs w:val="26"/>
        </w:rPr>
        <w:t>» обладает системой предприятий культурно-бытового обслуживания на довольно низком уровне.</w:t>
      </w:r>
    </w:p>
    <w:p w:rsidR="008C685D" w:rsidRPr="008C685D" w:rsidRDefault="008C685D" w:rsidP="008C685D">
      <w:pPr>
        <w:pStyle w:val="affffe"/>
        <w:spacing w:line="276" w:lineRule="auto"/>
        <w:rPr>
          <w:sz w:val="26"/>
          <w:szCs w:val="26"/>
        </w:rPr>
      </w:pPr>
      <w:r w:rsidRPr="008C685D">
        <w:rPr>
          <w:sz w:val="26"/>
          <w:szCs w:val="26"/>
        </w:rPr>
        <w:t>Образование и воспитание</w:t>
      </w:r>
    </w:p>
    <w:p w:rsidR="008C685D" w:rsidRPr="008C685D" w:rsidRDefault="008C685D" w:rsidP="008C685D">
      <w:pPr>
        <w:pStyle w:val="af3"/>
        <w:spacing w:line="276" w:lineRule="auto"/>
        <w:rPr>
          <w:sz w:val="26"/>
          <w:szCs w:val="26"/>
        </w:rPr>
      </w:pPr>
      <w:r w:rsidRPr="008C685D">
        <w:rPr>
          <w:sz w:val="26"/>
          <w:szCs w:val="26"/>
        </w:rPr>
        <w:t xml:space="preserve">Образовательная система МО СП «Деревня </w:t>
      </w:r>
      <w:proofErr w:type="spellStart"/>
      <w:r w:rsidRPr="008C685D">
        <w:rPr>
          <w:sz w:val="26"/>
          <w:szCs w:val="26"/>
        </w:rPr>
        <w:t>Михеево</w:t>
      </w:r>
      <w:proofErr w:type="spellEnd"/>
      <w:r w:rsidRPr="008C685D">
        <w:rPr>
          <w:sz w:val="26"/>
          <w:szCs w:val="26"/>
        </w:rPr>
        <w:t xml:space="preserve">» – совокупность воспитательных и образовательных учреждений, призванных удовлетворить запросы людей и хозяйственного комплекса поселения в образовательных услугах и качественном специальном образовании. </w:t>
      </w:r>
    </w:p>
    <w:p w:rsidR="008C685D" w:rsidRPr="008C685D" w:rsidRDefault="008C685D" w:rsidP="008C685D">
      <w:pPr>
        <w:pStyle w:val="af3"/>
        <w:spacing w:line="276" w:lineRule="auto"/>
        <w:rPr>
          <w:sz w:val="26"/>
          <w:szCs w:val="26"/>
        </w:rPr>
      </w:pPr>
      <w:r>
        <w:rPr>
          <w:sz w:val="26"/>
          <w:szCs w:val="26"/>
        </w:rPr>
        <w:t xml:space="preserve">В </w:t>
      </w:r>
      <w:r w:rsidRPr="008C685D">
        <w:rPr>
          <w:sz w:val="26"/>
          <w:szCs w:val="26"/>
        </w:rPr>
        <w:t>настоящее время на территории сельского поселения не действует ни одного образовательного учреждения.</w:t>
      </w:r>
    </w:p>
    <w:p w:rsidR="008C685D" w:rsidRPr="008C685D" w:rsidRDefault="008C685D" w:rsidP="008C685D">
      <w:pPr>
        <w:spacing w:line="276" w:lineRule="auto"/>
        <w:ind w:firstLine="720"/>
        <w:jc w:val="both"/>
        <w:rPr>
          <w:sz w:val="26"/>
          <w:szCs w:val="26"/>
        </w:rPr>
      </w:pPr>
      <w:r w:rsidRPr="008C685D">
        <w:rPr>
          <w:sz w:val="26"/>
          <w:szCs w:val="26"/>
        </w:rPr>
        <w:t xml:space="preserve">Находящийся на территории дер. </w:t>
      </w:r>
      <w:proofErr w:type="spellStart"/>
      <w:r w:rsidRPr="008C685D">
        <w:rPr>
          <w:sz w:val="26"/>
          <w:szCs w:val="26"/>
        </w:rPr>
        <w:t>Михеево</w:t>
      </w:r>
      <w:proofErr w:type="spellEnd"/>
      <w:r w:rsidRPr="008C685D">
        <w:rPr>
          <w:sz w:val="26"/>
          <w:szCs w:val="26"/>
        </w:rPr>
        <w:t xml:space="preserve"> детский сад сейчас не действует. Дети посещают детские сады, расположенные в с. «Санаторий Воробьево» (</w:t>
      </w:r>
      <w:r w:rsidRPr="008C685D">
        <w:rPr>
          <w:iCs/>
          <w:sz w:val="26"/>
          <w:szCs w:val="26"/>
        </w:rPr>
        <w:t>ясли-сад «Солнышко»</w:t>
      </w:r>
      <w:r w:rsidRPr="008C685D">
        <w:rPr>
          <w:sz w:val="26"/>
          <w:szCs w:val="26"/>
        </w:rPr>
        <w:t>) и в пос. Детчино. Школьники обучаются в пос. Д</w:t>
      </w:r>
      <w:r w:rsidR="00ED23DE">
        <w:rPr>
          <w:sz w:val="26"/>
          <w:szCs w:val="26"/>
        </w:rPr>
        <w:t xml:space="preserve">етчино. Доставка </w:t>
      </w:r>
      <w:r w:rsidRPr="008C685D">
        <w:rPr>
          <w:sz w:val="26"/>
          <w:szCs w:val="26"/>
        </w:rPr>
        <w:t>детей в учебные заведения и обратно производится школьными автобусами.</w:t>
      </w:r>
    </w:p>
    <w:p w:rsidR="008C685D" w:rsidRPr="008C685D" w:rsidRDefault="008C685D" w:rsidP="008C685D">
      <w:pPr>
        <w:pStyle w:val="affffe"/>
        <w:spacing w:line="276" w:lineRule="auto"/>
        <w:rPr>
          <w:sz w:val="26"/>
          <w:szCs w:val="26"/>
        </w:rPr>
      </w:pPr>
      <w:r w:rsidRPr="008C685D">
        <w:rPr>
          <w:sz w:val="26"/>
          <w:szCs w:val="26"/>
        </w:rPr>
        <w:t>Учреждения здравоохранения</w:t>
      </w:r>
    </w:p>
    <w:p w:rsidR="008C685D" w:rsidRPr="008C685D" w:rsidRDefault="008C685D" w:rsidP="008C685D">
      <w:pPr>
        <w:pStyle w:val="Main0"/>
        <w:spacing w:line="276" w:lineRule="auto"/>
        <w:rPr>
          <w:sz w:val="26"/>
          <w:szCs w:val="26"/>
        </w:rPr>
      </w:pPr>
      <w:r w:rsidRPr="008C685D">
        <w:rPr>
          <w:sz w:val="26"/>
          <w:szCs w:val="26"/>
        </w:rPr>
        <w:t xml:space="preserve">Здоровое население является одной из самых важных ценностей жизни. На территории поселения действует один фельдшерско-акушерский пункт (ФАП) — в деревне </w:t>
      </w:r>
      <w:proofErr w:type="spellStart"/>
      <w:r w:rsidRPr="008C685D">
        <w:rPr>
          <w:sz w:val="26"/>
          <w:szCs w:val="26"/>
        </w:rPr>
        <w:t>Михеево</w:t>
      </w:r>
      <w:proofErr w:type="spellEnd"/>
      <w:r w:rsidRPr="008C685D">
        <w:rPr>
          <w:sz w:val="26"/>
          <w:szCs w:val="26"/>
        </w:rPr>
        <w:t>. Численность обслуживающего персонала – 1 человек.  Также ФАП ведет обеспечение населения медикаментами (в связи с отсутствием аптеки).</w:t>
      </w:r>
    </w:p>
    <w:p w:rsidR="008C685D" w:rsidRPr="008C685D" w:rsidRDefault="008C685D" w:rsidP="008C685D">
      <w:pPr>
        <w:pStyle w:val="Main0"/>
        <w:spacing w:line="276" w:lineRule="auto"/>
        <w:rPr>
          <w:b/>
          <w:bCs/>
          <w:sz w:val="26"/>
          <w:szCs w:val="26"/>
        </w:rPr>
      </w:pPr>
      <w:r w:rsidRPr="008C685D">
        <w:rPr>
          <w:sz w:val="26"/>
          <w:szCs w:val="26"/>
        </w:rPr>
        <w:t>Жители сельского поселения могут пользоваться услугами Центральной районной больницы, находящейся в районном цент</w:t>
      </w:r>
      <w:r w:rsidR="00ED23DE">
        <w:rPr>
          <w:sz w:val="26"/>
          <w:szCs w:val="26"/>
        </w:rPr>
        <w:t>р</w:t>
      </w:r>
      <w:r w:rsidRPr="008C685D">
        <w:rPr>
          <w:sz w:val="26"/>
          <w:szCs w:val="26"/>
        </w:rPr>
        <w:t>е г. Малоярославец.</w:t>
      </w:r>
    </w:p>
    <w:p w:rsidR="008C685D" w:rsidRPr="008C685D" w:rsidRDefault="008C685D" w:rsidP="008C685D">
      <w:pPr>
        <w:pStyle w:val="afff7"/>
        <w:spacing w:line="276" w:lineRule="auto"/>
        <w:rPr>
          <w:color w:val="000000"/>
          <w:sz w:val="26"/>
          <w:szCs w:val="26"/>
          <w:highlight w:val="red"/>
        </w:rPr>
      </w:pPr>
      <w:r w:rsidRPr="008C685D">
        <w:rPr>
          <w:color w:val="000000"/>
          <w:sz w:val="26"/>
          <w:szCs w:val="26"/>
        </w:rPr>
        <w:t>Учреждения культуры</w:t>
      </w:r>
    </w:p>
    <w:p w:rsidR="008C685D" w:rsidRPr="008C685D" w:rsidRDefault="008C685D" w:rsidP="008C685D">
      <w:pPr>
        <w:spacing w:line="276" w:lineRule="auto"/>
        <w:ind w:firstLine="720"/>
        <w:jc w:val="both"/>
        <w:rPr>
          <w:color w:val="000000"/>
          <w:sz w:val="26"/>
          <w:szCs w:val="26"/>
        </w:rPr>
      </w:pPr>
      <w:r w:rsidRPr="008C685D">
        <w:rPr>
          <w:color w:val="000000"/>
          <w:sz w:val="26"/>
          <w:szCs w:val="26"/>
        </w:rPr>
        <w:t>Сфера культуры и искусства представлена следующими объектами:</w:t>
      </w:r>
    </w:p>
    <w:p w:rsidR="008C685D" w:rsidRPr="008C685D" w:rsidRDefault="008C685D" w:rsidP="008C685D">
      <w:pPr>
        <w:shd w:val="clear" w:color="auto" w:fill="FFFFFF"/>
        <w:autoSpaceDE w:val="0"/>
        <w:autoSpaceDN w:val="0"/>
        <w:adjustRightInd w:val="0"/>
        <w:spacing w:line="276" w:lineRule="auto"/>
        <w:jc w:val="both"/>
        <w:rPr>
          <w:bCs/>
          <w:color w:val="000000"/>
          <w:sz w:val="26"/>
          <w:szCs w:val="26"/>
        </w:rPr>
      </w:pPr>
      <w:r w:rsidRPr="008C685D">
        <w:rPr>
          <w:b/>
          <w:bCs/>
          <w:color w:val="000000"/>
          <w:sz w:val="26"/>
          <w:szCs w:val="26"/>
        </w:rPr>
        <w:t xml:space="preserve">- </w:t>
      </w:r>
      <w:r w:rsidRPr="00ED23DE">
        <w:rPr>
          <w:bCs/>
          <w:color w:val="000000"/>
          <w:sz w:val="26"/>
          <w:szCs w:val="26"/>
        </w:rPr>
        <w:t xml:space="preserve">дом культуры в деревне </w:t>
      </w:r>
      <w:proofErr w:type="spellStart"/>
      <w:r w:rsidRPr="00ED23DE">
        <w:rPr>
          <w:bCs/>
          <w:color w:val="000000"/>
          <w:sz w:val="26"/>
          <w:szCs w:val="26"/>
        </w:rPr>
        <w:t>Михеево</w:t>
      </w:r>
      <w:proofErr w:type="spellEnd"/>
      <w:r w:rsidRPr="00ED23DE">
        <w:rPr>
          <w:bCs/>
          <w:color w:val="000000"/>
          <w:sz w:val="26"/>
          <w:szCs w:val="26"/>
        </w:rPr>
        <w:t>.</w:t>
      </w:r>
      <w:r w:rsidRPr="008C685D">
        <w:rPr>
          <w:bCs/>
          <w:color w:val="000000"/>
          <w:sz w:val="26"/>
          <w:szCs w:val="26"/>
        </w:rPr>
        <w:t xml:space="preserve"> Вместимость составляет 85 мест, здание – типовое, 1968 года постройки, износ составляет 75 %.</w:t>
      </w:r>
    </w:p>
    <w:p w:rsidR="008C685D" w:rsidRPr="008C685D" w:rsidRDefault="008C685D" w:rsidP="008C685D">
      <w:pPr>
        <w:pStyle w:val="affffe"/>
        <w:spacing w:line="276" w:lineRule="auto"/>
        <w:rPr>
          <w:sz w:val="26"/>
          <w:szCs w:val="26"/>
          <w:shd w:val="clear" w:color="auto" w:fill="C0C0C0"/>
        </w:rPr>
      </w:pPr>
      <w:r w:rsidRPr="008C685D">
        <w:rPr>
          <w:sz w:val="26"/>
          <w:szCs w:val="26"/>
        </w:rPr>
        <w:t>Спортивные сооружения</w:t>
      </w:r>
    </w:p>
    <w:p w:rsidR="008C685D" w:rsidRPr="008C685D" w:rsidRDefault="008C685D" w:rsidP="008C685D">
      <w:pPr>
        <w:pStyle w:val="af3"/>
        <w:spacing w:line="276" w:lineRule="auto"/>
        <w:rPr>
          <w:color w:val="000000"/>
          <w:sz w:val="26"/>
          <w:szCs w:val="26"/>
        </w:rPr>
      </w:pPr>
      <w:r w:rsidRPr="008C685D">
        <w:rPr>
          <w:color w:val="000000"/>
          <w:sz w:val="26"/>
          <w:szCs w:val="26"/>
        </w:rPr>
        <w:t xml:space="preserve">В дер. </w:t>
      </w:r>
      <w:proofErr w:type="spellStart"/>
      <w:r w:rsidRPr="008C685D">
        <w:rPr>
          <w:color w:val="000000"/>
          <w:sz w:val="26"/>
          <w:szCs w:val="26"/>
        </w:rPr>
        <w:t>Михеево</w:t>
      </w:r>
      <w:proofErr w:type="spellEnd"/>
      <w:r w:rsidRPr="008C685D">
        <w:rPr>
          <w:color w:val="000000"/>
          <w:sz w:val="26"/>
          <w:szCs w:val="26"/>
        </w:rPr>
        <w:t xml:space="preserve"> расположены: одна спортивная площадка открытого типа</w:t>
      </w:r>
      <w:r w:rsidRPr="008C685D">
        <w:rPr>
          <w:sz w:val="26"/>
          <w:szCs w:val="26"/>
        </w:rPr>
        <w:t xml:space="preserve"> (футбольное поле) по ул. Железнодорожная </w:t>
      </w:r>
      <w:r w:rsidRPr="008C685D">
        <w:rPr>
          <w:color w:val="000000"/>
          <w:sz w:val="26"/>
          <w:szCs w:val="26"/>
        </w:rPr>
        <w:t>и две детские игровые площадки.</w:t>
      </w:r>
    </w:p>
    <w:p w:rsidR="008C685D" w:rsidRPr="008C685D" w:rsidRDefault="008C685D" w:rsidP="008C685D">
      <w:pPr>
        <w:pStyle w:val="af3"/>
        <w:spacing w:line="276" w:lineRule="auto"/>
        <w:rPr>
          <w:color w:val="000000"/>
          <w:sz w:val="26"/>
          <w:szCs w:val="26"/>
        </w:rPr>
      </w:pPr>
      <w:r w:rsidRPr="008C685D">
        <w:rPr>
          <w:color w:val="000000"/>
          <w:sz w:val="26"/>
          <w:szCs w:val="26"/>
        </w:rPr>
        <w:t xml:space="preserve">В дер. </w:t>
      </w:r>
      <w:proofErr w:type="spellStart"/>
      <w:r w:rsidRPr="008C685D">
        <w:rPr>
          <w:color w:val="000000"/>
          <w:sz w:val="26"/>
          <w:szCs w:val="26"/>
        </w:rPr>
        <w:t>Мандрино</w:t>
      </w:r>
      <w:proofErr w:type="spellEnd"/>
      <w:r w:rsidRPr="008C685D">
        <w:rPr>
          <w:color w:val="000000"/>
          <w:sz w:val="26"/>
          <w:szCs w:val="26"/>
        </w:rPr>
        <w:t xml:space="preserve"> расположена одна детская игровая площадка по ул. </w:t>
      </w:r>
      <w:proofErr w:type="spellStart"/>
      <w:r w:rsidRPr="008C685D">
        <w:rPr>
          <w:color w:val="000000"/>
          <w:sz w:val="26"/>
          <w:szCs w:val="26"/>
        </w:rPr>
        <w:t>Мандринская</w:t>
      </w:r>
      <w:proofErr w:type="spellEnd"/>
      <w:r w:rsidRPr="008C685D">
        <w:rPr>
          <w:color w:val="000000"/>
          <w:sz w:val="26"/>
          <w:szCs w:val="26"/>
        </w:rPr>
        <w:t>, в центре деревни.</w:t>
      </w:r>
    </w:p>
    <w:p w:rsidR="008C685D" w:rsidRPr="008C685D" w:rsidRDefault="008C685D" w:rsidP="008C685D">
      <w:pPr>
        <w:spacing w:line="276" w:lineRule="auto"/>
        <w:ind w:firstLine="720"/>
        <w:jc w:val="center"/>
        <w:rPr>
          <w:b/>
          <w:sz w:val="26"/>
          <w:szCs w:val="26"/>
        </w:rPr>
      </w:pPr>
      <w:r w:rsidRPr="008C685D">
        <w:rPr>
          <w:b/>
          <w:sz w:val="26"/>
          <w:szCs w:val="26"/>
        </w:rPr>
        <w:t>Предприятия бытового обслуживания населения</w:t>
      </w:r>
    </w:p>
    <w:p w:rsidR="008C685D" w:rsidRPr="008C685D" w:rsidRDefault="008C685D" w:rsidP="008C685D">
      <w:pPr>
        <w:spacing w:line="276" w:lineRule="auto"/>
        <w:ind w:firstLine="709"/>
        <w:jc w:val="both"/>
        <w:rPr>
          <w:sz w:val="26"/>
          <w:szCs w:val="26"/>
        </w:rPr>
      </w:pPr>
      <w:r w:rsidRPr="008C685D">
        <w:rPr>
          <w:sz w:val="26"/>
          <w:szCs w:val="26"/>
        </w:rPr>
        <w:t>Система предприятий бытового и коммунального обслуживания призвана обеспечить такой уровень сервиса, который позволит в максимальной степени высвободить время, затрачиваемое населением на непроизводительный домашний труд, а также свести к минимуму потери его времени на получение услуг.</w:t>
      </w:r>
    </w:p>
    <w:p w:rsidR="008C685D" w:rsidRPr="008C685D" w:rsidRDefault="008C685D" w:rsidP="008C685D">
      <w:pPr>
        <w:spacing w:line="276" w:lineRule="auto"/>
        <w:ind w:firstLine="709"/>
        <w:jc w:val="both"/>
        <w:rPr>
          <w:bCs/>
          <w:sz w:val="26"/>
          <w:szCs w:val="26"/>
        </w:rPr>
      </w:pPr>
      <w:r w:rsidRPr="008C685D">
        <w:rPr>
          <w:sz w:val="26"/>
          <w:szCs w:val="26"/>
        </w:rPr>
        <w:t>В настоящее время предприятий бытового обслуживания на территории сельского поселения нет. Население пользуется услугами, предоставляемыми в соседних поселениях:</w:t>
      </w:r>
    </w:p>
    <w:p w:rsidR="008C685D" w:rsidRPr="008C685D" w:rsidRDefault="008C685D" w:rsidP="008C685D">
      <w:pPr>
        <w:spacing w:line="276" w:lineRule="auto"/>
        <w:ind w:firstLine="709"/>
        <w:jc w:val="both"/>
        <w:rPr>
          <w:sz w:val="26"/>
          <w:szCs w:val="26"/>
        </w:rPr>
      </w:pPr>
      <w:r w:rsidRPr="008C685D">
        <w:rPr>
          <w:bCs/>
          <w:sz w:val="26"/>
          <w:szCs w:val="26"/>
        </w:rPr>
        <w:t>- отделение</w:t>
      </w:r>
      <w:r w:rsidRPr="008C685D">
        <w:rPr>
          <w:sz w:val="26"/>
          <w:szCs w:val="26"/>
        </w:rPr>
        <w:t xml:space="preserve"> банка «</w:t>
      </w:r>
      <w:r w:rsidRPr="008C685D">
        <w:rPr>
          <w:bCs/>
          <w:sz w:val="26"/>
          <w:szCs w:val="26"/>
        </w:rPr>
        <w:t>Сбербанк</w:t>
      </w:r>
      <w:r w:rsidRPr="008C685D">
        <w:rPr>
          <w:sz w:val="26"/>
          <w:szCs w:val="26"/>
        </w:rPr>
        <w:t xml:space="preserve"> России» - в с. Санаторий Воробьево и пос. Детчино;</w:t>
      </w:r>
    </w:p>
    <w:p w:rsidR="008C685D" w:rsidRPr="008C685D" w:rsidRDefault="008C685D" w:rsidP="008C685D">
      <w:pPr>
        <w:spacing w:line="276" w:lineRule="auto"/>
        <w:ind w:firstLine="709"/>
        <w:jc w:val="both"/>
        <w:rPr>
          <w:sz w:val="26"/>
          <w:szCs w:val="26"/>
        </w:rPr>
      </w:pPr>
      <w:r w:rsidRPr="008C685D">
        <w:rPr>
          <w:sz w:val="26"/>
          <w:szCs w:val="26"/>
        </w:rPr>
        <w:t>- отделение почтовой связи находится на территории дер. Воробьево и пос. Детчино;</w:t>
      </w:r>
    </w:p>
    <w:p w:rsidR="008C685D" w:rsidRPr="008C685D" w:rsidRDefault="008C685D" w:rsidP="008C685D">
      <w:pPr>
        <w:spacing w:line="276" w:lineRule="auto"/>
        <w:ind w:firstLine="709"/>
        <w:jc w:val="both"/>
        <w:rPr>
          <w:sz w:val="26"/>
          <w:szCs w:val="26"/>
        </w:rPr>
      </w:pPr>
      <w:r w:rsidRPr="008C685D">
        <w:rPr>
          <w:sz w:val="26"/>
          <w:szCs w:val="26"/>
        </w:rPr>
        <w:lastRenderedPageBreak/>
        <w:t xml:space="preserve">- Баня - в дер. Воробьево. </w:t>
      </w:r>
    </w:p>
    <w:p w:rsidR="008C685D" w:rsidRPr="008C685D" w:rsidRDefault="008C685D" w:rsidP="008C685D">
      <w:pPr>
        <w:pStyle w:val="affffe"/>
        <w:spacing w:line="276" w:lineRule="auto"/>
        <w:rPr>
          <w:sz w:val="26"/>
          <w:szCs w:val="26"/>
        </w:rPr>
      </w:pPr>
      <w:r w:rsidRPr="008C685D">
        <w:rPr>
          <w:sz w:val="26"/>
          <w:szCs w:val="26"/>
        </w:rPr>
        <w:t>Административные и общественно-деловые учреждения и организации</w:t>
      </w:r>
    </w:p>
    <w:p w:rsidR="008C685D" w:rsidRPr="008C685D" w:rsidRDefault="008C685D" w:rsidP="008C685D">
      <w:pPr>
        <w:spacing w:line="276" w:lineRule="auto"/>
        <w:ind w:firstLine="709"/>
        <w:jc w:val="both"/>
        <w:rPr>
          <w:sz w:val="26"/>
          <w:szCs w:val="26"/>
        </w:rPr>
      </w:pPr>
      <w:r w:rsidRPr="008C685D">
        <w:rPr>
          <w:sz w:val="26"/>
          <w:szCs w:val="26"/>
        </w:rPr>
        <w:t xml:space="preserve">Из административно-деловых учреждений в сельском поселении «Деревня </w:t>
      </w:r>
      <w:proofErr w:type="spellStart"/>
      <w:r w:rsidRPr="008C685D">
        <w:rPr>
          <w:sz w:val="26"/>
          <w:szCs w:val="26"/>
        </w:rPr>
        <w:t>Михеево</w:t>
      </w:r>
      <w:proofErr w:type="spellEnd"/>
      <w:r w:rsidRPr="008C685D">
        <w:rPr>
          <w:sz w:val="26"/>
          <w:szCs w:val="26"/>
        </w:rPr>
        <w:t>» размещаются:</w:t>
      </w:r>
    </w:p>
    <w:p w:rsidR="008C685D" w:rsidRPr="008C685D" w:rsidRDefault="008C685D" w:rsidP="008C685D">
      <w:pPr>
        <w:spacing w:line="276" w:lineRule="auto"/>
        <w:ind w:firstLine="709"/>
        <w:jc w:val="both"/>
        <w:rPr>
          <w:sz w:val="26"/>
          <w:szCs w:val="26"/>
        </w:rPr>
      </w:pPr>
      <w:r w:rsidRPr="008C685D">
        <w:rPr>
          <w:sz w:val="26"/>
          <w:szCs w:val="26"/>
        </w:rPr>
        <w:t xml:space="preserve">- администрация сельского поселения «Деревня </w:t>
      </w:r>
      <w:proofErr w:type="spellStart"/>
      <w:r w:rsidRPr="008C685D">
        <w:rPr>
          <w:sz w:val="26"/>
          <w:szCs w:val="26"/>
        </w:rPr>
        <w:t>Михеево</w:t>
      </w:r>
      <w:proofErr w:type="spellEnd"/>
      <w:r w:rsidRPr="008C685D">
        <w:rPr>
          <w:sz w:val="26"/>
          <w:szCs w:val="26"/>
        </w:rPr>
        <w:t>» с количеством сотрудников – 4 человека.</w:t>
      </w:r>
    </w:p>
    <w:p w:rsidR="008C685D" w:rsidRPr="008C685D" w:rsidRDefault="008C685D" w:rsidP="008C685D">
      <w:pPr>
        <w:spacing w:line="276" w:lineRule="auto"/>
        <w:ind w:firstLine="720"/>
        <w:jc w:val="center"/>
        <w:rPr>
          <w:b/>
          <w:sz w:val="26"/>
          <w:szCs w:val="26"/>
        </w:rPr>
      </w:pPr>
      <w:r w:rsidRPr="008C685D">
        <w:rPr>
          <w:b/>
          <w:sz w:val="26"/>
          <w:szCs w:val="26"/>
        </w:rPr>
        <w:t>Дислокация подразделений пожарной охраны</w:t>
      </w:r>
    </w:p>
    <w:p w:rsidR="008C685D" w:rsidRPr="008C685D" w:rsidRDefault="008C685D" w:rsidP="008C685D">
      <w:pPr>
        <w:spacing w:line="276" w:lineRule="auto"/>
        <w:ind w:firstLine="709"/>
        <w:jc w:val="both"/>
        <w:rPr>
          <w:sz w:val="26"/>
          <w:szCs w:val="26"/>
        </w:rPr>
      </w:pPr>
      <w:bookmarkStart w:id="131" w:name="__RefHeading__53_992730616"/>
      <w:bookmarkStart w:id="132" w:name="__RefHeading__84_1387034232"/>
      <w:bookmarkEnd w:id="131"/>
      <w:bookmarkEnd w:id="132"/>
      <w:r w:rsidRPr="008C685D">
        <w:rPr>
          <w:sz w:val="26"/>
          <w:szCs w:val="26"/>
        </w:rPr>
        <w:t xml:space="preserve">Сельское поселение «Деревня </w:t>
      </w:r>
      <w:proofErr w:type="spellStart"/>
      <w:r w:rsidRPr="008C685D">
        <w:rPr>
          <w:sz w:val="26"/>
          <w:szCs w:val="26"/>
        </w:rPr>
        <w:t>Михеево</w:t>
      </w:r>
      <w:proofErr w:type="spellEnd"/>
      <w:r w:rsidRPr="008C685D">
        <w:rPr>
          <w:sz w:val="26"/>
          <w:szCs w:val="26"/>
        </w:rPr>
        <w:t xml:space="preserve">» обслуживает пожарная часть с выездной техникой № 49 </w:t>
      </w:r>
      <w:r w:rsidRPr="008C685D">
        <w:rPr>
          <w:bCs/>
          <w:sz w:val="26"/>
          <w:szCs w:val="26"/>
        </w:rPr>
        <w:t>Управления</w:t>
      </w:r>
      <w:r w:rsidRPr="008C685D">
        <w:rPr>
          <w:sz w:val="26"/>
          <w:szCs w:val="26"/>
        </w:rPr>
        <w:t xml:space="preserve"> </w:t>
      </w:r>
      <w:r w:rsidRPr="008C685D">
        <w:rPr>
          <w:bCs/>
          <w:sz w:val="26"/>
          <w:szCs w:val="26"/>
        </w:rPr>
        <w:t>Государственной</w:t>
      </w:r>
      <w:r w:rsidRPr="008C685D">
        <w:rPr>
          <w:sz w:val="26"/>
          <w:szCs w:val="26"/>
        </w:rPr>
        <w:t xml:space="preserve"> </w:t>
      </w:r>
      <w:r w:rsidRPr="008C685D">
        <w:rPr>
          <w:bCs/>
          <w:sz w:val="26"/>
          <w:szCs w:val="26"/>
        </w:rPr>
        <w:t>Противопожарной</w:t>
      </w:r>
      <w:r w:rsidRPr="008C685D">
        <w:rPr>
          <w:sz w:val="26"/>
          <w:szCs w:val="26"/>
        </w:rPr>
        <w:t xml:space="preserve"> </w:t>
      </w:r>
      <w:r w:rsidRPr="008C685D">
        <w:rPr>
          <w:bCs/>
          <w:sz w:val="26"/>
          <w:szCs w:val="26"/>
        </w:rPr>
        <w:t>Службы</w:t>
      </w:r>
      <w:r w:rsidRPr="008C685D">
        <w:rPr>
          <w:sz w:val="26"/>
          <w:szCs w:val="26"/>
        </w:rPr>
        <w:t>, расположена в п. Детчино</w:t>
      </w:r>
      <w:r w:rsidRPr="008C685D">
        <w:rPr>
          <w:bCs/>
          <w:sz w:val="26"/>
          <w:szCs w:val="26"/>
        </w:rPr>
        <w:t>. В</w:t>
      </w:r>
      <w:r w:rsidRPr="008C685D">
        <w:rPr>
          <w:sz w:val="26"/>
          <w:szCs w:val="26"/>
        </w:rPr>
        <w:t xml:space="preserve">ремя прибытия первого подразделения к месту вызова в сельском поселении не превышает 20 минут, в соответствии с требованием ст.76 Федерального закона от 22.07.2008 г. №123-ФЗ «Технический регламент о требованиях пожарной безопасности». </w:t>
      </w:r>
    </w:p>
    <w:p w:rsidR="008C685D" w:rsidRPr="008C685D" w:rsidRDefault="008C685D" w:rsidP="00ED23DE">
      <w:pPr>
        <w:spacing w:line="276" w:lineRule="auto"/>
        <w:ind w:firstLine="709"/>
        <w:jc w:val="both"/>
        <w:rPr>
          <w:sz w:val="26"/>
          <w:szCs w:val="26"/>
        </w:rPr>
      </w:pPr>
      <w:r w:rsidRPr="008C685D">
        <w:rPr>
          <w:sz w:val="26"/>
          <w:szCs w:val="26"/>
        </w:rPr>
        <w:t xml:space="preserve">Схемой территориального планирования </w:t>
      </w:r>
      <w:proofErr w:type="spellStart"/>
      <w:r w:rsidRPr="008C685D">
        <w:rPr>
          <w:sz w:val="26"/>
          <w:szCs w:val="26"/>
        </w:rPr>
        <w:t>Малоярославецкого</w:t>
      </w:r>
      <w:proofErr w:type="spellEnd"/>
      <w:r w:rsidRPr="008C685D">
        <w:rPr>
          <w:sz w:val="26"/>
          <w:szCs w:val="26"/>
        </w:rPr>
        <w:t xml:space="preserve"> района предусмотрено создание ДПД с выездной п</w:t>
      </w:r>
      <w:r w:rsidR="00ED23DE">
        <w:rPr>
          <w:sz w:val="26"/>
          <w:szCs w:val="26"/>
        </w:rPr>
        <w:t>ожарной техникой на территории СП «</w:t>
      </w:r>
      <w:r w:rsidRPr="008C685D">
        <w:rPr>
          <w:sz w:val="26"/>
          <w:szCs w:val="26"/>
        </w:rPr>
        <w:t xml:space="preserve">Деревня </w:t>
      </w:r>
      <w:proofErr w:type="spellStart"/>
      <w:r w:rsidRPr="008C685D">
        <w:rPr>
          <w:sz w:val="26"/>
          <w:szCs w:val="26"/>
        </w:rPr>
        <w:t>Михеево</w:t>
      </w:r>
      <w:proofErr w:type="spellEnd"/>
      <w:r w:rsidRPr="008C685D">
        <w:rPr>
          <w:sz w:val="26"/>
          <w:szCs w:val="26"/>
        </w:rPr>
        <w:t>».</w:t>
      </w:r>
    </w:p>
    <w:p w:rsidR="00DE1621" w:rsidRPr="00DE1621" w:rsidRDefault="00DE1621" w:rsidP="00DE1621">
      <w:pPr>
        <w:pStyle w:val="af3"/>
        <w:spacing w:line="276" w:lineRule="auto"/>
        <w:rPr>
          <w:color w:val="000000"/>
          <w:sz w:val="26"/>
          <w:szCs w:val="26"/>
        </w:rPr>
      </w:pPr>
    </w:p>
    <w:p w:rsidR="00DE1621" w:rsidRDefault="00DE1621" w:rsidP="007C08EF">
      <w:pPr>
        <w:pStyle w:val="afff7"/>
        <w:suppressAutoHyphens/>
        <w:rPr>
          <w:color w:val="000000" w:themeColor="text1"/>
          <w:sz w:val="26"/>
          <w:szCs w:val="26"/>
        </w:rPr>
      </w:pPr>
    </w:p>
    <w:p w:rsidR="002A264B" w:rsidRPr="0020670E" w:rsidRDefault="002A264B" w:rsidP="001F529C">
      <w:pPr>
        <w:pStyle w:val="af3"/>
        <w:spacing w:line="240" w:lineRule="auto"/>
        <w:jc w:val="center"/>
        <w:rPr>
          <w:b/>
          <w:i/>
          <w:color w:val="000000" w:themeColor="text1"/>
          <w:sz w:val="16"/>
          <w:szCs w:val="16"/>
        </w:rPr>
      </w:pPr>
      <w:bookmarkStart w:id="133" w:name="_Toc173203499"/>
      <w:bookmarkStart w:id="134" w:name="_Toc185048308"/>
    </w:p>
    <w:bookmarkEnd w:id="133"/>
    <w:bookmarkEnd w:id="134"/>
    <w:p w:rsidR="00E54AFD" w:rsidRPr="0020670E" w:rsidRDefault="00E54AFD" w:rsidP="00696A7A">
      <w:pPr>
        <w:ind w:firstLine="709"/>
        <w:jc w:val="both"/>
        <w:rPr>
          <w:color w:val="000000" w:themeColor="text1"/>
          <w:sz w:val="26"/>
          <w:szCs w:val="26"/>
        </w:rPr>
      </w:pPr>
    </w:p>
    <w:p w:rsidR="000F6DE0" w:rsidRPr="0020670E" w:rsidRDefault="000F6DE0" w:rsidP="00696A7A">
      <w:pPr>
        <w:ind w:firstLine="709"/>
        <w:jc w:val="both"/>
        <w:rPr>
          <w:color w:val="000000" w:themeColor="text1"/>
          <w:sz w:val="26"/>
          <w:szCs w:val="26"/>
        </w:rPr>
        <w:sectPr w:rsidR="000F6DE0" w:rsidRPr="0020670E" w:rsidSect="002F0D9A">
          <w:pgSz w:w="11906" w:h="16838"/>
          <w:pgMar w:top="851" w:right="707" w:bottom="851" w:left="1644" w:header="709" w:footer="367" w:gutter="0"/>
          <w:cols w:space="720"/>
          <w:docGrid w:linePitch="360"/>
        </w:sectPr>
      </w:pPr>
    </w:p>
    <w:p w:rsidR="00312AB2" w:rsidRPr="0020670E" w:rsidRDefault="000128E5" w:rsidP="00F9638E">
      <w:pPr>
        <w:pStyle w:val="3"/>
        <w:spacing w:before="120" w:after="120" w:line="240" w:lineRule="auto"/>
        <w:jc w:val="center"/>
        <w:rPr>
          <w:color w:val="000000" w:themeColor="text1"/>
          <w:sz w:val="26"/>
          <w:szCs w:val="26"/>
          <w:lang w:val="ru-RU"/>
        </w:rPr>
      </w:pPr>
      <w:bookmarkStart w:id="135" w:name="__RefHeading__412_1612356966"/>
      <w:bookmarkStart w:id="136" w:name="__RefHeading__148_1539069001"/>
      <w:bookmarkStart w:id="137" w:name="__RefHeading__344_276625223"/>
      <w:bookmarkStart w:id="138" w:name="__RefHeading__508_670117999"/>
      <w:bookmarkStart w:id="139" w:name="__RefHeading__115_1212657833"/>
      <w:bookmarkStart w:id="140" w:name="__RefHeading__180_1585558239"/>
      <w:bookmarkStart w:id="141" w:name="__RefHeading__874_1612356966"/>
      <w:bookmarkStart w:id="142" w:name="_Toc132018259"/>
      <w:bookmarkEnd w:id="135"/>
      <w:bookmarkEnd w:id="136"/>
      <w:bookmarkEnd w:id="137"/>
      <w:bookmarkEnd w:id="138"/>
      <w:bookmarkEnd w:id="139"/>
      <w:bookmarkEnd w:id="140"/>
      <w:bookmarkEnd w:id="141"/>
      <w:r w:rsidRPr="0020670E">
        <w:rPr>
          <w:color w:val="000000" w:themeColor="text1"/>
          <w:sz w:val="26"/>
          <w:szCs w:val="26"/>
        </w:rPr>
        <w:lastRenderedPageBreak/>
        <w:t>II</w:t>
      </w:r>
      <w:r w:rsidRPr="0020670E">
        <w:rPr>
          <w:color w:val="000000" w:themeColor="text1"/>
          <w:sz w:val="26"/>
          <w:szCs w:val="26"/>
          <w:lang w:val="ru-RU"/>
        </w:rPr>
        <w:t>.4</w:t>
      </w:r>
      <w:r w:rsidR="00312AB2" w:rsidRPr="0020670E">
        <w:rPr>
          <w:color w:val="000000" w:themeColor="text1"/>
          <w:sz w:val="26"/>
          <w:szCs w:val="26"/>
          <w:lang w:val="ru-RU"/>
        </w:rPr>
        <w:t xml:space="preserve">.5 </w:t>
      </w:r>
      <w:r w:rsidR="00531725" w:rsidRPr="0020670E">
        <w:rPr>
          <w:color w:val="000000" w:themeColor="text1"/>
          <w:sz w:val="26"/>
          <w:szCs w:val="26"/>
          <w:lang w:val="ru-RU"/>
        </w:rPr>
        <w:t>Т</w:t>
      </w:r>
      <w:r w:rsidR="00312AB2" w:rsidRPr="0020670E">
        <w:rPr>
          <w:color w:val="000000" w:themeColor="text1"/>
          <w:sz w:val="26"/>
          <w:szCs w:val="26"/>
          <w:lang w:val="ru-RU"/>
        </w:rPr>
        <w:t>ранспортн</w:t>
      </w:r>
      <w:r w:rsidR="00531725" w:rsidRPr="0020670E">
        <w:rPr>
          <w:color w:val="000000" w:themeColor="text1"/>
          <w:sz w:val="26"/>
          <w:szCs w:val="26"/>
          <w:lang w:val="ru-RU"/>
        </w:rPr>
        <w:t>ое</w:t>
      </w:r>
      <w:r w:rsidR="00312AB2" w:rsidRPr="0020670E">
        <w:rPr>
          <w:color w:val="000000" w:themeColor="text1"/>
          <w:sz w:val="26"/>
          <w:szCs w:val="26"/>
          <w:lang w:val="ru-RU"/>
        </w:rPr>
        <w:t xml:space="preserve"> обслуживани</w:t>
      </w:r>
      <w:r w:rsidR="00531725" w:rsidRPr="0020670E">
        <w:rPr>
          <w:color w:val="000000" w:themeColor="text1"/>
          <w:sz w:val="26"/>
          <w:szCs w:val="26"/>
          <w:lang w:val="ru-RU"/>
        </w:rPr>
        <w:t>е</w:t>
      </w:r>
      <w:r w:rsidR="00312AB2" w:rsidRPr="0020670E">
        <w:rPr>
          <w:color w:val="000000" w:themeColor="text1"/>
          <w:sz w:val="26"/>
          <w:szCs w:val="26"/>
          <w:lang w:val="ru-RU"/>
        </w:rPr>
        <w:t xml:space="preserve"> </w:t>
      </w:r>
      <w:r w:rsidR="00531725" w:rsidRPr="0020670E">
        <w:rPr>
          <w:color w:val="000000" w:themeColor="text1"/>
          <w:sz w:val="26"/>
          <w:szCs w:val="26"/>
          <w:lang w:val="ru-RU"/>
        </w:rPr>
        <w:t>поселения</w:t>
      </w:r>
      <w:bookmarkEnd w:id="142"/>
    </w:p>
    <w:p w:rsidR="005443B3" w:rsidRDefault="005443B3" w:rsidP="00ED23DE">
      <w:pPr>
        <w:spacing w:line="276" w:lineRule="auto"/>
        <w:ind w:firstLine="709"/>
        <w:jc w:val="both"/>
        <w:rPr>
          <w:color w:val="000000" w:themeColor="text1"/>
          <w:sz w:val="26"/>
          <w:szCs w:val="26"/>
        </w:rPr>
      </w:pPr>
      <w:r w:rsidRPr="0020670E">
        <w:rPr>
          <w:color w:val="000000" w:themeColor="text1"/>
          <w:sz w:val="26"/>
          <w:szCs w:val="26"/>
        </w:rPr>
        <w:t xml:space="preserve">Внешние транспортно-экономические связи сельского поселения осуществляются </w:t>
      </w:r>
      <w:r w:rsidR="00E476F9" w:rsidRPr="0020670E">
        <w:rPr>
          <w:color w:val="000000" w:themeColor="text1"/>
          <w:sz w:val="26"/>
          <w:szCs w:val="26"/>
        </w:rPr>
        <w:t xml:space="preserve">автомобильным </w:t>
      </w:r>
      <w:r w:rsidR="00ED23DE">
        <w:rPr>
          <w:color w:val="000000" w:themeColor="text1"/>
          <w:sz w:val="26"/>
          <w:szCs w:val="26"/>
        </w:rPr>
        <w:t xml:space="preserve">и железнодорожным </w:t>
      </w:r>
      <w:r w:rsidRPr="0020670E">
        <w:rPr>
          <w:color w:val="000000" w:themeColor="text1"/>
          <w:sz w:val="26"/>
          <w:szCs w:val="26"/>
        </w:rPr>
        <w:t>транспортом.</w:t>
      </w:r>
    </w:p>
    <w:p w:rsidR="00ED23DE" w:rsidRPr="0020670E" w:rsidRDefault="00ED23DE" w:rsidP="00ED23DE">
      <w:pPr>
        <w:spacing w:line="276" w:lineRule="auto"/>
        <w:jc w:val="center"/>
        <w:rPr>
          <w:b/>
          <w:color w:val="000000" w:themeColor="text1"/>
          <w:sz w:val="26"/>
          <w:szCs w:val="26"/>
        </w:rPr>
      </w:pPr>
      <w:r w:rsidRPr="0020670E">
        <w:rPr>
          <w:b/>
          <w:color w:val="000000" w:themeColor="text1"/>
          <w:sz w:val="26"/>
          <w:szCs w:val="26"/>
        </w:rPr>
        <w:t>Автомобильные дороги</w:t>
      </w:r>
    </w:p>
    <w:p w:rsidR="00ED23DE" w:rsidRPr="0020670E" w:rsidRDefault="00ED23DE" w:rsidP="00ED23DE">
      <w:pPr>
        <w:ind w:firstLine="709"/>
        <w:jc w:val="center"/>
        <w:rPr>
          <w:b/>
          <w:color w:val="000000" w:themeColor="text1"/>
          <w:sz w:val="26"/>
          <w:szCs w:val="26"/>
        </w:rPr>
      </w:pPr>
      <w:r w:rsidRPr="0020670E">
        <w:rPr>
          <w:b/>
          <w:color w:val="000000" w:themeColor="text1"/>
          <w:sz w:val="26"/>
          <w:szCs w:val="26"/>
        </w:rPr>
        <w:t xml:space="preserve">Перечень автомобильных дорог общего пользования </w:t>
      </w:r>
    </w:p>
    <w:p w:rsidR="00ED23DE" w:rsidRPr="0020670E" w:rsidRDefault="00ED23DE" w:rsidP="00ED23DE">
      <w:pPr>
        <w:ind w:firstLine="709"/>
        <w:jc w:val="center"/>
        <w:rPr>
          <w:b/>
          <w:color w:val="000000" w:themeColor="text1"/>
          <w:sz w:val="26"/>
          <w:szCs w:val="26"/>
        </w:rPr>
      </w:pPr>
      <w:r w:rsidRPr="0020670E">
        <w:rPr>
          <w:b/>
          <w:color w:val="000000" w:themeColor="text1"/>
          <w:sz w:val="26"/>
          <w:szCs w:val="26"/>
        </w:rPr>
        <w:t xml:space="preserve">федерального значения </w:t>
      </w:r>
    </w:p>
    <w:p w:rsidR="00ED23DE" w:rsidRPr="0020670E" w:rsidRDefault="00ED23DE" w:rsidP="00ED23DE">
      <w:pPr>
        <w:spacing w:line="276" w:lineRule="auto"/>
        <w:jc w:val="right"/>
        <w:rPr>
          <w:i/>
          <w:color w:val="000000" w:themeColor="text1"/>
        </w:rPr>
      </w:pPr>
      <w:r w:rsidRPr="0020670E">
        <w:rPr>
          <w:i/>
          <w:color w:val="000000" w:themeColor="text1"/>
        </w:rPr>
        <w:t xml:space="preserve">Таблица </w:t>
      </w:r>
      <w:r w:rsidR="00BD7B74">
        <w:rPr>
          <w:i/>
          <w:color w:val="000000" w:themeColor="text1"/>
        </w:rPr>
        <w:t>1</w:t>
      </w:r>
      <w:r w:rsidRPr="0020670E">
        <w:rPr>
          <w:i/>
          <w:color w:val="000000" w:themeColor="text1"/>
        </w:rPr>
        <w:t>1</w:t>
      </w:r>
    </w:p>
    <w:tbl>
      <w:tblPr>
        <w:tblW w:w="10007" w:type="dxa"/>
        <w:jc w:val="center"/>
        <w:tblLook w:val="04A0" w:firstRow="1" w:lastRow="0" w:firstColumn="1" w:lastColumn="0" w:noHBand="0" w:noVBand="1"/>
      </w:tblPr>
      <w:tblGrid>
        <w:gridCol w:w="674"/>
        <w:gridCol w:w="2555"/>
        <w:gridCol w:w="4197"/>
        <w:gridCol w:w="2581"/>
      </w:tblGrid>
      <w:tr w:rsidR="00ED23DE" w:rsidRPr="0020670E" w:rsidTr="00036C12">
        <w:trPr>
          <w:trHeight w:val="315"/>
          <w:jc w:val="center"/>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3DE" w:rsidRPr="0020670E" w:rsidRDefault="00ED23DE" w:rsidP="00410AEF">
            <w:pPr>
              <w:jc w:val="center"/>
              <w:rPr>
                <w:b/>
                <w:color w:val="000000" w:themeColor="text1"/>
              </w:rPr>
            </w:pPr>
            <w:r w:rsidRPr="0020670E">
              <w:rPr>
                <w:b/>
                <w:color w:val="000000" w:themeColor="text1"/>
              </w:rPr>
              <w:t>№ п/п</w:t>
            </w:r>
          </w:p>
        </w:tc>
        <w:tc>
          <w:tcPr>
            <w:tcW w:w="2555" w:type="dxa"/>
            <w:tcBorders>
              <w:top w:val="single" w:sz="4" w:space="0" w:color="auto"/>
              <w:left w:val="nil"/>
              <w:bottom w:val="single" w:sz="4" w:space="0" w:color="auto"/>
              <w:right w:val="single" w:sz="4" w:space="0" w:color="auto"/>
            </w:tcBorders>
            <w:shd w:val="clear" w:color="auto" w:fill="auto"/>
            <w:vAlign w:val="center"/>
            <w:hideMark/>
          </w:tcPr>
          <w:p w:rsidR="00ED23DE" w:rsidRPr="0020670E" w:rsidRDefault="00ED23DE" w:rsidP="00410AEF">
            <w:pPr>
              <w:jc w:val="center"/>
              <w:rPr>
                <w:b/>
                <w:color w:val="000000" w:themeColor="text1"/>
              </w:rPr>
            </w:pPr>
            <w:r w:rsidRPr="0020670E">
              <w:rPr>
                <w:b/>
                <w:color w:val="000000" w:themeColor="text1"/>
              </w:rPr>
              <w:t>Идентификационные номера</w:t>
            </w:r>
          </w:p>
        </w:tc>
        <w:tc>
          <w:tcPr>
            <w:tcW w:w="4197" w:type="dxa"/>
            <w:tcBorders>
              <w:top w:val="single" w:sz="4" w:space="0" w:color="auto"/>
              <w:left w:val="nil"/>
              <w:bottom w:val="single" w:sz="4" w:space="0" w:color="auto"/>
              <w:right w:val="single" w:sz="4" w:space="0" w:color="auto"/>
            </w:tcBorders>
            <w:shd w:val="clear" w:color="auto" w:fill="auto"/>
            <w:vAlign w:val="center"/>
            <w:hideMark/>
          </w:tcPr>
          <w:p w:rsidR="00ED23DE" w:rsidRPr="0020670E" w:rsidRDefault="00ED23DE" w:rsidP="00410AEF">
            <w:pPr>
              <w:suppressAutoHyphens w:val="0"/>
              <w:jc w:val="center"/>
              <w:rPr>
                <w:b/>
                <w:color w:val="000000" w:themeColor="text1"/>
                <w:lang w:eastAsia="ru-RU"/>
              </w:rPr>
            </w:pPr>
            <w:r w:rsidRPr="0020670E">
              <w:rPr>
                <w:b/>
                <w:color w:val="000000" w:themeColor="text1"/>
                <w:lang w:eastAsia="ru-RU"/>
              </w:rPr>
              <w:t>Наименование дорог</w:t>
            </w:r>
          </w:p>
        </w:tc>
        <w:tc>
          <w:tcPr>
            <w:tcW w:w="2581" w:type="dxa"/>
            <w:tcBorders>
              <w:top w:val="single" w:sz="4" w:space="0" w:color="auto"/>
              <w:left w:val="nil"/>
              <w:bottom w:val="single" w:sz="4" w:space="0" w:color="auto"/>
              <w:right w:val="single" w:sz="4" w:space="0" w:color="auto"/>
            </w:tcBorders>
            <w:vAlign w:val="center"/>
          </w:tcPr>
          <w:p w:rsidR="00ED23DE" w:rsidRPr="0020670E" w:rsidRDefault="00ED23DE" w:rsidP="00410AEF">
            <w:pPr>
              <w:suppressAutoHyphens w:val="0"/>
              <w:jc w:val="center"/>
              <w:rPr>
                <w:b/>
                <w:color w:val="000000" w:themeColor="text1"/>
                <w:lang w:eastAsia="ru-RU"/>
              </w:rPr>
            </w:pPr>
            <w:r w:rsidRPr="0020670E">
              <w:rPr>
                <w:b/>
                <w:color w:val="000000" w:themeColor="text1"/>
                <w:lang w:eastAsia="ru-RU"/>
              </w:rPr>
              <w:t>Тип покрытия/</w:t>
            </w:r>
          </w:p>
          <w:p w:rsidR="00ED23DE" w:rsidRPr="0020670E" w:rsidRDefault="00ED23DE" w:rsidP="00410AEF">
            <w:pPr>
              <w:suppressAutoHyphens w:val="0"/>
              <w:jc w:val="center"/>
              <w:rPr>
                <w:b/>
                <w:color w:val="000000" w:themeColor="text1"/>
                <w:lang w:eastAsia="ru-RU"/>
              </w:rPr>
            </w:pPr>
            <w:r w:rsidRPr="0020670E">
              <w:rPr>
                <w:b/>
                <w:color w:val="000000" w:themeColor="text1"/>
                <w:lang w:eastAsia="ru-RU"/>
              </w:rPr>
              <w:t>категория</w:t>
            </w:r>
          </w:p>
        </w:tc>
      </w:tr>
      <w:tr w:rsidR="00ED23DE" w:rsidRPr="0020670E" w:rsidTr="00036C12">
        <w:trPr>
          <w:trHeight w:val="958"/>
          <w:jc w:val="center"/>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3DE" w:rsidRPr="0020670E" w:rsidRDefault="00ED23DE" w:rsidP="00410AEF">
            <w:pPr>
              <w:suppressAutoHyphens w:val="0"/>
              <w:jc w:val="center"/>
              <w:rPr>
                <w:color w:val="000000" w:themeColor="text1"/>
                <w:lang w:eastAsia="ru-RU"/>
              </w:rPr>
            </w:pPr>
            <w:r w:rsidRPr="0020670E">
              <w:rPr>
                <w:color w:val="000000" w:themeColor="text1"/>
                <w:lang w:eastAsia="ru-RU"/>
              </w:rPr>
              <w:t>1.</w:t>
            </w:r>
          </w:p>
        </w:tc>
        <w:tc>
          <w:tcPr>
            <w:tcW w:w="2555" w:type="dxa"/>
            <w:tcBorders>
              <w:top w:val="single" w:sz="4" w:space="0" w:color="auto"/>
              <w:left w:val="nil"/>
              <w:bottom w:val="single" w:sz="4" w:space="0" w:color="auto"/>
              <w:right w:val="single" w:sz="4" w:space="0" w:color="auto"/>
            </w:tcBorders>
            <w:shd w:val="clear" w:color="auto" w:fill="auto"/>
            <w:vAlign w:val="center"/>
          </w:tcPr>
          <w:p w:rsidR="00ED23DE" w:rsidRPr="0020670E" w:rsidRDefault="00ED23DE" w:rsidP="00410AEF">
            <w:pPr>
              <w:suppressAutoHyphens w:val="0"/>
              <w:jc w:val="center"/>
              <w:rPr>
                <w:color w:val="000000" w:themeColor="text1"/>
              </w:rPr>
            </w:pPr>
            <w:r w:rsidRPr="0020670E">
              <w:rPr>
                <w:color w:val="000000" w:themeColor="text1"/>
              </w:rPr>
              <w:t xml:space="preserve">00 ОП ФЗ М-3 </w:t>
            </w:r>
          </w:p>
        </w:tc>
        <w:tc>
          <w:tcPr>
            <w:tcW w:w="4197" w:type="dxa"/>
            <w:tcBorders>
              <w:top w:val="single" w:sz="4" w:space="0" w:color="auto"/>
              <w:left w:val="nil"/>
              <w:bottom w:val="single" w:sz="4" w:space="0" w:color="auto"/>
              <w:right w:val="single" w:sz="4" w:space="0" w:color="auto"/>
            </w:tcBorders>
            <w:shd w:val="clear" w:color="auto" w:fill="auto"/>
            <w:vAlign w:val="center"/>
          </w:tcPr>
          <w:p w:rsidR="00ED23DE" w:rsidRPr="0020670E" w:rsidRDefault="00ED23DE" w:rsidP="00410AEF">
            <w:pPr>
              <w:pStyle w:val="ConsPlusNormal"/>
              <w:ind w:firstLine="0"/>
              <w:jc w:val="center"/>
              <w:rPr>
                <w:rFonts w:ascii="Times New Roman" w:hAnsi="Times New Roman" w:cs="Times New Roman"/>
                <w:color w:val="000000" w:themeColor="text1"/>
                <w:sz w:val="24"/>
                <w:szCs w:val="24"/>
                <w:lang w:eastAsia="ru-RU"/>
              </w:rPr>
            </w:pPr>
            <w:r w:rsidRPr="0020670E">
              <w:rPr>
                <w:rFonts w:ascii="Times New Roman" w:hAnsi="Times New Roman" w:cs="Times New Roman"/>
                <w:color w:val="000000" w:themeColor="text1"/>
                <w:sz w:val="24"/>
                <w:szCs w:val="24"/>
                <w:lang w:eastAsia="ru-RU"/>
              </w:rPr>
              <w:t>М 3 "Украина"</w:t>
            </w:r>
          </w:p>
          <w:p w:rsidR="00ED23DE" w:rsidRPr="0020670E" w:rsidRDefault="00ED23DE" w:rsidP="00410AEF">
            <w:pPr>
              <w:suppressAutoHyphens w:val="0"/>
              <w:jc w:val="center"/>
              <w:rPr>
                <w:color w:val="000000" w:themeColor="text1"/>
                <w:lang w:eastAsia="ru-RU"/>
              </w:rPr>
            </w:pPr>
            <w:r w:rsidRPr="0020670E">
              <w:rPr>
                <w:color w:val="000000" w:themeColor="text1"/>
                <w:lang w:eastAsia="ru-RU"/>
              </w:rPr>
              <w:t>Москва - Калуга - Брянск - граница с Украиной</w:t>
            </w:r>
          </w:p>
        </w:tc>
        <w:tc>
          <w:tcPr>
            <w:tcW w:w="2581" w:type="dxa"/>
            <w:tcBorders>
              <w:top w:val="single" w:sz="4" w:space="0" w:color="auto"/>
              <w:left w:val="nil"/>
              <w:bottom w:val="single" w:sz="4" w:space="0" w:color="auto"/>
              <w:right w:val="single" w:sz="4" w:space="0" w:color="auto"/>
            </w:tcBorders>
            <w:vAlign w:val="center"/>
          </w:tcPr>
          <w:p w:rsidR="00ED23DE" w:rsidRPr="0020670E" w:rsidRDefault="00ED23DE" w:rsidP="00410AEF">
            <w:pPr>
              <w:suppressAutoHyphens w:val="0"/>
              <w:jc w:val="center"/>
              <w:rPr>
                <w:color w:val="000000" w:themeColor="text1"/>
                <w:lang w:eastAsia="ru-RU"/>
              </w:rPr>
            </w:pPr>
            <w:r w:rsidRPr="0020670E">
              <w:rPr>
                <w:color w:val="000000" w:themeColor="text1"/>
                <w:lang w:eastAsia="ru-RU"/>
              </w:rPr>
              <w:t>Усовершенствованное,</w:t>
            </w:r>
          </w:p>
          <w:p w:rsidR="00ED23DE" w:rsidRPr="0020670E" w:rsidRDefault="00ED23DE" w:rsidP="00410AEF">
            <w:pPr>
              <w:suppressAutoHyphens w:val="0"/>
              <w:jc w:val="center"/>
              <w:rPr>
                <w:color w:val="000000" w:themeColor="text1"/>
                <w:sz w:val="22"/>
                <w:szCs w:val="22"/>
              </w:rPr>
            </w:pPr>
            <w:r w:rsidRPr="0020670E">
              <w:rPr>
                <w:color w:val="000000" w:themeColor="text1"/>
                <w:sz w:val="22"/>
                <w:szCs w:val="22"/>
              </w:rPr>
              <w:t>IБ тех. категория,</w:t>
            </w:r>
          </w:p>
          <w:p w:rsidR="00ED23DE" w:rsidRPr="0020670E" w:rsidRDefault="00ED23DE" w:rsidP="00410AEF">
            <w:pPr>
              <w:suppressAutoHyphens w:val="0"/>
              <w:jc w:val="center"/>
              <w:rPr>
                <w:color w:val="000000" w:themeColor="text1"/>
                <w:lang w:eastAsia="ru-RU"/>
              </w:rPr>
            </w:pPr>
            <w:r w:rsidRPr="0020670E">
              <w:rPr>
                <w:color w:val="000000" w:themeColor="text1"/>
                <w:sz w:val="22"/>
                <w:szCs w:val="22"/>
              </w:rPr>
              <w:t>платная</w:t>
            </w:r>
          </w:p>
        </w:tc>
      </w:tr>
    </w:tbl>
    <w:p w:rsidR="00ED23DE" w:rsidRDefault="00ED23DE" w:rsidP="00ED23DE">
      <w:pPr>
        <w:spacing w:line="360" w:lineRule="auto"/>
        <w:ind w:firstLine="709"/>
        <w:jc w:val="center"/>
        <w:rPr>
          <w:b/>
          <w:i/>
        </w:rPr>
      </w:pPr>
    </w:p>
    <w:p w:rsidR="00036C12" w:rsidRPr="0020670E" w:rsidRDefault="00036C12" w:rsidP="00036C12">
      <w:pPr>
        <w:ind w:firstLine="709"/>
        <w:jc w:val="center"/>
        <w:rPr>
          <w:b/>
          <w:color w:val="000000" w:themeColor="text1"/>
          <w:sz w:val="26"/>
          <w:szCs w:val="26"/>
        </w:rPr>
      </w:pPr>
      <w:r w:rsidRPr="0020670E">
        <w:rPr>
          <w:b/>
          <w:color w:val="000000" w:themeColor="text1"/>
          <w:sz w:val="26"/>
          <w:szCs w:val="26"/>
        </w:rPr>
        <w:t xml:space="preserve">Перечень автомобильных дорог общего пользования </w:t>
      </w:r>
    </w:p>
    <w:p w:rsidR="00036C12" w:rsidRPr="0020670E" w:rsidRDefault="00036C12" w:rsidP="00036C12">
      <w:pPr>
        <w:ind w:firstLine="709"/>
        <w:jc w:val="center"/>
        <w:rPr>
          <w:b/>
          <w:color w:val="000000" w:themeColor="text1"/>
          <w:sz w:val="26"/>
          <w:szCs w:val="26"/>
        </w:rPr>
      </w:pPr>
      <w:r w:rsidRPr="0020670E">
        <w:rPr>
          <w:b/>
          <w:color w:val="000000" w:themeColor="text1"/>
          <w:sz w:val="26"/>
          <w:szCs w:val="26"/>
        </w:rPr>
        <w:t>регионального или межмуниципального значения</w:t>
      </w:r>
    </w:p>
    <w:p w:rsidR="00036C12" w:rsidRPr="0020670E" w:rsidRDefault="00036C12" w:rsidP="00036C12">
      <w:pPr>
        <w:spacing w:line="276" w:lineRule="auto"/>
        <w:jc w:val="right"/>
        <w:rPr>
          <w:i/>
          <w:color w:val="000000" w:themeColor="text1"/>
        </w:rPr>
      </w:pPr>
      <w:r w:rsidRPr="0020670E">
        <w:rPr>
          <w:i/>
          <w:color w:val="000000" w:themeColor="text1"/>
        </w:rPr>
        <w:t xml:space="preserve">Таблица </w:t>
      </w:r>
      <w:r w:rsidR="00BD7B74">
        <w:rPr>
          <w:i/>
          <w:color w:val="000000" w:themeColor="text1"/>
        </w:rPr>
        <w:t>1</w:t>
      </w:r>
      <w:r w:rsidRPr="0020670E">
        <w:rPr>
          <w:i/>
          <w:color w:val="000000" w:themeColor="text1"/>
        </w:rPr>
        <w:t>2</w:t>
      </w:r>
    </w:p>
    <w:tbl>
      <w:tblPr>
        <w:tblW w:w="10007" w:type="dxa"/>
        <w:jc w:val="center"/>
        <w:tblLook w:val="04A0" w:firstRow="1" w:lastRow="0" w:firstColumn="1" w:lastColumn="0" w:noHBand="0" w:noVBand="1"/>
      </w:tblPr>
      <w:tblGrid>
        <w:gridCol w:w="674"/>
        <w:gridCol w:w="2555"/>
        <w:gridCol w:w="4197"/>
        <w:gridCol w:w="2581"/>
      </w:tblGrid>
      <w:tr w:rsidR="00036C12" w:rsidRPr="0020670E" w:rsidTr="00410AEF">
        <w:trPr>
          <w:trHeight w:val="315"/>
          <w:jc w:val="center"/>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C12" w:rsidRPr="0020670E" w:rsidRDefault="00036C12" w:rsidP="00410AEF">
            <w:pPr>
              <w:jc w:val="center"/>
              <w:rPr>
                <w:b/>
                <w:color w:val="000000" w:themeColor="text1"/>
              </w:rPr>
            </w:pPr>
            <w:r w:rsidRPr="0020670E">
              <w:rPr>
                <w:b/>
                <w:color w:val="000000" w:themeColor="text1"/>
              </w:rPr>
              <w:t>№ п/п</w:t>
            </w:r>
          </w:p>
        </w:tc>
        <w:tc>
          <w:tcPr>
            <w:tcW w:w="2555" w:type="dxa"/>
            <w:tcBorders>
              <w:top w:val="single" w:sz="4" w:space="0" w:color="auto"/>
              <w:left w:val="nil"/>
              <w:bottom w:val="single" w:sz="4" w:space="0" w:color="auto"/>
              <w:right w:val="single" w:sz="4" w:space="0" w:color="auto"/>
            </w:tcBorders>
            <w:shd w:val="clear" w:color="auto" w:fill="auto"/>
            <w:vAlign w:val="center"/>
            <w:hideMark/>
          </w:tcPr>
          <w:p w:rsidR="00036C12" w:rsidRPr="0020670E" w:rsidRDefault="00036C12" w:rsidP="00410AEF">
            <w:pPr>
              <w:jc w:val="center"/>
              <w:rPr>
                <w:b/>
                <w:color w:val="000000" w:themeColor="text1"/>
              </w:rPr>
            </w:pPr>
            <w:r w:rsidRPr="0020670E">
              <w:rPr>
                <w:b/>
                <w:color w:val="000000" w:themeColor="text1"/>
              </w:rPr>
              <w:t>Идентификационные номера</w:t>
            </w:r>
          </w:p>
        </w:tc>
        <w:tc>
          <w:tcPr>
            <w:tcW w:w="4197" w:type="dxa"/>
            <w:tcBorders>
              <w:top w:val="single" w:sz="4" w:space="0" w:color="auto"/>
              <w:left w:val="nil"/>
              <w:bottom w:val="single" w:sz="4" w:space="0" w:color="auto"/>
              <w:right w:val="single" w:sz="4" w:space="0" w:color="auto"/>
            </w:tcBorders>
            <w:shd w:val="clear" w:color="auto" w:fill="auto"/>
            <w:vAlign w:val="center"/>
            <w:hideMark/>
          </w:tcPr>
          <w:p w:rsidR="00036C12" w:rsidRPr="0020670E" w:rsidRDefault="00036C12" w:rsidP="00410AEF">
            <w:pPr>
              <w:suppressAutoHyphens w:val="0"/>
              <w:jc w:val="center"/>
              <w:rPr>
                <w:b/>
                <w:color w:val="000000" w:themeColor="text1"/>
                <w:lang w:eastAsia="ru-RU"/>
              </w:rPr>
            </w:pPr>
            <w:r w:rsidRPr="0020670E">
              <w:rPr>
                <w:b/>
                <w:color w:val="000000" w:themeColor="text1"/>
                <w:lang w:eastAsia="ru-RU"/>
              </w:rPr>
              <w:t>Наименование дорог</w:t>
            </w:r>
          </w:p>
        </w:tc>
        <w:tc>
          <w:tcPr>
            <w:tcW w:w="2581" w:type="dxa"/>
            <w:tcBorders>
              <w:top w:val="single" w:sz="4" w:space="0" w:color="auto"/>
              <w:left w:val="nil"/>
              <w:bottom w:val="single" w:sz="4" w:space="0" w:color="auto"/>
              <w:right w:val="single" w:sz="4" w:space="0" w:color="auto"/>
            </w:tcBorders>
            <w:vAlign w:val="center"/>
          </w:tcPr>
          <w:p w:rsidR="00036C12" w:rsidRPr="0020670E" w:rsidRDefault="00036C12" w:rsidP="00410AEF">
            <w:pPr>
              <w:suppressAutoHyphens w:val="0"/>
              <w:jc w:val="center"/>
              <w:rPr>
                <w:b/>
                <w:color w:val="000000" w:themeColor="text1"/>
                <w:lang w:eastAsia="ru-RU"/>
              </w:rPr>
            </w:pPr>
            <w:r w:rsidRPr="0020670E">
              <w:rPr>
                <w:b/>
                <w:color w:val="000000" w:themeColor="text1"/>
                <w:lang w:eastAsia="ru-RU"/>
              </w:rPr>
              <w:t>Тип покрытия/</w:t>
            </w:r>
          </w:p>
          <w:p w:rsidR="00036C12" w:rsidRPr="0020670E" w:rsidRDefault="00036C12" w:rsidP="00410AEF">
            <w:pPr>
              <w:suppressAutoHyphens w:val="0"/>
              <w:jc w:val="center"/>
              <w:rPr>
                <w:b/>
                <w:color w:val="000000" w:themeColor="text1"/>
                <w:lang w:eastAsia="ru-RU"/>
              </w:rPr>
            </w:pPr>
            <w:r w:rsidRPr="0020670E">
              <w:rPr>
                <w:b/>
                <w:color w:val="000000" w:themeColor="text1"/>
                <w:lang w:eastAsia="ru-RU"/>
              </w:rPr>
              <w:t>категория</w:t>
            </w:r>
          </w:p>
        </w:tc>
      </w:tr>
      <w:tr w:rsidR="00036C12" w:rsidRPr="0020670E" w:rsidTr="00410AEF">
        <w:trPr>
          <w:trHeight w:val="315"/>
          <w:jc w:val="center"/>
        </w:trPr>
        <w:tc>
          <w:tcPr>
            <w:tcW w:w="1000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36C12" w:rsidRPr="0020670E" w:rsidRDefault="00036C12" w:rsidP="00410AEF">
            <w:pPr>
              <w:jc w:val="center"/>
              <w:rPr>
                <w:b/>
                <w:color w:val="000000" w:themeColor="text1"/>
              </w:rPr>
            </w:pPr>
            <w:r w:rsidRPr="0020670E">
              <w:rPr>
                <w:b/>
                <w:color w:val="000000" w:themeColor="text1"/>
              </w:rPr>
              <w:t>Общего пользования регионального значения</w:t>
            </w:r>
          </w:p>
        </w:tc>
      </w:tr>
      <w:tr w:rsidR="00036C12" w:rsidRPr="0020670E" w:rsidTr="00410AEF">
        <w:trPr>
          <w:trHeight w:val="689"/>
          <w:jc w:val="center"/>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C12" w:rsidRPr="0020670E" w:rsidRDefault="00036C12" w:rsidP="00410AEF">
            <w:pPr>
              <w:suppressAutoHyphens w:val="0"/>
              <w:jc w:val="center"/>
              <w:rPr>
                <w:color w:val="000000" w:themeColor="text1"/>
                <w:lang w:eastAsia="ru-RU"/>
              </w:rPr>
            </w:pPr>
            <w:r w:rsidRPr="0020670E">
              <w:rPr>
                <w:color w:val="000000" w:themeColor="text1"/>
                <w:lang w:eastAsia="ru-RU"/>
              </w:rPr>
              <w:t>1.</w:t>
            </w:r>
          </w:p>
        </w:tc>
        <w:tc>
          <w:tcPr>
            <w:tcW w:w="2555" w:type="dxa"/>
            <w:tcBorders>
              <w:top w:val="single" w:sz="4" w:space="0" w:color="auto"/>
              <w:left w:val="nil"/>
              <w:bottom w:val="single" w:sz="4" w:space="0" w:color="auto"/>
              <w:right w:val="single" w:sz="4" w:space="0" w:color="auto"/>
            </w:tcBorders>
            <w:shd w:val="clear" w:color="auto" w:fill="auto"/>
            <w:vAlign w:val="center"/>
          </w:tcPr>
          <w:p w:rsidR="00036C12" w:rsidRPr="0020670E" w:rsidRDefault="00036C12" w:rsidP="00410AEF">
            <w:pPr>
              <w:suppressAutoHyphens w:val="0"/>
              <w:jc w:val="center"/>
              <w:rPr>
                <w:color w:val="000000" w:themeColor="text1"/>
                <w:lang w:eastAsia="ru-RU"/>
              </w:rPr>
            </w:pPr>
            <w:r w:rsidRPr="0020670E">
              <w:rPr>
                <w:color w:val="000000" w:themeColor="text1"/>
              </w:rPr>
              <w:t>29 ОП РЗ 29К-018</w:t>
            </w:r>
          </w:p>
        </w:tc>
        <w:tc>
          <w:tcPr>
            <w:tcW w:w="4197" w:type="dxa"/>
            <w:tcBorders>
              <w:top w:val="single" w:sz="4" w:space="0" w:color="auto"/>
              <w:left w:val="nil"/>
              <w:bottom w:val="single" w:sz="4" w:space="0" w:color="auto"/>
              <w:right w:val="single" w:sz="4" w:space="0" w:color="auto"/>
            </w:tcBorders>
            <w:shd w:val="clear" w:color="auto" w:fill="auto"/>
            <w:vAlign w:val="center"/>
          </w:tcPr>
          <w:p w:rsidR="00036C12" w:rsidRPr="0020670E" w:rsidRDefault="00036C12" w:rsidP="00410AEF">
            <w:pPr>
              <w:suppressAutoHyphens w:val="0"/>
              <w:jc w:val="center"/>
              <w:rPr>
                <w:color w:val="000000" w:themeColor="text1"/>
                <w:lang w:eastAsia="ru-RU"/>
              </w:rPr>
            </w:pPr>
            <w:r w:rsidRPr="0020670E">
              <w:rPr>
                <w:color w:val="000000" w:themeColor="text1"/>
                <w:lang w:eastAsia="ru-RU"/>
              </w:rPr>
              <w:t>Окружная дорога г. Калуги - Детчино - Малоярославец</w:t>
            </w:r>
          </w:p>
        </w:tc>
        <w:tc>
          <w:tcPr>
            <w:tcW w:w="2581" w:type="dxa"/>
            <w:tcBorders>
              <w:top w:val="single" w:sz="4" w:space="0" w:color="auto"/>
              <w:left w:val="nil"/>
              <w:bottom w:val="single" w:sz="4" w:space="0" w:color="auto"/>
              <w:right w:val="single" w:sz="4" w:space="0" w:color="auto"/>
            </w:tcBorders>
            <w:vAlign w:val="center"/>
          </w:tcPr>
          <w:p w:rsidR="00036C12" w:rsidRPr="0020670E" w:rsidRDefault="00036C12" w:rsidP="00410AEF">
            <w:pPr>
              <w:suppressAutoHyphens w:val="0"/>
              <w:jc w:val="center"/>
              <w:rPr>
                <w:color w:val="000000" w:themeColor="text1"/>
                <w:lang w:eastAsia="ru-RU"/>
              </w:rPr>
            </w:pPr>
            <w:r w:rsidRPr="0020670E">
              <w:rPr>
                <w:color w:val="000000" w:themeColor="text1"/>
                <w:lang w:eastAsia="ru-RU"/>
              </w:rPr>
              <w:t>Усовершенствованное,</w:t>
            </w:r>
          </w:p>
          <w:p w:rsidR="00036C12" w:rsidRPr="0020670E" w:rsidRDefault="00036C12" w:rsidP="00410AEF">
            <w:pPr>
              <w:suppressAutoHyphens w:val="0"/>
              <w:jc w:val="center"/>
              <w:rPr>
                <w:color w:val="000000" w:themeColor="text1"/>
                <w:lang w:eastAsia="ru-RU"/>
              </w:rPr>
            </w:pPr>
            <w:r w:rsidRPr="0020670E">
              <w:rPr>
                <w:color w:val="000000" w:themeColor="text1"/>
                <w:sz w:val="22"/>
                <w:szCs w:val="22"/>
              </w:rPr>
              <w:t>III тех. категория</w:t>
            </w:r>
          </w:p>
        </w:tc>
      </w:tr>
      <w:tr w:rsidR="00036C12" w:rsidRPr="0020670E" w:rsidTr="00410AEF">
        <w:trPr>
          <w:trHeight w:val="689"/>
          <w:jc w:val="center"/>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036C12" w:rsidRPr="0020670E" w:rsidRDefault="00036C12" w:rsidP="00410AEF">
            <w:pPr>
              <w:suppressAutoHyphens w:val="0"/>
              <w:jc w:val="center"/>
              <w:rPr>
                <w:color w:val="000000" w:themeColor="text1"/>
                <w:lang w:eastAsia="ru-RU"/>
              </w:rPr>
            </w:pPr>
            <w:r>
              <w:rPr>
                <w:color w:val="000000" w:themeColor="text1"/>
                <w:lang w:eastAsia="ru-RU"/>
              </w:rPr>
              <w:t>2.</w:t>
            </w:r>
          </w:p>
        </w:tc>
        <w:tc>
          <w:tcPr>
            <w:tcW w:w="2555" w:type="dxa"/>
            <w:tcBorders>
              <w:top w:val="single" w:sz="4" w:space="0" w:color="auto"/>
              <w:left w:val="nil"/>
              <w:bottom w:val="single" w:sz="4" w:space="0" w:color="auto"/>
              <w:right w:val="single" w:sz="4" w:space="0" w:color="auto"/>
            </w:tcBorders>
            <w:shd w:val="clear" w:color="auto" w:fill="auto"/>
            <w:vAlign w:val="center"/>
          </w:tcPr>
          <w:p w:rsidR="00036C12" w:rsidRPr="00036C12" w:rsidRDefault="00036C12" w:rsidP="00410AEF">
            <w:pPr>
              <w:suppressAutoHyphens w:val="0"/>
              <w:jc w:val="center"/>
              <w:rPr>
                <w:color w:val="000000" w:themeColor="text1"/>
              </w:rPr>
            </w:pPr>
            <w:r w:rsidRPr="00036C12">
              <w:rPr>
                <w:color w:val="000C1E"/>
                <w:shd w:val="clear" w:color="auto" w:fill="FFFFFF"/>
              </w:rPr>
              <w:t>29 ОП МЗ 29Н-288</w:t>
            </w:r>
          </w:p>
        </w:tc>
        <w:tc>
          <w:tcPr>
            <w:tcW w:w="4197" w:type="dxa"/>
            <w:tcBorders>
              <w:top w:val="single" w:sz="4" w:space="0" w:color="auto"/>
              <w:left w:val="nil"/>
              <w:bottom w:val="single" w:sz="4" w:space="0" w:color="auto"/>
              <w:right w:val="single" w:sz="4" w:space="0" w:color="auto"/>
            </w:tcBorders>
            <w:shd w:val="clear" w:color="auto" w:fill="auto"/>
            <w:vAlign w:val="center"/>
          </w:tcPr>
          <w:p w:rsidR="00036C12" w:rsidRPr="00036C12" w:rsidRDefault="00036C12" w:rsidP="00410AEF">
            <w:pPr>
              <w:suppressAutoHyphens w:val="0"/>
              <w:jc w:val="center"/>
              <w:rPr>
                <w:color w:val="000000" w:themeColor="text1"/>
                <w:lang w:eastAsia="ru-RU"/>
              </w:rPr>
            </w:pPr>
            <w:r w:rsidRPr="00036C12">
              <w:rPr>
                <w:bCs/>
                <w:color w:val="000C1E"/>
                <w:shd w:val="clear" w:color="auto" w:fill="FFFFFF"/>
              </w:rPr>
              <w:t xml:space="preserve">Окружная дорога г. Калуги - Детчино - Малоярославец - Воробьево - </w:t>
            </w:r>
            <w:proofErr w:type="spellStart"/>
            <w:r w:rsidRPr="00036C12">
              <w:rPr>
                <w:bCs/>
                <w:color w:val="000C1E"/>
                <w:shd w:val="clear" w:color="auto" w:fill="FFFFFF"/>
              </w:rPr>
              <w:t>Смахтино</w:t>
            </w:r>
            <w:proofErr w:type="spellEnd"/>
          </w:p>
        </w:tc>
        <w:tc>
          <w:tcPr>
            <w:tcW w:w="2581" w:type="dxa"/>
            <w:tcBorders>
              <w:top w:val="single" w:sz="4" w:space="0" w:color="auto"/>
              <w:left w:val="nil"/>
              <w:bottom w:val="single" w:sz="4" w:space="0" w:color="auto"/>
              <w:right w:val="single" w:sz="4" w:space="0" w:color="auto"/>
            </w:tcBorders>
            <w:vAlign w:val="center"/>
          </w:tcPr>
          <w:p w:rsidR="00036C12" w:rsidRPr="0020670E" w:rsidRDefault="00036C12" w:rsidP="00036C12">
            <w:pPr>
              <w:jc w:val="center"/>
              <w:rPr>
                <w:color w:val="000000" w:themeColor="text1"/>
                <w:lang w:eastAsia="ru-RU"/>
              </w:rPr>
            </w:pPr>
            <w:r w:rsidRPr="0020670E">
              <w:rPr>
                <w:color w:val="000000" w:themeColor="text1"/>
                <w:lang w:eastAsia="ru-RU"/>
              </w:rPr>
              <w:t>Усовершенствованное,</w:t>
            </w:r>
          </w:p>
          <w:p w:rsidR="00036C12" w:rsidRPr="0020670E" w:rsidRDefault="00036C12" w:rsidP="00036C12">
            <w:pPr>
              <w:suppressAutoHyphens w:val="0"/>
              <w:jc w:val="center"/>
              <w:rPr>
                <w:color w:val="000000" w:themeColor="text1"/>
                <w:lang w:eastAsia="ru-RU"/>
              </w:rPr>
            </w:pPr>
            <w:r w:rsidRPr="0020670E">
              <w:rPr>
                <w:color w:val="000000" w:themeColor="text1"/>
                <w:lang w:eastAsia="ru-RU"/>
              </w:rPr>
              <w:t>V тех. категория</w:t>
            </w:r>
          </w:p>
        </w:tc>
      </w:tr>
    </w:tbl>
    <w:p w:rsidR="00036C12" w:rsidRDefault="00036C12" w:rsidP="00036C12">
      <w:pPr>
        <w:ind w:firstLine="709"/>
        <w:jc w:val="center"/>
        <w:rPr>
          <w:b/>
          <w:color w:val="000000" w:themeColor="text1"/>
          <w:sz w:val="26"/>
          <w:szCs w:val="26"/>
        </w:rPr>
      </w:pPr>
    </w:p>
    <w:p w:rsidR="00036C12" w:rsidRPr="00C551F6" w:rsidRDefault="00036C12" w:rsidP="00036C12">
      <w:pPr>
        <w:ind w:firstLine="709"/>
        <w:jc w:val="center"/>
        <w:rPr>
          <w:b/>
          <w:color w:val="000000" w:themeColor="text1"/>
          <w:sz w:val="26"/>
          <w:szCs w:val="26"/>
        </w:rPr>
      </w:pPr>
      <w:r w:rsidRPr="00C551F6">
        <w:rPr>
          <w:b/>
          <w:color w:val="000000" w:themeColor="text1"/>
          <w:sz w:val="26"/>
          <w:szCs w:val="26"/>
        </w:rPr>
        <w:t>Перечень автомобильных дорог общего пользования местного значения</w:t>
      </w:r>
    </w:p>
    <w:p w:rsidR="00036C12" w:rsidRDefault="00036C12" w:rsidP="00036C12">
      <w:pPr>
        <w:spacing w:line="276" w:lineRule="auto"/>
        <w:jc w:val="right"/>
        <w:rPr>
          <w:i/>
          <w:color w:val="000000" w:themeColor="text1"/>
        </w:rPr>
      </w:pPr>
      <w:r w:rsidRPr="0020670E">
        <w:rPr>
          <w:i/>
          <w:color w:val="000000" w:themeColor="text1"/>
        </w:rPr>
        <w:t xml:space="preserve">Таблица </w:t>
      </w:r>
      <w:r w:rsidR="00BD7B74">
        <w:rPr>
          <w:i/>
          <w:color w:val="000000" w:themeColor="text1"/>
        </w:rPr>
        <w:t>13</w:t>
      </w:r>
    </w:p>
    <w:tbl>
      <w:tblPr>
        <w:tblStyle w:val="affffd"/>
        <w:tblW w:w="8910" w:type="dxa"/>
        <w:jc w:val="center"/>
        <w:tblLayout w:type="fixed"/>
        <w:tblLook w:val="04A0" w:firstRow="1" w:lastRow="0" w:firstColumn="1" w:lastColumn="0" w:noHBand="0" w:noVBand="1"/>
      </w:tblPr>
      <w:tblGrid>
        <w:gridCol w:w="830"/>
        <w:gridCol w:w="4302"/>
        <w:gridCol w:w="1225"/>
        <w:gridCol w:w="2553"/>
      </w:tblGrid>
      <w:tr w:rsidR="00BD7B74" w:rsidRPr="00184935" w:rsidTr="00BD7B74">
        <w:trPr>
          <w:tblHeader/>
          <w:jc w:val="center"/>
        </w:trPr>
        <w:tc>
          <w:tcPr>
            <w:tcW w:w="830" w:type="dxa"/>
          </w:tcPr>
          <w:p w:rsidR="00BD7B74" w:rsidRPr="00184935" w:rsidRDefault="00BD7B74" w:rsidP="00410AEF">
            <w:pPr>
              <w:jc w:val="center"/>
              <w:rPr>
                <w:b/>
              </w:rPr>
            </w:pPr>
            <w:r w:rsidRPr="00184935">
              <w:rPr>
                <w:b/>
              </w:rPr>
              <w:t>№</w:t>
            </w:r>
          </w:p>
          <w:p w:rsidR="00BD7B74" w:rsidRPr="00184935" w:rsidRDefault="00BD7B74" w:rsidP="00410AEF">
            <w:pPr>
              <w:jc w:val="center"/>
              <w:rPr>
                <w:b/>
              </w:rPr>
            </w:pPr>
            <w:r w:rsidRPr="00184935">
              <w:rPr>
                <w:b/>
              </w:rPr>
              <w:t>п/п</w:t>
            </w:r>
          </w:p>
        </w:tc>
        <w:tc>
          <w:tcPr>
            <w:tcW w:w="4302" w:type="dxa"/>
          </w:tcPr>
          <w:p w:rsidR="00BD7B74" w:rsidRPr="00184935" w:rsidRDefault="00BD7B74" w:rsidP="00410AEF">
            <w:pPr>
              <w:jc w:val="center"/>
              <w:rPr>
                <w:b/>
              </w:rPr>
            </w:pPr>
            <w:r w:rsidRPr="00184935">
              <w:rPr>
                <w:b/>
              </w:rPr>
              <w:t>Наименование автомобильной дороги</w:t>
            </w:r>
          </w:p>
        </w:tc>
        <w:tc>
          <w:tcPr>
            <w:tcW w:w="1225" w:type="dxa"/>
          </w:tcPr>
          <w:p w:rsidR="00BD7B74" w:rsidRPr="00184935" w:rsidRDefault="00BD7B74" w:rsidP="00410AEF">
            <w:pPr>
              <w:jc w:val="center"/>
              <w:rPr>
                <w:b/>
              </w:rPr>
            </w:pPr>
            <w:r w:rsidRPr="00184935">
              <w:rPr>
                <w:b/>
              </w:rPr>
              <w:t>Протяженность, км</w:t>
            </w:r>
          </w:p>
        </w:tc>
        <w:tc>
          <w:tcPr>
            <w:tcW w:w="2553" w:type="dxa"/>
          </w:tcPr>
          <w:p w:rsidR="00BD7B74" w:rsidRPr="00184935" w:rsidRDefault="00BD7B74" w:rsidP="00410AEF">
            <w:pPr>
              <w:jc w:val="center"/>
              <w:rPr>
                <w:b/>
              </w:rPr>
            </w:pPr>
            <w:r w:rsidRPr="00184935">
              <w:rPr>
                <w:b/>
              </w:rPr>
              <w:t>Вид покрытия</w:t>
            </w:r>
          </w:p>
        </w:tc>
      </w:tr>
      <w:tr w:rsidR="00BD7B74" w:rsidRPr="00184935" w:rsidTr="00BD7B74">
        <w:trPr>
          <w:jc w:val="center"/>
        </w:trPr>
        <w:tc>
          <w:tcPr>
            <w:tcW w:w="830" w:type="dxa"/>
            <w:vAlign w:val="center"/>
          </w:tcPr>
          <w:p w:rsidR="00BD7B74" w:rsidRPr="00184935" w:rsidRDefault="00BD7B74" w:rsidP="00410AEF">
            <w:pPr>
              <w:jc w:val="center"/>
            </w:pPr>
            <w:r w:rsidRPr="00184935">
              <w:t>1</w:t>
            </w:r>
            <w:r>
              <w:t>.</w:t>
            </w:r>
          </w:p>
        </w:tc>
        <w:tc>
          <w:tcPr>
            <w:tcW w:w="4302" w:type="dxa"/>
            <w:vAlign w:val="center"/>
          </w:tcPr>
          <w:p w:rsidR="00BD7B74" w:rsidRPr="00184935" w:rsidRDefault="00BD7B74" w:rsidP="00410AEF">
            <w:r>
              <w:t>дер</w:t>
            </w:r>
            <w:r w:rsidRPr="00184935">
              <w:t xml:space="preserve">. </w:t>
            </w:r>
            <w:proofErr w:type="spellStart"/>
            <w:r>
              <w:t>Михеево</w:t>
            </w:r>
            <w:proofErr w:type="spellEnd"/>
            <w:r>
              <w:t xml:space="preserve">, </w:t>
            </w:r>
            <w:proofErr w:type="spellStart"/>
            <w:r w:rsidRPr="00184935">
              <w:t>ул.</w:t>
            </w:r>
            <w:r>
              <w:t>Садовая</w:t>
            </w:r>
            <w:proofErr w:type="spellEnd"/>
            <w:r>
              <w:t xml:space="preserve"> 2</w:t>
            </w:r>
          </w:p>
        </w:tc>
        <w:tc>
          <w:tcPr>
            <w:tcW w:w="1225" w:type="dxa"/>
            <w:vAlign w:val="center"/>
          </w:tcPr>
          <w:p w:rsidR="00BD7B74" w:rsidRPr="00184935" w:rsidRDefault="00BD7B74" w:rsidP="00410AEF">
            <w:pPr>
              <w:jc w:val="center"/>
            </w:pPr>
            <w:r>
              <w:t>0,69</w:t>
            </w:r>
          </w:p>
        </w:tc>
        <w:tc>
          <w:tcPr>
            <w:tcW w:w="2553" w:type="dxa"/>
            <w:vAlign w:val="center"/>
          </w:tcPr>
          <w:p w:rsidR="00BD7B74" w:rsidRPr="00184935" w:rsidRDefault="00BD7B74" w:rsidP="00410AEF">
            <w:pPr>
              <w:jc w:val="center"/>
            </w:pPr>
            <w:r w:rsidRPr="00184935">
              <w:rPr>
                <w:color w:val="000000"/>
                <w:shd w:val="clear" w:color="auto" w:fill="FFFFFF"/>
              </w:rPr>
              <w:t>Щебень</w:t>
            </w:r>
            <w:r>
              <w:rPr>
                <w:color w:val="000000"/>
                <w:shd w:val="clear" w:color="auto" w:fill="FFFFFF"/>
              </w:rPr>
              <w:t>, гравий и песок</w:t>
            </w:r>
          </w:p>
        </w:tc>
      </w:tr>
      <w:tr w:rsidR="00BD7B74" w:rsidRPr="00184935" w:rsidTr="00BD7B74">
        <w:trPr>
          <w:jc w:val="center"/>
        </w:trPr>
        <w:tc>
          <w:tcPr>
            <w:tcW w:w="830" w:type="dxa"/>
            <w:vAlign w:val="center"/>
          </w:tcPr>
          <w:p w:rsidR="00BD7B74" w:rsidRPr="00184935" w:rsidRDefault="00BD7B74" w:rsidP="00410AEF">
            <w:pPr>
              <w:jc w:val="center"/>
            </w:pPr>
            <w:r w:rsidRPr="00184935">
              <w:t>2</w:t>
            </w:r>
            <w:r>
              <w:t>.</w:t>
            </w:r>
          </w:p>
        </w:tc>
        <w:tc>
          <w:tcPr>
            <w:tcW w:w="4302" w:type="dxa"/>
            <w:vAlign w:val="center"/>
          </w:tcPr>
          <w:p w:rsidR="00BD7B74" w:rsidRPr="00184935" w:rsidRDefault="00BD7B74" w:rsidP="00410AEF">
            <w:r>
              <w:t>дер</w:t>
            </w:r>
            <w:r w:rsidRPr="00184935">
              <w:t xml:space="preserve">. </w:t>
            </w:r>
            <w:proofErr w:type="spellStart"/>
            <w:r>
              <w:t>Михеево</w:t>
            </w:r>
            <w:proofErr w:type="spellEnd"/>
            <w:r>
              <w:t>, ул. Полевая 2</w:t>
            </w:r>
          </w:p>
        </w:tc>
        <w:tc>
          <w:tcPr>
            <w:tcW w:w="1225" w:type="dxa"/>
            <w:vAlign w:val="center"/>
          </w:tcPr>
          <w:p w:rsidR="00BD7B74" w:rsidRPr="00184935" w:rsidRDefault="00BD7B74" w:rsidP="00410AEF">
            <w:pPr>
              <w:jc w:val="center"/>
            </w:pPr>
            <w:r>
              <w:t>0,46</w:t>
            </w:r>
          </w:p>
        </w:tc>
        <w:tc>
          <w:tcPr>
            <w:tcW w:w="2553" w:type="dxa"/>
            <w:vAlign w:val="center"/>
          </w:tcPr>
          <w:p w:rsidR="00BD7B74" w:rsidRPr="00184935" w:rsidRDefault="00BD7B74" w:rsidP="00410AEF">
            <w:pPr>
              <w:jc w:val="center"/>
            </w:pPr>
            <w:r>
              <w:t>Грунтовое</w:t>
            </w:r>
          </w:p>
        </w:tc>
      </w:tr>
      <w:tr w:rsidR="00BD7B74" w:rsidRPr="00184935" w:rsidTr="00BD7B74">
        <w:trPr>
          <w:jc w:val="center"/>
        </w:trPr>
        <w:tc>
          <w:tcPr>
            <w:tcW w:w="830" w:type="dxa"/>
            <w:vAlign w:val="center"/>
          </w:tcPr>
          <w:p w:rsidR="00BD7B74" w:rsidRPr="00184935" w:rsidRDefault="00BD7B74" w:rsidP="00410AEF">
            <w:pPr>
              <w:jc w:val="center"/>
            </w:pPr>
            <w:r w:rsidRPr="00184935">
              <w:t>3</w:t>
            </w:r>
            <w:r>
              <w:t>.</w:t>
            </w:r>
          </w:p>
        </w:tc>
        <w:tc>
          <w:tcPr>
            <w:tcW w:w="4302" w:type="dxa"/>
            <w:vAlign w:val="center"/>
          </w:tcPr>
          <w:p w:rsidR="00BD7B74" w:rsidRPr="00184935" w:rsidRDefault="00BD7B74" w:rsidP="00410AEF">
            <w:r>
              <w:t>дер</w:t>
            </w:r>
            <w:r w:rsidRPr="00184935">
              <w:t xml:space="preserve">. </w:t>
            </w:r>
            <w:proofErr w:type="spellStart"/>
            <w:r>
              <w:t>Михеево</w:t>
            </w:r>
            <w:proofErr w:type="spellEnd"/>
            <w:r>
              <w:t>, ул. Полевая 3</w:t>
            </w:r>
          </w:p>
        </w:tc>
        <w:tc>
          <w:tcPr>
            <w:tcW w:w="1225" w:type="dxa"/>
            <w:vAlign w:val="center"/>
          </w:tcPr>
          <w:p w:rsidR="00BD7B74" w:rsidRPr="00184935" w:rsidRDefault="00BD7B74" w:rsidP="00410AEF">
            <w:pPr>
              <w:jc w:val="center"/>
            </w:pPr>
            <w:r>
              <w:t>0,12</w:t>
            </w:r>
          </w:p>
        </w:tc>
        <w:tc>
          <w:tcPr>
            <w:tcW w:w="2553" w:type="dxa"/>
            <w:vAlign w:val="center"/>
          </w:tcPr>
          <w:p w:rsidR="00BD7B74" w:rsidRPr="00184935" w:rsidRDefault="00BD7B74" w:rsidP="00410AEF">
            <w:pPr>
              <w:jc w:val="center"/>
            </w:pPr>
            <w:r>
              <w:t>Грунтовое</w:t>
            </w:r>
          </w:p>
        </w:tc>
      </w:tr>
      <w:tr w:rsidR="00BD7B74" w:rsidRPr="00184935" w:rsidTr="00BD7B74">
        <w:trPr>
          <w:jc w:val="center"/>
        </w:trPr>
        <w:tc>
          <w:tcPr>
            <w:tcW w:w="830" w:type="dxa"/>
            <w:vAlign w:val="center"/>
          </w:tcPr>
          <w:p w:rsidR="00BD7B74" w:rsidRPr="00184935" w:rsidRDefault="00BD7B74" w:rsidP="00410AEF">
            <w:pPr>
              <w:jc w:val="center"/>
            </w:pPr>
            <w:r w:rsidRPr="00184935">
              <w:t>4</w:t>
            </w:r>
            <w:r>
              <w:t>.</w:t>
            </w:r>
          </w:p>
        </w:tc>
        <w:tc>
          <w:tcPr>
            <w:tcW w:w="4302" w:type="dxa"/>
            <w:vAlign w:val="center"/>
          </w:tcPr>
          <w:p w:rsidR="00BD7B74" w:rsidRPr="00184935" w:rsidRDefault="00BD7B74" w:rsidP="00410AEF">
            <w:r>
              <w:t>дер</w:t>
            </w:r>
            <w:r w:rsidRPr="00184935">
              <w:t xml:space="preserve">. </w:t>
            </w:r>
            <w:proofErr w:type="spellStart"/>
            <w:r>
              <w:t>Михеево</w:t>
            </w:r>
            <w:proofErr w:type="spellEnd"/>
            <w:r>
              <w:t>, ул. Полевая 1</w:t>
            </w:r>
          </w:p>
        </w:tc>
        <w:tc>
          <w:tcPr>
            <w:tcW w:w="1225" w:type="dxa"/>
            <w:vAlign w:val="center"/>
          </w:tcPr>
          <w:p w:rsidR="00BD7B74" w:rsidRPr="00184935" w:rsidRDefault="00BD7B74" w:rsidP="00410AEF">
            <w:pPr>
              <w:jc w:val="center"/>
            </w:pPr>
            <w:r>
              <w:t>0,45</w:t>
            </w:r>
          </w:p>
        </w:tc>
        <w:tc>
          <w:tcPr>
            <w:tcW w:w="2553" w:type="dxa"/>
            <w:vAlign w:val="center"/>
          </w:tcPr>
          <w:p w:rsidR="00BD7B74" w:rsidRPr="00184935" w:rsidRDefault="00BD7B74" w:rsidP="00410AEF">
            <w:pPr>
              <w:jc w:val="center"/>
            </w:pPr>
            <w:r>
              <w:t>Грунтовое</w:t>
            </w:r>
          </w:p>
        </w:tc>
      </w:tr>
      <w:tr w:rsidR="00BD7B74" w:rsidRPr="00184935" w:rsidTr="00BD7B74">
        <w:trPr>
          <w:jc w:val="center"/>
        </w:trPr>
        <w:tc>
          <w:tcPr>
            <w:tcW w:w="830" w:type="dxa"/>
            <w:vAlign w:val="center"/>
          </w:tcPr>
          <w:p w:rsidR="00BD7B74" w:rsidRPr="00184935" w:rsidRDefault="00BD7B74" w:rsidP="00410AEF">
            <w:pPr>
              <w:jc w:val="center"/>
            </w:pPr>
            <w:r w:rsidRPr="00184935">
              <w:t>5</w:t>
            </w:r>
            <w:r>
              <w:t>.</w:t>
            </w:r>
          </w:p>
        </w:tc>
        <w:tc>
          <w:tcPr>
            <w:tcW w:w="4302" w:type="dxa"/>
            <w:vAlign w:val="center"/>
          </w:tcPr>
          <w:p w:rsidR="00BD7B74" w:rsidRPr="00184935" w:rsidRDefault="00BD7B74" w:rsidP="00410AEF">
            <w:r>
              <w:t>дер</w:t>
            </w:r>
            <w:r w:rsidRPr="00184935">
              <w:t xml:space="preserve">. </w:t>
            </w:r>
            <w:proofErr w:type="spellStart"/>
            <w:r>
              <w:t>Михеево</w:t>
            </w:r>
            <w:proofErr w:type="spellEnd"/>
            <w:r>
              <w:t>, ул. Киевская</w:t>
            </w:r>
          </w:p>
        </w:tc>
        <w:tc>
          <w:tcPr>
            <w:tcW w:w="1225" w:type="dxa"/>
            <w:vAlign w:val="center"/>
          </w:tcPr>
          <w:p w:rsidR="00BD7B74" w:rsidRPr="00184935" w:rsidRDefault="00BD7B74" w:rsidP="00410AEF">
            <w:pPr>
              <w:jc w:val="center"/>
            </w:pPr>
            <w:r>
              <w:t>1,49</w:t>
            </w:r>
          </w:p>
        </w:tc>
        <w:tc>
          <w:tcPr>
            <w:tcW w:w="2553" w:type="dxa"/>
            <w:vAlign w:val="center"/>
          </w:tcPr>
          <w:p w:rsidR="00BD7B74" w:rsidRPr="00184935" w:rsidRDefault="00BD7B74" w:rsidP="00410AEF">
            <w:pPr>
              <w:jc w:val="center"/>
            </w:pPr>
            <w:r>
              <w:t>Грунтовое</w:t>
            </w:r>
          </w:p>
        </w:tc>
      </w:tr>
      <w:tr w:rsidR="00BD7B74" w:rsidRPr="00184935" w:rsidTr="00BD7B74">
        <w:trPr>
          <w:jc w:val="center"/>
        </w:trPr>
        <w:tc>
          <w:tcPr>
            <w:tcW w:w="830" w:type="dxa"/>
            <w:vAlign w:val="center"/>
          </w:tcPr>
          <w:p w:rsidR="00BD7B74" w:rsidRPr="00184935" w:rsidRDefault="00BD7B74" w:rsidP="00410AEF">
            <w:pPr>
              <w:jc w:val="center"/>
            </w:pPr>
            <w:r w:rsidRPr="00184935">
              <w:t>6</w:t>
            </w:r>
            <w:r>
              <w:t>.</w:t>
            </w:r>
          </w:p>
        </w:tc>
        <w:tc>
          <w:tcPr>
            <w:tcW w:w="4302" w:type="dxa"/>
            <w:vAlign w:val="center"/>
          </w:tcPr>
          <w:p w:rsidR="00BD7B74" w:rsidRPr="00184935" w:rsidRDefault="00BD7B74" w:rsidP="00410AEF">
            <w:r>
              <w:t>дер</w:t>
            </w:r>
            <w:r w:rsidRPr="00184935">
              <w:t xml:space="preserve">. </w:t>
            </w:r>
            <w:proofErr w:type="spellStart"/>
            <w:r>
              <w:t>Михеево</w:t>
            </w:r>
            <w:proofErr w:type="spellEnd"/>
            <w:r>
              <w:t>, ул. Калужская 2</w:t>
            </w:r>
          </w:p>
        </w:tc>
        <w:tc>
          <w:tcPr>
            <w:tcW w:w="1225" w:type="dxa"/>
            <w:vAlign w:val="center"/>
          </w:tcPr>
          <w:p w:rsidR="00BD7B74" w:rsidRPr="00184935" w:rsidRDefault="00BD7B74" w:rsidP="00410AEF">
            <w:pPr>
              <w:jc w:val="center"/>
            </w:pPr>
            <w:r>
              <w:t>0,19</w:t>
            </w:r>
          </w:p>
        </w:tc>
        <w:tc>
          <w:tcPr>
            <w:tcW w:w="2553" w:type="dxa"/>
            <w:vAlign w:val="center"/>
          </w:tcPr>
          <w:p w:rsidR="00BD7B74" w:rsidRPr="00184935" w:rsidRDefault="00BD7B74" w:rsidP="00410AEF">
            <w:pPr>
              <w:jc w:val="center"/>
            </w:pPr>
            <w:r w:rsidRPr="00184935">
              <w:rPr>
                <w:color w:val="000000"/>
                <w:shd w:val="clear" w:color="auto" w:fill="FFFFFF"/>
              </w:rPr>
              <w:t>Щебень</w:t>
            </w:r>
            <w:r>
              <w:rPr>
                <w:color w:val="000000"/>
                <w:shd w:val="clear" w:color="auto" w:fill="FFFFFF"/>
              </w:rPr>
              <w:t>, гравий и песок</w:t>
            </w:r>
          </w:p>
        </w:tc>
      </w:tr>
      <w:tr w:rsidR="00BD7B74" w:rsidRPr="00184935" w:rsidTr="00BD7B74">
        <w:trPr>
          <w:jc w:val="center"/>
        </w:trPr>
        <w:tc>
          <w:tcPr>
            <w:tcW w:w="830" w:type="dxa"/>
            <w:vAlign w:val="center"/>
          </w:tcPr>
          <w:p w:rsidR="00BD7B74" w:rsidRPr="00184935" w:rsidRDefault="00BD7B74" w:rsidP="00410AEF">
            <w:pPr>
              <w:jc w:val="center"/>
            </w:pPr>
            <w:r w:rsidRPr="00184935">
              <w:t>7</w:t>
            </w:r>
            <w:r>
              <w:t>.</w:t>
            </w:r>
          </w:p>
        </w:tc>
        <w:tc>
          <w:tcPr>
            <w:tcW w:w="4302" w:type="dxa"/>
            <w:vAlign w:val="center"/>
          </w:tcPr>
          <w:p w:rsidR="00BD7B74" w:rsidRPr="00184935" w:rsidRDefault="00BD7B74" w:rsidP="009F278B">
            <w:r>
              <w:t>дер</w:t>
            </w:r>
            <w:r w:rsidRPr="00184935">
              <w:t xml:space="preserve">. </w:t>
            </w:r>
            <w:proofErr w:type="spellStart"/>
            <w:r>
              <w:t>Михеево</w:t>
            </w:r>
            <w:proofErr w:type="spellEnd"/>
            <w:r>
              <w:t>, ул. Тюменская</w:t>
            </w:r>
          </w:p>
        </w:tc>
        <w:tc>
          <w:tcPr>
            <w:tcW w:w="1225" w:type="dxa"/>
            <w:vAlign w:val="center"/>
          </w:tcPr>
          <w:p w:rsidR="00BD7B74" w:rsidRPr="00184935" w:rsidRDefault="00BD7B74" w:rsidP="00410AEF">
            <w:pPr>
              <w:jc w:val="center"/>
            </w:pPr>
            <w:r>
              <w:t>0,53</w:t>
            </w:r>
          </w:p>
        </w:tc>
        <w:tc>
          <w:tcPr>
            <w:tcW w:w="2553" w:type="dxa"/>
            <w:vAlign w:val="center"/>
          </w:tcPr>
          <w:p w:rsidR="00BD7B74" w:rsidRPr="00184935" w:rsidRDefault="00BD7B74" w:rsidP="00410AEF">
            <w:pPr>
              <w:jc w:val="center"/>
            </w:pPr>
            <w:r>
              <w:t>Грунтовое</w:t>
            </w:r>
          </w:p>
        </w:tc>
      </w:tr>
      <w:tr w:rsidR="00BD7B74" w:rsidRPr="00184935" w:rsidTr="00BD7B74">
        <w:trPr>
          <w:jc w:val="center"/>
        </w:trPr>
        <w:tc>
          <w:tcPr>
            <w:tcW w:w="830" w:type="dxa"/>
            <w:vAlign w:val="center"/>
          </w:tcPr>
          <w:p w:rsidR="00BD7B74" w:rsidRPr="00184935" w:rsidRDefault="00BD7B74" w:rsidP="009F278B">
            <w:pPr>
              <w:jc w:val="center"/>
            </w:pPr>
            <w:r w:rsidRPr="00184935">
              <w:t>8</w:t>
            </w:r>
            <w:r>
              <w:t>.</w:t>
            </w:r>
          </w:p>
        </w:tc>
        <w:tc>
          <w:tcPr>
            <w:tcW w:w="4302" w:type="dxa"/>
            <w:vAlign w:val="center"/>
          </w:tcPr>
          <w:p w:rsidR="00BD7B74" w:rsidRPr="00184935" w:rsidRDefault="00BD7B74" w:rsidP="009F278B">
            <w:r>
              <w:t>дер</w:t>
            </w:r>
            <w:r w:rsidRPr="00184935">
              <w:t xml:space="preserve">. </w:t>
            </w:r>
            <w:proofErr w:type="spellStart"/>
            <w:r>
              <w:t>Михеево</w:t>
            </w:r>
            <w:proofErr w:type="spellEnd"/>
            <w:r>
              <w:t>, ул. Колхозная</w:t>
            </w:r>
          </w:p>
        </w:tc>
        <w:tc>
          <w:tcPr>
            <w:tcW w:w="1225" w:type="dxa"/>
            <w:vAlign w:val="center"/>
          </w:tcPr>
          <w:p w:rsidR="00BD7B74" w:rsidRPr="00184935" w:rsidRDefault="00BD7B74" w:rsidP="009F278B">
            <w:pPr>
              <w:jc w:val="center"/>
            </w:pPr>
            <w:r>
              <w:t>0,70</w:t>
            </w:r>
          </w:p>
        </w:tc>
        <w:tc>
          <w:tcPr>
            <w:tcW w:w="2553" w:type="dxa"/>
            <w:vAlign w:val="center"/>
          </w:tcPr>
          <w:p w:rsidR="00BD7B74" w:rsidRPr="009F278B" w:rsidRDefault="00BD7B74" w:rsidP="009F278B">
            <w:pPr>
              <w:jc w:val="center"/>
            </w:pPr>
            <w:r w:rsidRPr="009F278B">
              <w:rPr>
                <w:color w:val="000C1E"/>
                <w:shd w:val="clear" w:color="auto" w:fill="FFFFFF"/>
              </w:rPr>
              <w:t>Цементобетонное</w:t>
            </w:r>
          </w:p>
        </w:tc>
      </w:tr>
      <w:tr w:rsidR="00BD7B74" w:rsidRPr="00184935" w:rsidTr="00BD7B74">
        <w:trPr>
          <w:jc w:val="center"/>
        </w:trPr>
        <w:tc>
          <w:tcPr>
            <w:tcW w:w="830" w:type="dxa"/>
            <w:vAlign w:val="center"/>
          </w:tcPr>
          <w:p w:rsidR="00BD7B74" w:rsidRPr="00184935" w:rsidRDefault="00BD7B74" w:rsidP="009F278B">
            <w:pPr>
              <w:jc w:val="center"/>
            </w:pPr>
            <w:r w:rsidRPr="00184935">
              <w:t>9</w:t>
            </w:r>
            <w:r>
              <w:t>.</w:t>
            </w:r>
          </w:p>
        </w:tc>
        <w:tc>
          <w:tcPr>
            <w:tcW w:w="4302" w:type="dxa"/>
            <w:vAlign w:val="center"/>
          </w:tcPr>
          <w:p w:rsidR="00BD7B74" w:rsidRPr="00184935" w:rsidRDefault="00BD7B74" w:rsidP="009F278B">
            <w:r>
              <w:t>дер</w:t>
            </w:r>
            <w:r w:rsidRPr="00184935">
              <w:t xml:space="preserve">. </w:t>
            </w:r>
            <w:proofErr w:type="spellStart"/>
            <w:r>
              <w:t>Михеево</w:t>
            </w:r>
            <w:proofErr w:type="spellEnd"/>
            <w:r>
              <w:t xml:space="preserve">, ул. Калужская </w:t>
            </w:r>
          </w:p>
        </w:tc>
        <w:tc>
          <w:tcPr>
            <w:tcW w:w="1225" w:type="dxa"/>
            <w:vAlign w:val="center"/>
          </w:tcPr>
          <w:p w:rsidR="00BD7B74" w:rsidRPr="00184935" w:rsidRDefault="00BD7B74" w:rsidP="009F278B">
            <w:pPr>
              <w:jc w:val="center"/>
            </w:pPr>
            <w:r>
              <w:t>0,74</w:t>
            </w:r>
          </w:p>
        </w:tc>
        <w:tc>
          <w:tcPr>
            <w:tcW w:w="2553" w:type="dxa"/>
            <w:vAlign w:val="center"/>
          </w:tcPr>
          <w:p w:rsidR="00BD7B74" w:rsidRPr="00184935" w:rsidRDefault="00BD7B74" w:rsidP="009F278B">
            <w:pPr>
              <w:jc w:val="center"/>
            </w:pPr>
            <w:r w:rsidRPr="00184935">
              <w:rPr>
                <w:color w:val="000000"/>
                <w:shd w:val="clear" w:color="auto" w:fill="FFFFFF"/>
              </w:rPr>
              <w:t>Щебень</w:t>
            </w:r>
            <w:r>
              <w:rPr>
                <w:color w:val="000000"/>
                <w:shd w:val="clear" w:color="auto" w:fill="FFFFFF"/>
              </w:rPr>
              <w:t>, гравий и песок</w:t>
            </w:r>
          </w:p>
        </w:tc>
      </w:tr>
      <w:tr w:rsidR="00BD7B74" w:rsidRPr="00184935" w:rsidTr="00BD7B74">
        <w:trPr>
          <w:jc w:val="center"/>
        </w:trPr>
        <w:tc>
          <w:tcPr>
            <w:tcW w:w="830" w:type="dxa"/>
            <w:vAlign w:val="center"/>
          </w:tcPr>
          <w:p w:rsidR="00BD7B74" w:rsidRPr="00184935" w:rsidRDefault="00BD7B74" w:rsidP="009F278B">
            <w:pPr>
              <w:jc w:val="center"/>
            </w:pPr>
            <w:r w:rsidRPr="00184935">
              <w:t>10</w:t>
            </w:r>
            <w:r>
              <w:t>.</w:t>
            </w:r>
          </w:p>
        </w:tc>
        <w:tc>
          <w:tcPr>
            <w:tcW w:w="4302" w:type="dxa"/>
            <w:vAlign w:val="center"/>
          </w:tcPr>
          <w:p w:rsidR="00BD7B74" w:rsidRPr="00184935" w:rsidRDefault="00BD7B74" w:rsidP="009F278B">
            <w:r>
              <w:t>дер</w:t>
            </w:r>
            <w:r w:rsidRPr="00184935">
              <w:t xml:space="preserve">. </w:t>
            </w:r>
            <w:proofErr w:type="spellStart"/>
            <w:r>
              <w:t>Михеево</w:t>
            </w:r>
            <w:proofErr w:type="spellEnd"/>
            <w:r>
              <w:t>, ул. Колхозная 2</w:t>
            </w:r>
          </w:p>
        </w:tc>
        <w:tc>
          <w:tcPr>
            <w:tcW w:w="1225" w:type="dxa"/>
            <w:vAlign w:val="center"/>
          </w:tcPr>
          <w:p w:rsidR="00BD7B74" w:rsidRPr="00184935" w:rsidRDefault="00BD7B74" w:rsidP="009F278B">
            <w:pPr>
              <w:jc w:val="center"/>
            </w:pPr>
            <w:r>
              <w:t>0,48</w:t>
            </w:r>
          </w:p>
        </w:tc>
        <w:tc>
          <w:tcPr>
            <w:tcW w:w="2553" w:type="dxa"/>
            <w:vAlign w:val="center"/>
          </w:tcPr>
          <w:p w:rsidR="00BD7B74" w:rsidRPr="00184935" w:rsidRDefault="00BD7B74" w:rsidP="009F278B">
            <w:pPr>
              <w:jc w:val="center"/>
            </w:pPr>
            <w:r w:rsidRPr="009F278B">
              <w:rPr>
                <w:color w:val="000C1E"/>
                <w:shd w:val="clear" w:color="auto" w:fill="FFFFFF"/>
              </w:rPr>
              <w:t>Цементобетонное</w:t>
            </w:r>
          </w:p>
        </w:tc>
      </w:tr>
      <w:tr w:rsidR="00BD7B74" w:rsidRPr="00184935" w:rsidTr="00BD7B74">
        <w:trPr>
          <w:jc w:val="center"/>
        </w:trPr>
        <w:tc>
          <w:tcPr>
            <w:tcW w:w="830" w:type="dxa"/>
            <w:vAlign w:val="center"/>
          </w:tcPr>
          <w:p w:rsidR="00BD7B74" w:rsidRPr="00184935" w:rsidRDefault="00BD7B74" w:rsidP="009F278B">
            <w:pPr>
              <w:jc w:val="center"/>
            </w:pPr>
            <w:r w:rsidRPr="00184935">
              <w:t>11</w:t>
            </w:r>
            <w:r>
              <w:t>.</w:t>
            </w:r>
          </w:p>
        </w:tc>
        <w:tc>
          <w:tcPr>
            <w:tcW w:w="4302" w:type="dxa"/>
            <w:vAlign w:val="center"/>
          </w:tcPr>
          <w:p w:rsidR="00BD7B74" w:rsidRPr="00184935" w:rsidRDefault="00BD7B74" w:rsidP="009F278B">
            <w:r>
              <w:t>дер</w:t>
            </w:r>
            <w:r w:rsidRPr="00184935">
              <w:t xml:space="preserve">. </w:t>
            </w:r>
            <w:proofErr w:type="spellStart"/>
            <w:r>
              <w:t>Михеево</w:t>
            </w:r>
            <w:proofErr w:type="spellEnd"/>
            <w:r>
              <w:t>, ул. Железнодорожная</w:t>
            </w:r>
          </w:p>
        </w:tc>
        <w:tc>
          <w:tcPr>
            <w:tcW w:w="1225" w:type="dxa"/>
            <w:vAlign w:val="center"/>
          </w:tcPr>
          <w:p w:rsidR="00BD7B74" w:rsidRPr="00184935" w:rsidRDefault="00BD7B74" w:rsidP="009F278B">
            <w:pPr>
              <w:jc w:val="center"/>
            </w:pPr>
            <w:r>
              <w:t>0,52</w:t>
            </w:r>
          </w:p>
        </w:tc>
        <w:tc>
          <w:tcPr>
            <w:tcW w:w="2553" w:type="dxa"/>
            <w:vAlign w:val="center"/>
          </w:tcPr>
          <w:p w:rsidR="00BD7B74" w:rsidRPr="00184935" w:rsidRDefault="00BD7B74" w:rsidP="009F278B">
            <w:pPr>
              <w:jc w:val="center"/>
            </w:pPr>
            <w:r w:rsidRPr="009F278B">
              <w:rPr>
                <w:color w:val="000C1E"/>
                <w:shd w:val="clear" w:color="auto" w:fill="FFFFFF"/>
              </w:rPr>
              <w:t>Цементобетонное</w:t>
            </w:r>
          </w:p>
        </w:tc>
      </w:tr>
      <w:tr w:rsidR="00BD7B74" w:rsidRPr="00184935" w:rsidTr="00BD7B74">
        <w:trPr>
          <w:jc w:val="center"/>
        </w:trPr>
        <w:tc>
          <w:tcPr>
            <w:tcW w:w="830" w:type="dxa"/>
            <w:vAlign w:val="center"/>
          </w:tcPr>
          <w:p w:rsidR="00BD7B74" w:rsidRPr="00184935" w:rsidRDefault="00BD7B74" w:rsidP="009F278B">
            <w:pPr>
              <w:jc w:val="center"/>
            </w:pPr>
            <w:r>
              <w:t>12.</w:t>
            </w:r>
          </w:p>
        </w:tc>
        <w:tc>
          <w:tcPr>
            <w:tcW w:w="4302" w:type="dxa"/>
            <w:vAlign w:val="center"/>
          </w:tcPr>
          <w:p w:rsidR="00BD7B74" w:rsidRPr="00184935" w:rsidRDefault="00BD7B74" w:rsidP="009F278B">
            <w:r>
              <w:t>дер</w:t>
            </w:r>
            <w:r w:rsidRPr="00184935">
              <w:t xml:space="preserve">. </w:t>
            </w:r>
            <w:proofErr w:type="spellStart"/>
            <w:r>
              <w:t>Мандрино</w:t>
            </w:r>
            <w:proofErr w:type="spellEnd"/>
            <w:r>
              <w:t xml:space="preserve">, ул. </w:t>
            </w:r>
            <w:proofErr w:type="spellStart"/>
            <w:r>
              <w:t>Мандринская</w:t>
            </w:r>
            <w:proofErr w:type="spellEnd"/>
          </w:p>
        </w:tc>
        <w:tc>
          <w:tcPr>
            <w:tcW w:w="1225" w:type="dxa"/>
            <w:vAlign w:val="center"/>
          </w:tcPr>
          <w:p w:rsidR="00BD7B74" w:rsidRPr="00184935" w:rsidRDefault="00BD7B74" w:rsidP="009F278B">
            <w:pPr>
              <w:jc w:val="center"/>
            </w:pPr>
            <w:r>
              <w:t>0,99</w:t>
            </w:r>
          </w:p>
        </w:tc>
        <w:tc>
          <w:tcPr>
            <w:tcW w:w="2553" w:type="dxa"/>
            <w:vAlign w:val="center"/>
          </w:tcPr>
          <w:p w:rsidR="00BD7B74" w:rsidRPr="00184935" w:rsidRDefault="00BD7B74" w:rsidP="009F278B">
            <w:pPr>
              <w:jc w:val="center"/>
            </w:pPr>
            <w:r>
              <w:t>Железобетонное и армобетонное</w:t>
            </w:r>
          </w:p>
        </w:tc>
      </w:tr>
      <w:tr w:rsidR="00BD7B74" w:rsidRPr="00184935" w:rsidTr="00BD7B74">
        <w:trPr>
          <w:jc w:val="center"/>
        </w:trPr>
        <w:tc>
          <w:tcPr>
            <w:tcW w:w="830" w:type="dxa"/>
            <w:vAlign w:val="center"/>
          </w:tcPr>
          <w:p w:rsidR="00BD7B74" w:rsidRPr="00184935" w:rsidRDefault="00BD7B74" w:rsidP="009F278B">
            <w:pPr>
              <w:jc w:val="center"/>
              <w:rPr>
                <w:color w:val="000000" w:themeColor="text1"/>
              </w:rPr>
            </w:pPr>
            <w:r>
              <w:rPr>
                <w:color w:val="000000" w:themeColor="text1"/>
              </w:rPr>
              <w:t>13.</w:t>
            </w:r>
          </w:p>
        </w:tc>
        <w:tc>
          <w:tcPr>
            <w:tcW w:w="4302" w:type="dxa"/>
            <w:vAlign w:val="center"/>
          </w:tcPr>
          <w:p w:rsidR="00BD7B74" w:rsidRPr="00184935" w:rsidRDefault="00BD7B74" w:rsidP="00BD7B74">
            <w:pPr>
              <w:rPr>
                <w:color w:val="000000" w:themeColor="text1"/>
              </w:rPr>
            </w:pPr>
            <w:r>
              <w:t>дер</w:t>
            </w:r>
            <w:r w:rsidRPr="00184935">
              <w:t xml:space="preserve">. </w:t>
            </w:r>
            <w:proofErr w:type="spellStart"/>
            <w:r>
              <w:t>Мандрино</w:t>
            </w:r>
            <w:proofErr w:type="spellEnd"/>
            <w:r>
              <w:t>, ул. Новая</w:t>
            </w:r>
          </w:p>
        </w:tc>
        <w:tc>
          <w:tcPr>
            <w:tcW w:w="1225" w:type="dxa"/>
            <w:vAlign w:val="center"/>
          </w:tcPr>
          <w:p w:rsidR="00BD7B74" w:rsidRPr="00184935" w:rsidRDefault="00BD7B74" w:rsidP="009F278B">
            <w:pPr>
              <w:jc w:val="center"/>
              <w:rPr>
                <w:color w:val="000000" w:themeColor="text1"/>
              </w:rPr>
            </w:pPr>
            <w:r>
              <w:rPr>
                <w:color w:val="000000" w:themeColor="text1"/>
              </w:rPr>
              <w:t>0,7</w:t>
            </w:r>
          </w:p>
        </w:tc>
        <w:tc>
          <w:tcPr>
            <w:tcW w:w="2553" w:type="dxa"/>
            <w:vAlign w:val="center"/>
          </w:tcPr>
          <w:p w:rsidR="00BD7B74" w:rsidRPr="00184935" w:rsidRDefault="00BD7B74" w:rsidP="009F278B">
            <w:pPr>
              <w:jc w:val="center"/>
              <w:rPr>
                <w:color w:val="000000" w:themeColor="text1"/>
              </w:rPr>
            </w:pPr>
            <w:r>
              <w:t>Грунтовое</w:t>
            </w:r>
          </w:p>
        </w:tc>
      </w:tr>
      <w:tr w:rsidR="00BD7B74" w:rsidRPr="00184935" w:rsidTr="00BD7B74">
        <w:trPr>
          <w:jc w:val="center"/>
        </w:trPr>
        <w:tc>
          <w:tcPr>
            <w:tcW w:w="830" w:type="dxa"/>
            <w:vAlign w:val="center"/>
          </w:tcPr>
          <w:p w:rsidR="00BD7B74" w:rsidRPr="00184935" w:rsidRDefault="00BD7B74" w:rsidP="009F278B">
            <w:pPr>
              <w:jc w:val="center"/>
            </w:pPr>
            <w:r>
              <w:t>14.</w:t>
            </w:r>
          </w:p>
        </w:tc>
        <w:tc>
          <w:tcPr>
            <w:tcW w:w="4302" w:type="dxa"/>
            <w:vAlign w:val="center"/>
          </w:tcPr>
          <w:p w:rsidR="00BD7B74" w:rsidRPr="00184935" w:rsidRDefault="00BD7B74" w:rsidP="00BD7B74">
            <w:r>
              <w:t>дер</w:t>
            </w:r>
            <w:r w:rsidRPr="00184935">
              <w:t xml:space="preserve">. </w:t>
            </w:r>
            <w:proofErr w:type="spellStart"/>
            <w:r>
              <w:t>Смахтино</w:t>
            </w:r>
            <w:proofErr w:type="spellEnd"/>
            <w:r>
              <w:t>, ул. Новая</w:t>
            </w:r>
          </w:p>
        </w:tc>
        <w:tc>
          <w:tcPr>
            <w:tcW w:w="1225" w:type="dxa"/>
            <w:vAlign w:val="center"/>
          </w:tcPr>
          <w:p w:rsidR="00BD7B74" w:rsidRPr="00184935" w:rsidRDefault="00BD7B74" w:rsidP="009F278B">
            <w:pPr>
              <w:jc w:val="center"/>
            </w:pPr>
            <w:r>
              <w:t>0,57</w:t>
            </w:r>
          </w:p>
        </w:tc>
        <w:tc>
          <w:tcPr>
            <w:tcW w:w="2553" w:type="dxa"/>
            <w:vAlign w:val="center"/>
          </w:tcPr>
          <w:p w:rsidR="00BD7B74" w:rsidRPr="00184935" w:rsidRDefault="00BD7B74" w:rsidP="009F278B">
            <w:pPr>
              <w:jc w:val="center"/>
            </w:pPr>
            <w:r w:rsidRPr="009F278B">
              <w:rPr>
                <w:color w:val="000C1E"/>
                <w:shd w:val="clear" w:color="auto" w:fill="FFFFFF"/>
              </w:rPr>
              <w:t>Цементобетонное</w:t>
            </w:r>
          </w:p>
        </w:tc>
      </w:tr>
      <w:tr w:rsidR="00BD7B74" w:rsidRPr="00184935" w:rsidTr="00BD7B74">
        <w:trPr>
          <w:jc w:val="center"/>
        </w:trPr>
        <w:tc>
          <w:tcPr>
            <w:tcW w:w="830" w:type="dxa"/>
            <w:vAlign w:val="center"/>
          </w:tcPr>
          <w:p w:rsidR="00BD7B74" w:rsidRPr="00184935" w:rsidRDefault="00BD7B74" w:rsidP="009F278B">
            <w:pPr>
              <w:jc w:val="center"/>
            </w:pPr>
            <w:r>
              <w:t>15.</w:t>
            </w:r>
          </w:p>
        </w:tc>
        <w:tc>
          <w:tcPr>
            <w:tcW w:w="4302" w:type="dxa"/>
            <w:vAlign w:val="center"/>
          </w:tcPr>
          <w:p w:rsidR="00BD7B74" w:rsidRDefault="00BD7B74" w:rsidP="00BD7B74">
            <w:r>
              <w:t>дер</w:t>
            </w:r>
            <w:r w:rsidRPr="00184935">
              <w:t xml:space="preserve">. </w:t>
            </w:r>
            <w:proofErr w:type="spellStart"/>
            <w:r>
              <w:t>Смахтино</w:t>
            </w:r>
            <w:proofErr w:type="spellEnd"/>
            <w:r>
              <w:t xml:space="preserve">, ул. </w:t>
            </w:r>
            <w:proofErr w:type="spellStart"/>
            <w:r>
              <w:t>Смахтинская</w:t>
            </w:r>
            <w:proofErr w:type="spellEnd"/>
          </w:p>
        </w:tc>
        <w:tc>
          <w:tcPr>
            <w:tcW w:w="1225" w:type="dxa"/>
            <w:vAlign w:val="center"/>
          </w:tcPr>
          <w:p w:rsidR="00BD7B74" w:rsidRDefault="00BD7B74" w:rsidP="009F278B">
            <w:pPr>
              <w:jc w:val="center"/>
            </w:pPr>
            <w:r>
              <w:t>1,00</w:t>
            </w:r>
          </w:p>
        </w:tc>
        <w:tc>
          <w:tcPr>
            <w:tcW w:w="2553" w:type="dxa"/>
            <w:vAlign w:val="center"/>
          </w:tcPr>
          <w:p w:rsidR="00BD7B74" w:rsidRPr="009F278B" w:rsidRDefault="00BD7B74" w:rsidP="009F278B">
            <w:pPr>
              <w:jc w:val="center"/>
              <w:rPr>
                <w:color w:val="000C1E"/>
                <w:shd w:val="clear" w:color="auto" w:fill="FFFFFF"/>
              </w:rPr>
            </w:pPr>
            <w:r w:rsidRPr="00184935">
              <w:rPr>
                <w:color w:val="000000"/>
                <w:shd w:val="clear" w:color="auto" w:fill="FFFFFF"/>
              </w:rPr>
              <w:t>Щебень</w:t>
            </w:r>
            <w:r>
              <w:rPr>
                <w:color w:val="000000"/>
                <w:shd w:val="clear" w:color="auto" w:fill="FFFFFF"/>
              </w:rPr>
              <w:t>, гравий</w:t>
            </w:r>
          </w:p>
        </w:tc>
      </w:tr>
      <w:tr w:rsidR="00BD7B74" w:rsidRPr="00184935" w:rsidTr="00BD7B74">
        <w:trPr>
          <w:jc w:val="center"/>
        </w:trPr>
        <w:tc>
          <w:tcPr>
            <w:tcW w:w="830" w:type="dxa"/>
            <w:vAlign w:val="center"/>
          </w:tcPr>
          <w:p w:rsidR="00BD7B74" w:rsidRPr="00184935" w:rsidRDefault="00BD7B74" w:rsidP="009F278B">
            <w:pPr>
              <w:jc w:val="center"/>
            </w:pPr>
            <w:r>
              <w:lastRenderedPageBreak/>
              <w:t>16.</w:t>
            </w:r>
          </w:p>
        </w:tc>
        <w:tc>
          <w:tcPr>
            <w:tcW w:w="4302" w:type="dxa"/>
            <w:vAlign w:val="center"/>
          </w:tcPr>
          <w:p w:rsidR="00BD7B74" w:rsidRPr="00BD7B74" w:rsidRDefault="00BD7B74" w:rsidP="00BD7B74">
            <w:r w:rsidRPr="00BD7B74">
              <w:rPr>
                <w:color w:val="000C1E"/>
                <w:shd w:val="clear" w:color="auto" w:fill="FFFFFF"/>
              </w:rPr>
              <w:t>29 223 ОП МР-084</w:t>
            </w:r>
            <w:r w:rsidRPr="00BD7B74">
              <w:rPr>
                <w:bCs/>
                <w:color w:val="000C1E"/>
                <w:shd w:val="clear" w:color="auto" w:fill="FFFFFF"/>
              </w:rPr>
              <w:t xml:space="preserve"> "</w:t>
            </w:r>
            <w:proofErr w:type="spellStart"/>
            <w:r w:rsidRPr="00BD7B74">
              <w:rPr>
                <w:bCs/>
                <w:color w:val="000C1E"/>
                <w:shd w:val="clear" w:color="auto" w:fill="FFFFFF"/>
              </w:rPr>
              <w:t>Смахтино-Кайдуло</w:t>
            </w:r>
            <w:proofErr w:type="spellEnd"/>
            <w:r w:rsidRPr="00BD7B74">
              <w:rPr>
                <w:bCs/>
                <w:color w:val="000C1E"/>
                <w:shd w:val="clear" w:color="auto" w:fill="FFFFFF"/>
              </w:rPr>
              <w:t>"</w:t>
            </w:r>
          </w:p>
        </w:tc>
        <w:tc>
          <w:tcPr>
            <w:tcW w:w="1225" w:type="dxa"/>
            <w:vAlign w:val="center"/>
          </w:tcPr>
          <w:p w:rsidR="00BD7B74" w:rsidRDefault="00BD7B74" w:rsidP="009F278B">
            <w:pPr>
              <w:jc w:val="center"/>
            </w:pPr>
            <w:r>
              <w:t>5,48</w:t>
            </w:r>
          </w:p>
        </w:tc>
        <w:tc>
          <w:tcPr>
            <w:tcW w:w="2553" w:type="dxa"/>
            <w:vAlign w:val="center"/>
          </w:tcPr>
          <w:p w:rsidR="00BD7B74" w:rsidRPr="00184935" w:rsidRDefault="00BD7B74" w:rsidP="009F278B">
            <w:pPr>
              <w:jc w:val="center"/>
              <w:rPr>
                <w:color w:val="000000"/>
                <w:shd w:val="clear" w:color="auto" w:fill="FFFFFF"/>
              </w:rPr>
            </w:pPr>
            <w:r>
              <w:t>Железобетонное и армобетонное</w:t>
            </w:r>
          </w:p>
        </w:tc>
      </w:tr>
    </w:tbl>
    <w:p w:rsidR="00036C12" w:rsidRPr="0020670E" w:rsidRDefault="00036C12" w:rsidP="00036C12">
      <w:pPr>
        <w:spacing w:line="276" w:lineRule="auto"/>
        <w:jc w:val="right"/>
        <w:rPr>
          <w:i/>
          <w:color w:val="000000" w:themeColor="text1"/>
        </w:rPr>
      </w:pPr>
    </w:p>
    <w:p w:rsidR="00036C12" w:rsidRDefault="00036C12" w:rsidP="00ED23DE">
      <w:pPr>
        <w:spacing w:line="276" w:lineRule="auto"/>
        <w:jc w:val="center"/>
        <w:rPr>
          <w:b/>
          <w:i/>
          <w:sz w:val="26"/>
          <w:szCs w:val="26"/>
        </w:rPr>
      </w:pPr>
    </w:p>
    <w:p w:rsidR="00ED23DE" w:rsidRPr="00ED23DE" w:rsidRDefault="00ED23DE" w:rsidP="00ED23DE">
      <w:pPr>
        <w:spacing w:line="276" w:lineRule="auto"/>
        <w:jc w:val="center"/>
        <w:rPr>
          <w:sz w:val="26"/>
          <w:szCs w:val="26"/>
        </w:rPr>
      </w:pPr>
      <w:r w:rsidRPr="00ED23DE">
        <w:rPr>
          <w:b/>
          <w:i/>
          <w:sz w:val="26"/>
          <w:szCs w:val="26"/>
        </w:rPr>
        <w:t>Железнодорожный транспорт</w:t>
      </w:r>
    </w:p>
    <w:p w:rsidR="00ED23DE" w:rsidRPr="0005687A" w:rsidRDefault="00ED23DE" w:rsidP="00ED23DE">
      <w:pPr>
        <w:spacing w:line="276" w:lineRule="auto"/>
        <w:ind w:firstLine="709"/>
        <w:jc w:val="both"/>
        <w:rPr>
          <w:color w:val="000000" w:themeColor="text1"/>
          <w:sz w:val="26"/>
          <w:szCs w:val="26"/>
        </w:rPr>
      </w:pPr>
      <w:r w:rsidRPr="0005687A">
        <w:rPr>
          <w:color w:val="000000" w:themeColor="text1"/>
          <w:sz w:val="26"/>
          <w:szCs w:val="26"/>
        </w:rPr>
        <w:t>В настоящее время в гран</w:t>
      </w:r>
      <w:r>
        <w:rPr>
          <w:color w:val="000000" w:themeColor="text1"/>
          <w:sz w:val="26"/>
          <w:szCs w:val="26"/>
        </w:rPr>
        <w:t xml:space="preserve">ицах территории сельского поселения проходит двухпутный </w:t>
      </w:r>
      <w:r w:rsidRPr="0005687A">
        <w:rPr>
          <w:color w:val="000000" w:themeColor="text1"/>
          <w:sz w:val="26"/>
          <w:szCs w:val="26"/>
        </w:rPr>
        <w:t>электрифицированный ж</w:t>
      </w:r>
      <w:r>
        <w:rPr>
          <w:color w:val="000000" w:themeColor="text1"/>
          <w:sz w:val="26"/>
          <w:szCs w:val="26"/>
        </w:rPr>
        <w:t xml:space="preserve">елезнодорожный участок </w:t>
      </w:r>
      <w:proofErr w:type="spellStart"/>
      <w:r>
        <w:rPr>
          <w:color w:val="000000" w:themeColor="text1"/>
          <w:sz w:val="26"/>
          <w:szCs w:val="26"/>
        </w:rPr>
        <w:t>Ерденево</w:t>
      </w:r>
      <w:proofErr w:type="spellEnd"/>
      <w:r>
        <w:rPr>
          <w:color w:val="000000" w:themeColor="text1"/>
          <w:sz w:val="26"/>
          <w:szCs w:val="26"/>
        </w:rPr>
        <w:t xml:space="preserve"> </w:t>
      </w:r>
      <w:r w:rsidRPr="0005687A">
        <w:rPr>
          <w:color w:val="000000" w:themeColor="text1"/>
          <w:sz w:val="26"/>
          <w:szCs w:val="26"/>
        </w:rPr>
        <w:t>– Тихонова</w:t>
      </w:r>
      <w:r>
        <w:rPr>
          <w:color w:val="000000" w:themeColor="text1"/>
          <w:sz w:val="26"/>
          <w:szCs w:val="26"/>
        </w:rPr>
        <w:t xml:space="preserve"> Пустынь </w:t>
      </w:r>
      <w:r w:rsidRPr="0005687A">
        <w:rPr>
          <w:color w:val="000000" w:themeColor="text1"/>
          <w:sz w:val="26"/>
          <w:szCs w:val="26"/>
        </w:rPr>
        <w:t>Московской железной дороги – филиала ОАО «РЖД</w:t>
      </w:r>
      <w:r>
        <w:rPr>
          <w:color w:val="000000" w:themeColor="text1"/>
          <w:sz w:val="26"/>
          <w:szCs w:val="26"/>
        </w:rPr>
        <w:t>.</w:t>
      </w:r>
    </w:p>
    <w:p w:rsidR="00ED23DE" w:rsidRDefault="00ED23DE" w:rsidP="00ED23DE">
      <w:pPr>
        <w:spacing w:line="360" w:lineRule="auto"/>
        <w:ind w:firstLine="709"/>
        <w:jc w:val="both"/>
      </w:pPr>
    </w:p>
    <w:p w:rsidR="00ED23DE" w:rsidRPr="00A77DB5" w:rsidRDefault="00ED23DE" w:rsidP="00ED23DE">
      <w:pPr>
        <w:spacing w:line="360" w:lineRule="auto"/>
        <w:ind w:firstLine="709"/>
        <w:jc w:val="both"/>
      </w:pPr>
    </w:p>
    <w:p w:rsidR="009E7412" w:rsidRPr="0020670E" w:rsidRDefault="009E7412" w:rsidP="005443B3">
      <w:pPr>
        <w:spacing w:line="276" w:lineRule="auto"/>
        <w:ind w:firstLine="709"/>
        <w:jc w:val="both"/>
        <w:rPr>
          <w:color w:val="000000" w:themeColor="text1"/>
          <w:sz w:val="26"/>
          <w:szCs w:val="26"/>
        </w:rPr>
      </w:pPr>
    </w:p>
    <w:p w:rsidR="00C551F6" w:rsidRDefault="00C551F6" w:rsidP="00D36D17">
      <w:pPr>
        <w:ind w:left="-426" w:firstLine="709"/>
        <w:jc w:val="center"/>
        <w:rPr>
          <w:b/>
          <w:color w:val="000000" w:themeColor="text1"/>
          <w:sz w:val="26"/>
          <w:szCs w:val="26"/>
        </w:rPr>
        <w:sectPr w:rsidR="00C551F6" w:rsidSect="002F0D9A">
          <w:pgSz w:w="11906" w:h="16838"/>
          <w:pgMar w:top="851" w:right="707" w:bottom="851" w:left="1644" w:header="709" w:footer="367" w:gutter="0"/>
          <w:cols w:space="720"/>
          <w:docGrid w:linePitch="360"/>
        </w:sectPr>
      </w:pPr>
    </w:p>
    <w:p w:rsidR="0088722D" w:rsidRPr="0020670E" w:rsidRDefault="0088722D" w:rsidP="00C551F6">
      <w:pPr>
        <w:ind w:firstLine="709"/>
        <w:jc w:val="center"/>
        <w:rPr>
          <w:b/>
          <w:color w:val="000000" w:themeColor="text1"/>
          <w:sz w:val="26"/>
          <w:szCs w:val="26"/>
        </w:rPr>
      </w:pPr>
    </w:p>
    <w:p w:rsidR="00312AB2" w:rsidRPr="0020670E" w:rsidRDefault="000128E5" w:rsidP="00BB5AA0">
      <w:pPr>
        <w:pStyle w:val="2"/>
        <w:spacing w:before="120" w:after="120" w:line="240" w:lineRule="auto"/>
        <w:ind w:left="578" w:hanging="578"/>
        <w:rPr>
          <w:color w:val="000000" w:themeColor="text1"/>
          <w:sz w:val="28"/>
          <w:szCs w:val="28"/>
        </w:rPr>
      </w:pPr>
      <w:bookmarkStart w:id="143" w:name="_Toc132018260"/>
      <w:r w:rsidRPr="0020670E">
        <w:rPr>
          <w:color w:val="000000" w:themeColor="text1"/>
          <w:sz w:val="28"/>
          <w:szCs w:val="28"/>
          <w:lang w:val="en-US"/>
        </w:rPr>
        <w:t>II</w:t>
      </w:r>
      <w:r w:rsidRPr="0020670E">
        <w:rPr>
          <w:color w:val="000000" w:themeColor="text1"/>
          <w:sz w:val="28"/>
          <w:szCs w:val="28"/>
        </w:rPr>
        <w:t>.5</w:t>
      </w:r>
      <w:r w:rsidR="00312AB2" w:rsidRPr="0020670E">
        <w:rPr>
          <w:color w:val="000000" w:themeColor="text1"/>
          <w:sz w:val="28"/>
          <w:szCs w:val="28"/>
        </w:rPr>
        <w:t xml:space="preserve"> Социально-экономическая характеристика сельского поселения</w:t>
      </w:r>
      <w:bookmarkEnd w:id="143"/>
    </w:p>
    <w:p w:rsidR="00312AB2" w:rsidRPr="0020670E" w:rsidRDefault="00FE0500" w:rsidP="00BB5AA0">
      <w:pPr>
        <w:pStyle w:val="3"/>
        <w:spacing w:line="240" w:lineRule="auto"/>
        <w:jc w:val="center"/>
        <w:rPr>
          <w:color w:val="000000" w:themeColor="text1"/>
          <w:sz w:val="26"/>
          <w:szCs w:val="26"/>
          <w:lang w:val="ru-RU"/>
        </w:rPr>
      </w:pPr>
      <w:bookmarkStart w:id="144" w:name="__RefHeading__416_1612356966"/>
      <w:bookmarkStart w:id="145" w:name="__RefHeading__152_1539069001"/>
      <w:bookmarkStart w:id="146" w:name="__RefHeading__348_276625223"/>
      <w:bookmarkStart w:id="147" w:name="__RefHeading__512_670117999"/>
      <w:bookmarkStart w:id="148" w:name="__RefHeading__119_1212657833"/>
      <w:bookmarkStart w:id="149" w:name="__RefHeading__184_1585558239"/>
      <w:bookmarkStart w:id="150" w:name="__RefHeading__878_1612356966"/>
      <w:bookmarkStart w:id="151" w:name="_Toc132018261"/>
      <w:bookmarkEnd w:id="144"/>
      <w:bookmarkEnd w:id="145"/>
      <w:bookmarkEnd w:id="146"/>
      <w:bookmarkEnd w:id="147"/>
      <w:bookmarkEnd w:id="148"/>
      <w:bookmarkEnd w:id="149"/>
      <w:bookmarkEnd w:id="150"/>
      <w:r w:rsidRPr="0020670E">
        <w:rPr>
          <w:color w:val="000000" w:themeColor="text1"/>
          <w:sz w:val="26"/>
          <w:szCs w:val="26"/>
        </w:rPr>
        <w:t>II</w:t>
      </w:r>
      <w:r w:rsidRPr="0020670E">
        <w:rPr>
          <w:color w:val="000000" w:themeColor="text1"/>
          <w:sz w:val="26"/>
          <w:szCs w:val="26"/>
          <w:lang w:val="ru-RU"/>
        </w:rPr>
        <w:t>.5.</w:t>
      </w:r>
      <w:r w:rsidR="00AF2081" w:rsidRPr="0020670E">
        <w:rPr>
          <w:color w:val="000000" w:themeColor="text1"/>
          <w:sz w:val="26"/>
          <w:szCs w:val="26"/>
          <w:lang w:val="ru-RU"/>
        </w:rPr>
        <w:t>1</w:t>
      </w:r>
      <w:r w:rsidRPr="0020670E">
        <w:rPr>
          <w:color w:val="000000" w:themeColor="text1"/>
          <w:sz w:val="26"/>
          <w:szCs w:val="26"/>
          <w:lang w:val="ru-RU"/>
        </w:rPr>
        <w:t xml:space="preserve"> </w:t>
      </w:r>
      <w:r w:rsidR="0023078D" w:rsidRPr="0020670E">
        <w:rPr>
          <w:color w:val="000000" w:themeColor="text1"/>
          <w:sz w:val="26"/>
          <w:szCs w:val="26"/>
          <w:lang w:val="ru-RU"/>
        </w:rPr>
        <w:t>Население</w:t>
      </w:r>
      <w:bookmarkEnd w:id="151"/>
    </w:p>
    <w:p w:rsidR="00127C07" w:rsidRPr="00356C40" w:rsidRDefault="00127C07" w:rsidP="00356C40">
      <w:pPr>
        <w:spacing w:line="276" w:lineRule="auto"/>
        <w:ind w:firstLine="900"/>
        <w:jc w:val="both"/>
        <w:rPr>
          <w:color w:val="000000"/>
          <w:sz w:val="26"/>
          <w:szCs w:val="26"/>
        </w:rPr>
      </w:pPr>
      <w:bookmarkStart w:id="152" w:name="_Toc442083357"/>
      <w:r w:rsidRPr="00356C40">
        <w:rPr>
          <w:color w:val="000000"/>
          <w:sz w:val="26"/>
          <w:szCs w:val="26"/>
        </w:rPr>
        <w:t>Анализ демографической ситуации является одной из важнейших составляющих оценки социально-экономического развития территории, и во многом определяют производственный потенциал сельского поселения.</w:t>
      </w:r>
    </w:p>
    <w:p w:rsidR="00127C07" w:rsidRPr="00356C40" w:rsidRDefault="00127C07" w:rsidP="00356C40">
      <w:pPr>
        <w:spacing w:line="276" w:lineRule="auto"/>
        <w:jc w:val="center"/>
        <w:rPr>
          <w:b/>
          <w:bCs/>
          <w:color w:val="000000"/>
          <w:sz w:val="26"/>
          <w:szCs w:val="26"/>
        </w:rPr>
      </w:pPr>
      <w:r w:rsidRPr="00356C40">
        <w:rPr>
          <w:b/>
          <w:bCs/>
          <w:color w:val="000000"/>
          <w:sz w:val="26"/>
          <w:szCs w:val="26"/>
        </w:rPr>
        <w:t xml:space="preserve">Динамика численности населения </w:t>
      </w:r>
    </w:p>
    <w:p w:rsidR="00127C07" w:rsidRPr="00BE7BC8" w:rsidRDefault="00127C07" w:rsidP="00127C07">
      <w:pPr>
        <w:jc w:val="center"/>
        <w:rPr>
          <w:b/>
          <w:bCs/>
          <w:color w:val="000000"/>
        </w:rPr>
      </w:pPr>
      <w:r w:rsidRPr="00BE7BC8">
        <w:rPr>
          <w:b/>
          <w:bCs/>
          <w:color w:val="000000"/>
        </w:rPr>
        <w:t>по сельскому поселению, чел.</w:t>
      </w:r>
    </w:p>
    <w:p w:rsidR="00127C07" w:rsidRDefault="00127C07" w:rsidP="00127C07">
      <w:pPr>
        <w:jc w:val="right"/>
        <w:rPr>
          <w:bCs/>
          <w:i/>
          <w:color w:val="000000"/>
          <w:lang w:val="en-US"/>
        </w:rPr>
      </w:pPr>
      <w:r w:rsidRPr="00BE7BC8">
        <w:rPr>
          <w:bCs/>
          <w:i/>
          <w:color w:val="000000"/>
        </w:rPr>
        <w:t xml:space="preserve">Таблица </w:t>
      </w:r>
      <w:r w:rsidR="00BD7B74">
        <w:rPr>
          <w:bCs/>
          <w:i/>
          <w:color w:val="000000"/>
          <w:lang w:val="en-US"/>
        </w:rPr>
        <w:t>14</w:t>
      </w:r>
    </w:p>
    <w:tbl>
      <w:tblPr>
        <w:tblW w:w="9926" w:type="dxa"/>
        <w:jc w:val="center"/>
        <w:tblLayout w:type="fixed"/>
        <w:tblLook w:val="0000" w:firstRow="0" w:lastRow="0" w:firstColumn="0" w:lastColumn="0" w:noHBand="0" w:noVBand="0"/>
      </w:tblPr>
      <w:tblGrid>
        <w:gridCol w:w="1560"/>
        <w:gridCol w:w="851"/>
        <w:gridCol w:w="850"/>
        <w:gridCol w:w="992"/>
        <w:gridCol w:w="851"/>
        <w:gridCol w:w="992"/>
        <w:gridCol w:w="992"/>
        <w:gridCol w:w="993"/>
        <w:gridCol w:w="852"/>
        <w:gridCol w:w="993"/>
      </w:tblGrid>
      <w:tr w:rsidR="00BD7B74" w:rsidRPr="00CD56A3" w:rsidTr="00063538">
        <w:trPr>
          <w:trHeight w:val="377"/>
          <w:jc w:val="center"/>
        </w:trPr>
        <w:tc>
          <w:tcPr>
            <w:tcW w:w="1560" w:type="dxa"/>
            <w:tcBorders>
              <w:top w:val="single" w:sz="4" w:space="0" w:color="000000"/>
              <w:left w:val="single" w:sz="4" w:space="0" w:color="000000"/>
              <w:bottom w:val="single" w:sz="4" w:space="0" w:color="000000"/>
            </w:tcBorders>
            <w:shd w:val="clear" w:color="auto" w:fill="auto"/>
            <w:vAlign w:val="center"/>
          </w:tcPr>
          <w:p w:rsidR="00BD7B74" w:rsidRPr="00CD56A3" w:rsidRDefault="00BD7B74" w:rsidP="00410AEF">
            <w:pPr>
              <w:pStyle w:val="afc"/>
              <w:ind w:left="-2340" w:firstLine="2340"/>
              <w:jc w:val="left"/>
              <w:rPr>
                <w:b/>
              </w:rPr>
            </w:pPr>
            <w:r w:rsidRPr="00CD56A3">
              <w:rPr>
                <w:b/>
              </w:rPr>
              <w:t>Население</w:t>
            </w:r>
          </w:p>
        </w:tc>
        <w:tc>
          <w:tcPr>
            <w:tcW w:w="851" w:type="dxa"/>
            <w:tcBorders>
              <w:top w:val="single" w:sz="4" w:space="0" w:color="000000"/>
              <w:left w:val="single" w:sz="4" w:space="0" w:color="000000"/>
              <w:bottom w:val="single" w:sz="4" w:space="0" w:color="000000"/>
              <w:right w:val="single" w:sz="4" w:space="0" w:color="000000"/>
            </w:tcBorders>
            <w:vAlign w:val="center"/>
          </w:tcPr>
          <w:p w:rsidR="00BD7B74" w:rsidRPr="00CD56A3" w:rsidRDefault="00BD7B74" w:rsidP="00410AEF">
            <w:pPr>
              <w:shd w:val="clear" w:color="auto" w:fill="FFFFFF"/>
              <w:jc w:val="center"/>
            </w:pPr>
            <w:r w:rsidRPr="00CD56A3">
              <w:t>2011</w:t>
            </w:r>
          </w:p>
        </w:tc>
        <w:tc>
          <w:tcPr>
            <w:tcW w:w="850" w:type="dxa"/>
            <w:tcBorders>
              <w:top w:val="single" w:sz="4" w:space="0" w:color="000000"/>
              <w:left w:val="single" w:sz="4" w:space="0" w:color="000000"/>
              <w:bottom w:val="single" w:sz="4" w:space="0" w:color="000000"/>
            </w:tcBorders>
            <w:shd w:val="clear" w:color="auto" w:fill="auto"/>
            <w:vAlign w:val="center"/>
          </w:tcPr>
          <w:p w:rsidR="00BD7B74" w:rsidRPr="00CD56A3" w:rsidRDefault="00BD7B74" w:rsidP="00410AEF">
            <w:pPr>
              <w:shd w:val="clear" w:color="auto" w:fill="FFFFFF"/>
              <w:jc w:val="center"/>
            </w:pPr>
            <w:r w:rsidRPr="00CD56A3">
              <w:t>2012</w:t>
            </w:r>
          </w:p>
        </w:tc>
        <w:tc>
          <w:tcPr>
            <w:tcW w:w="992" w:type="dxa"/>
            <w:tcBorders>
              <w:top w:val="single" w:sz="4" w:space="0" w:color="000000"/>
              <w:left w:val="single" w:sz="4" w:space="0" w:color="000000"/>
              <w:bottom w:val="single" w:sz="4" w:space="0" w:color="000000"/>
            </w:tcBorders>
            <w:shd w:val="clear" w:color="auto" w:fill="auto"/>
            <w:vAlign w:val="center"/>
          </w:tcPr>
          <w:p w:rsidR="00BD7B74" w:rsidRPr="00CD56A3" w:rsidRDefault="00BD7B74" w:rsidP="00410AEF">
            <w:pPr>
              <w:shd w:val="clear" w:color="auto" w:fill="FFFFFF"/>
              <w:jc w:val="center"/>
            </w:pPr>
            <w:r w:rsidRPr="00CD56A3">
              <w:t>2013</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B74" w:rsidRPr="00CD56A3" w:rsidRDefault="00BD7B74" w:rsidP="00410AEF">
            <w:pPr>
              <w:shd w:val="clear" w:color="auto" w:fill="FFFFFF"/>
              <w:jc w:val="center"/>
            </w:pPr>
            <w:r w:rsidRPr="00CD56A3">
              <w:t>2014</w:t>
            </w:r>
          </w:p>
        </w:tc>
        <w:tc>
          <w:tcPr>
            <w:tcW w:w="992" w:type="dxa"/>
            <w:tcBorders>
              <w:top w:val="single" w:sz="4" w:space="0" w:color="000000"/>
              <w:left w:val="single" w:sz="4" w:space="0" w:color="000000"/>
              <w:bottom w:val="single" w:sz="4" w:space="0" w:color="000000"/>
              <w:right w:val="single" w:sz="4" w:space="0" w:color="000000"/>
            </w:tcBorders>
            <w:vAlign w:val="center"/>
          </w:tcPr>
          <w:p w:rsidR="00BD7B74" w:rsidRPr="00CD56A3" w:rsidRDefault="00BD7B74" w:rsidP="00410AEF">
            <w:pPr>
              <w:shd w:val="clear" w:color="auto" w:fill="FFFFFF"/>
              <w:jc w:val="center"/>
            </w:pPr>
            <w:r w:rsidRPr="00CD56A3">
              <w:t>2015</w:t>
            </w:r>
          </w:p>
        </w:tc>
        <w:tc>
          <w:tcPr>
            <w:tcW w:w="992" w:type="dxa"/>
            <w:tcBorders>
              <w:top w:val="single" w:sz="4" w:space="0" w:color="000000"/>
              <w:left w:val="single" w:sz="4" w:space="0" w:color="000000"/>
              <w:bottom w:val="single" w:sz="4" w:space="0" w:color="000000"/>
              <w:right w:val="single" w:sz="4" w:space="0" w:color="000000"/>
            </w:tcBorders>
            <w:vAlign w:val="center"/>
          </w:tcPr>
          <w:p w:rsidR="00BD7B74" w:rsidRPr="00CD56A3" w:rsidRDefault="00BD7B74" w:rsidP="00410AEF">
            <w:pPr>
              <w:shd w:val="clear" w:color="auto" w:fill="FFFFFF"/>
              <w:jc w:val="center"/>
            </w:pPr>
            <w:r w:rsidRPr="00CD56A3">
              <w:t>2016</w:t>
            </w:r>
          </w:p>
        </w:tc>
        <w:tc>
          <w:tcPr>
            <w:tcW w:w="993" w:type="dxa"/>
            <w:tcBorders>
              <w:top w:val="single" w:sz="4" w:space="0" w:color="000000"/>
              <w:left w:val="single" w:sz="4" w:space="0" w:color="000000"/>
              <w:bottom w:val="single" w:sz="4" w:space="0" w:color="000000"/>
              <w:right w:val="single" w:sz="4" w:space="0" w:color="000000"/>
            </w:tcBorders>
            <w:vAlign w:val="center"/>
          </w:tcPr>
          <w:p w:rsidR="00BD7B74" w:rsidRPr="00CD56A3" w:rsidRDefault="00BD7B74" w:rsidP="00410AEF">
            <w:pPr>
              <w:shd w:val="clear" w:color="auto" w:fill="FFFFFF"/>
              <w:jc w:val="center"/>
            </w:pPr>
            <w:r w:rsidRPr="00CD56A3">
              <w:t>2017</w:t>
            </w:r>
          </w:p>
        </w:tc>
        <w:tc>
          <w:tcPr>
            <w:tcW w:w="852" w:type="dxa"/>
            <w:tcBorders>
              <w:top w:val="single" w:sz="4" w:space="0" w:color="000000"/>
              <w:left w:val="single" w:sz="4" w:space="0" w:color="000000"/>
              <w:bottom w:val="single" w:sz="4" w:space="0" w:color="000000"/>
              <w:right w:val="single" w:sz="4" w:space="0" w:color="000000"/>
            </w:tcBorders>
            <w:vAlign w:val="center"/>
          </w:tcPr>
          <w:p w:rsidR="00BD7B74" w:rsidRPr="00CD56A3" w:rsidRDefault="00BD7B74" w:rsidP="00410AEF">
            <w:pPr>
              <w:shd w:val="clear" w:color="auto" w:fill="FFFFFF"/>
              <w:jc w:val="center"/>
            </w:pPr>
            <w:r w:rsidRPr="00CD56A3">
              <w:t>2018</w:t>
            </w:r>
          </w:p>
        </w:tc>
        <w:tc>
          <w:tcPr>
            <w:tcW w:w="993" w:type="dxa"/>
            <w:tcBorders>
              <w:top w:val="single" w:sz="4" w:space="0" w:color="000000"/>
              <w:left w:val="single" w:sz="4" w:space="0" w:color="000000"/>
              <w:bottom w:val="single" w:sz="4" w:space="0" w:color="000000"/>
              <w:right w:val="single" w:sz="4" w:space="0" w:color="000000"/>
            </w:tcBorders>
            <w:vAlign w:val="center"/>
          </w:tcPr>
          <w:p w:rsidR="00BD7B74" w:rsidRPr="00CD56A3" w:rsidRDefault="00BD7B74" w:rsidP="00410AEF">
            <w:pPr>
              <w:shd w:val="clear" w:color="auto" w:fill="FFFFFF"/>
              <w:jc w:val="center"/>
            </w:pPr>
            <w:r w:rsidRPr="00CD56A3">
              <w:t>2019</w:t>
            </w:r>
          </w:p>
        </w:tc>
      </w:tr>
      <w:tr w:rsidR="00BD7B74" w:rsidRPr="00CD56A3" w:rsidTr="00063538">
        <w:trPr>
          <w:trHeight w:val="157"/>
          <w:jc w:val="center"/>
        </w:trPr>
        <w:tc>
          <w:tcPr>
            <w:tcW w:w="1560" w:type="dxa"/>
            <w:tcBorders>
              <w:top w:val="single" w:sz="4" w:space="0" w:color="000000"/>
              <w:left w:val="single" w:sz="4" w:space="0" w:color="000000"/>
              <w:bottom w:val="single" w:sz="4" w:space="0" w:color="000000"/>
            </w:tcBorders>
            <w:shd w:val="clear" w:color="auto" w:fill="auto"/>
            <w:vAlign w:val="center"/>
          </w:tcPr>
          <w:p w:rsidR="00BD7B74" w:rsidRPr="00CD56A3" w:rsidRDefault="00BD7B74" w:rsidP="00410AEF">
            <w:pPr>
              <w:rPr>
                <w:b/>
              </w:rPr>
            </w:pPr>
            <w:r w:rsidRPr="00CD56A3">
              <w:rPr>
                <w:b/>
              </w:rPr>
              <w:t>Всего по СП</w:t>
            </w:r>
          </w:p>
        </w:tc>
        <w:tc>
          <w:tcPr>
            <w:tcW w:w="851" w:type="dxa"/>
            <w:tcBorders>
              <w:top w:val="single" w:sz="4" w:space="0" w:color="000000"/>
              <w:left w:val="single" w:sz="4" w:space="0" w:color="000000"/>
              <w:bottom w:val="single" w:sz="4" w:space="0" w:color="000000"/>
              <w:right w:val="single" w:sz="4" w:space="0" w:color="000000"/>
            </w:tcBorders>
            <w:vAlign w:val="center"/>
          </w:tcPr>
          <w:p w:rsidR="00BD7B74" w:rsidRPr="00CD56A3" w:rsidRDefault="00BD7B74" w:rsidP="00410AEF">
            <w:pPr>
              <w:shd w:val="clear" w:color="auto" w:fill="FFFFFF"/>
              <w:jc w:val="center"/>
            </w:pPr>
            <w:r w:rsidRPr="00CD56A3">
              <w:t>720</w:t>
            </w:r>
          </w:p>
        </w:tc>
        <w:tc>
          <w:tcPr>
            <w:tcW w:w="850" w:type="dxa"/>
            <w:tcBorders>
              <w:top w:val="single" w:sz="4" w:space="0" w:color="000000"/>
              <w:left w:val="single" w:sz="4" w:space="0" w:color="000000"/>
              <w:bottom w:val="single" w:sz="4" w:space="0" w:color="000000"/>
            </w:tcBorders>
            <w:shd w:val="clear" w:color="auto" w:fill="auto"/>
            <w:vAlign w:val="center"/>
          </w:tcPr>
          <w:p w:rsidR="00BD7B74" w:rsidRPr="00CD56A3" w:rsidRDefault="00BD7B74" w:rsidP="00410AEF">
            <w:pPr>
              <w:shd w:val="clear" w:color="auto" w:fill="FFFFFF"/>
              <w:jc w:val="center"/>
            </w:pPr>
            <w:r w:rsidRPr="00CD56A3">
              <w:t>717</w:t>
            </w:r>
          </w:p>
        </w:tc>
        <w:tc>
          <w:tcPr>
            <w:tcW w:w="992" w:type="dxa"/>
            <w:tcBorders>
              <w:top w:val="single" w:sz="4" w:space="0" w:color="000000"/>
              <w:left w:val="single" w:sz="4" w:space="0" w:color="000000"/>
              <w:bottom w:val="single" w:sz="4" w:space="0" w:color="000000"/>
            </w:tcBorders>
            <w:shd w:val="clear" w:color="auto" w:fill="auto"/>
            <w:vAlign w:val="center"/>
          </w:tcPr>
          <w:p w:rsidR="00BD7B74" w:rsidRPr="00CD56A3" w:rsidRDefault="00BD7B74" w:rsidP="00410AEF">
            <w:pPr>
              <w:shd w:val="clear" w:color="auto" w:fill="FFFFFF"/>
              <w:jc w:val="center"/>
            </w:pPr>
            <w:r w:rsidRPr="00CD56A3">
              <w:t>710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B74" w:rsidRPr="00CD56A3" w:rsidRDefault="00BD7B74" w:rsidP="00410AEF">
            <w:pPr>
              <w:shd w:val="clear" w:color="auto" w:fill="FFFFFF"/>
              <w:jc w:val="center"/>
            </w:pPr>
            <w:r w:rsidRPr="00CD56A3">
              <w:t>685</w:t>
            </w:r>
          </w:p>
        </w:tc>
        <w:tc>
          <w:tcPr>
            <w:tcW w:w="992" w:type="dxa"/>
            <w:tcBorders>
              <w:top w:val="single" w:sz="4" w:space="0" w:color="000000"/>
              <w:left w:val="single" w:sz="4" w:space="0" w:color="000000"/>
              <w:bottom w:val="single" w:sz="4" w:space="0" w:color="000000"/>
              <w:right w:val="single" w:sz="4" w:space="0" w:color="000000"/>
            </w:tcBorders>
            <w:vAlign w:val="center"/>
          </w:tcPr>
          <w:p w:rsidR="00BD7B74" w:rsidRPr="00CD56A3" w:rsidRDefault="00BD7B74" w:rsidP="00410AEF">
            <w:pPr>
              <w:shd w:val="clear" w:color="auto" w:fill="FFFFFF"/>
              <w:jc w:val="center"/>
            </w:pPr>
            <w:r w:rsidRPr="00CD56A3">
              <w:t>664</w:t>
            </w:r>
          </w:p>
        </w:tc>
        <w:tc>
          <w:tcPr>
            <w:tcW w:w="992" w:type="dxa"/>
            <w:tcBorders>
              <w:top w:val="single" w:sz="4" w:space="0" w:color="000000"/>
              <w:left w:val="single" w:sz="4" w:space="0" w:color="000000"/>
              <w:bottom w:val="single" w:sz="4" w:space="0" w:color="000000"/>
              <w:right w:val="single" w:sz="4" w:space="0" w:color="000000"/>
            </w:tcBorders>
            <w:vAlign w:val="center"/>
          </w:tcPr>
          <w:p w:rsidR="00BD7B74" w:rsidRPr="00CD56A3" w:rsidRDefault="00BD7B74" w:rsidP="00410AEF">
            <w:pPr>
              <w:shd w:val="clear" w:color="auto" w:fill="FFFFFF"/>
              <w:jc w:val="center"/>
            </w:pPr>
            <w:r w:rsidRPr="00CD56A3">
              <w:t>657</w:t>
            </w:r>
          </w:p>
        </w:tc>
        <w:tc>
          <w:tcPr>
            <w:tcW w:w="993" w:type="dxa"/>
            <w:tcBorders>
              <w:top w:val="single" w:sz="4" w:space="0" w:color="000000"/>
              <w:left w:val="single" w:sz="4" w:space="0" w:color="000000"/>
              <w:bottom w:val="single" w:sz="4" w:space="0" w:color="000000"/>
              <w:right w:val="single" w:sz="4" w:space="0" w:color="000000"/>
            </w:tcBorders>
            <w:vAlign w:val="center"/>
          </w:tcPr>
          <w:p w:rsidR="00BD7B74" w:rsidRPr="00CD56A3" w:rsidRDefault="00BD7B74" w:rsidP="00410AEF">
            <w:pPr>
              <w:shd w:val="clear" w:color="auto" w:fill="FFFFFF"/>
              <w:jc w:val="center"/>
            </w:pPr>
            <w:r w:rsidRPr="00CD56A3">
              <w:t>671</w:t>
            </w:r>
          </w:p>
        </w:tc>
        <w:tc>
          <w:tcPr>
            <w:tcW w:w="852" w:type="dxa"/>
            <w:tcBorders>
              <w:top w:val="single" w:sz="4" w:space="0" w:color="000000"/>
              <w:left w:val="single" w:sz="4" w:space="0" w:color="000000"/>
              <w:bottom w:val="single" w:sz="4" w:space="0" w:color="000000"/>
              <w:right w:val="single" w:sz="4" w:space="0" w:color="000000"/>
            </w:tcBorders>
            <w:vAlign w:val="center"/>
          </w:tcPr>
          <w:p w:rsidR="00BD7B74" w:rsidRPr="00CD56A3" w:rsidRDefault="00BD7B74" w:rsidP="00410AEF">
            <w:pPr>
              <w:shd w:val="clear" w:color="auto" w:fill="FFFFFF"/>
              <w:jc w:val="center"/>
            </w:pPr>
            <w:r w:rsidRPr="00CD56A3">
              <w:t>644</w:t>
            </w:r>
          </w:p>
        </w:tc>
        <w:tc>
          <w:tcPr>
            <w:tcW w:w="993" w:type="dxa"/>
            <w:tcBorders>
              <w:top w:val="single" w:sz="4" w:space="0" w:color="000000"/>
              <w:left w:val="single" w:sz="4" w:space="0" w:color="000000"/>
              <w:bottom w:val="single" w:sz="4" w:space="0" w:color="000000"/>
              <w:right w:val="single" w:sz="4" w:space="0" w:color="000000"/>
            </w:tcBorders>
            <w:vAlign w:val="center"/>
          </w:tcPr>
          <w:p w:rsidR="00BD7B74" w:rsidRPr="00CD56A3" w:rsidRDefault="00BD7B74" w:rsidP="00410AEF">
            <w:pPr>
              <w:shd w:val="clear" w:color="auto" w:fill="FFFFFF"/>
              <w:jc w:val="center"/>
            </w:pPr>
            <w:r w:rsidRPr="00CD56A3">
              <w:t>659</w:t>
            </w:r>
          </w:p>
        </w:tc>
      </w:tr>
    </w:tbl>
    <w:p w:rsidR="00BD7B74" w:rsidRPr="00C1299D" w:rsidRDefault="00BD7B74" w:rsidP="00127C07">
      <w:pPr>
        <w:jc w:val="right"/>
        <w:rPr>
          <w:bCs/>
          <w:i/>
          <w:color w:val="000000"/>
          <w:lang w:val="en-US"/>
        </w:rPr>
      </w:pPr>
    </w:p>
    <w:p w:rsidR="00127C07" w:rsidRPr="002A2F74" w:rsidRDefault="00127C07" w:rsidP="006A313E">
      <w:pPr>
        <w:spacing w:line="276" w:lineRule="auto"/>
        <w:ind w:firstLine="902"/>
        <w:jc w:val="both"/>
        <w:rPr>
          <w:color w:val="000000" w:themeColor="text1"/>
          <w:sz w:val="26"/>
          <w:szCs w:val="26"/>
          <w:lang w:val="en-US"/>
        </w:rPr>
      </w:pPr>
    </w:p>
    <w:p w:rsidR="003E5EA6" w:rsidRDefault="003E5EA6" w:rsidP="004C1962">
      <w:pPr>
        <w:pStyle w:val="3"/>
        <w:tabs>
          <w:tab w:val="left" w:pos="0"/>
        </w:tabs>
        <w:spacing w:line="276" w:lineRule="auto"/>
        <w:jc w:val="center"/>
        <w:rPr>
          <w:color w:val="000000" w:themeColor="text1"/>
          <w:sz w:val="26"/>
          <w:szCs w:val="26"/>
          <w:lang w:val="ru-RU"/>
        </w:rPr>
      </w:pPr>
      <w:bookmarkStart w:id="153" w:name="_Toc132018262"/>
      <w:r w:rsidRPr="0020670E">
        <w:rPr>
          <w:color w:val="000000" w:themeColor="text1"/>
          <w:sz w:val="26"/>
          <w:szCs w:val="26"/>
        </w:rPr>
        <w:t>II</w:t>
      </w:r>
      <w:r w:rsidRPr="00BD7B74">
        <w:rPr>
          <w:color w:val="000000" w:themeColor="text1"/>
          <w:sz w:val="26"/>
          <w:szCs w:val="26"/>
          <w:lang w:val="ru-RU"/>
        </w:rPr>
        <w:t>.5.</w:t>
      </w:r>
      <w:r w:rsidR="00BD7B74">
        <w:rPr>
          <w:color w:val="000000" w:themeColor="text1"/>
          <w:sz w:val="26"/>
          <w:szCs w:val="26"/>
          <w:lang w:val="ru-RU"/>
        </w:rPr>
        <w:t>2</w:t>
      </w:r>
      <w:r w:rsidRPr="00BD7B74">
        <w:rPr>
          <w:color w:val="000000" w:themeColor="text1"/>
          <w:sz w:val="26"/>
          <w:szCs w:val="26"/>
          <w:lang w:val="ru-RU"/>
        </w:rPr>
        <w:t xml:space="preserve"> </w:t>
      </w:r>
      <w:r w:rsidRPr="0020670E">
        <w:rPr>
          <w:color w:val="000000" w:themeColor="text1"/>
          <w:sz w:val="26"/>
          <w:szCs w:val="26"/>
          <w:lang w:val="ru-RU"/>
        </w:rPr>
        <w:t>Экономическая база</w:t>
      </w:r>
      <w:bookmarkEnd w:id="153"/>
    </w:p>
    <w:p w:rsidR="00BD7B74" w:rsidRPr="00BD7B74" w:rsidRDefault="00BD7B74" w:rsidP="00BD7B74">
      <w:pPr>
        <w:spacing w:line="276" w:lineRule="auto"/>
        <w:ind w:firstLine="709"/>
        <w:jc w:val="both"/>
        <w:rPr>
          <w:sz w:val="26"/>
          <w:szCs w:val="26"/>
        </w:rPr>
      </w:pPr>
      <w:r w:rsidRPr="00BD7B74">
        <w:rPr>
          <w:sz w:val="26"/>
          <w:szCs w:val="26"/>
        </w:rPr>
        <w:t xml:space="preserve">Основой хозяйственного комплекса сельского поселения «Деревня </w:t>
      </w:r>
      <w:proofErr w:type="spellStart"/>
      <w:r w:rsidRPr="00BD7B74">
        <w:rPr>
          <w:sz w:val="26"/>
          <w:szCs w:val="26"/>
        </w:rPr>
        <w:t>Михеево</w:t>
      </w:r>
      <w:proofErr w:type="spellEnd"/>
      <w:r w:rsidRPr="00BD7B74">
        <w:rPr>
          <w:sz w:val="26"/>
          <w:szCs w:val="26"/>
        </w:rPr>
        <w:t xml:space="preserve">» является агропромышленный комплекс.  </w:t>
      </w:r>
    </w:p>
    <w:p w:rsidR="00BD7B74" w:rsidRPr="00BD7B74" w:rsidRDefault="00BD7B74" w:rsidP="00BD7B74">
      <w:pPr>
        <w:spacing w:line="276" w:lineRule="auto"/>
        <w:ind w:firstLine="709"/>
        <w:jc w:val="both"/>
        <w:rPr>
          <w:sz w:val="26"/>
          <w:szCs w:val="26"/>
        </w:rPr>
      </w:pPr>
      <w:r w:rsidRPr="00BD7B74">
        <w:rPr>
          <w:sz w:val="26"/>
          <w:szCs w:val="26"/>
        </w:rPr>
        <w:t xml:space="preserve">В деревне </w:t>
      </w:r>
      <w:proofErr w:type="spellStart"/>
      <w:r w:rsidRPr="00BD7B74">
        <w:rPr>
          <w:sz w:val="26"/>
          <w:szCs w:val="26"/>
        </w:rPr>
        <w:t>Мандрино</w:t>
      </w:r>
      <w:proofErr w:type="spellEnd"/>
      <w:r w:rsidRPr="00BD7B74">
        <w:rPr>
          <w:sz w:val="26"/>
          <w:szCs w:val="26"/>
        </w:rPr>
        <w:t xml:space="preserve"> расположено крупное сельхозпредприятие (молочный комплекс на 150 голов коров) ЗАО «Воробьево». Численность персонала 46 человек, предприятие занимается мясомолочным скотоводством и растениеводством. В настоящее время ведутся работы по строительству новых объек</w:t>
      </w:r>
      <w:r>
        <w:rPr>
          <w:sz w:val="26"/>
          <w:szCs w:val="26"/>
        </w:rPr>
        <w:t xml:space="preserve">тов капитального строительства </w:t>
      </w:r>
      <w:r w:rsidRPr="00BD7B74">
        <w:rPr>
          <w:sz w:val="26"/>
          <w:szCs w:val="26"/>
        </w:rPr>
        <w:t>для ра</w:t>
      </w:r>
      <w:r>
        <w:rPr>
          <w:sz w:val="26"/>
          <w:szCs w:val="26"/>
        </w:rPr>
        <w:t xml:space="preserve">сширения данного комплекса (на </w:t>
      </w:r>
      <w:r w:rsidRPr="00BD7B74">
        <w:rPr>
          <w:sz w:val="26"/>
          <w:szCs w:val="26"/>
        </w:rPr>
        <w:t>500 голов).</w:t>
      </w:r>
    </w:p>
    <w:p w:rsidR="00BD7B74" w:rsidRPr="00BD7B74" w:rsidRDefault="002A2F74" w:rsidP="00BD7B74">
      <w:pPr>
        <w:spacing w:line="276" w:lineRule="auto"/>
        <w:ind w:firstLine="709"/>
        <w:jc w:val="both"/>
        <w:rPr>
          <w:sz w:val="26"/>
          <w:szCs w:val="26"/>
        </w:rPr>
      </w:pPr>
      <w:r>
        <w:rPr>
          <w:sz w:val="26"/>
          <w:szCs w:val="26"/>
        </w:rPr>
        <w:t xml:space="preserve">А </w:t>
      </w:r>
      <w:proofErr w:type="gramStart"/>
      <w:r>
        <w:rPr>
          <w:sz w:val="26"/>
          <w:szCs w:val="26"/>
        </w:rPr>
        <w:t>так же</w:t>
      </w:r>
      <w:proofErr w:type="gramEnd"/>
      <w:r>
        <w:rPr>
          <w:sz w:val="26"/>
          <w:szCs w:val="26"/>
        </w:rPr>
        <w:t xml:space="preserve"> </w:t>
      </w:r>
      <w:r w:rsidR="00BD7B74" w:rsidRPr="00BD7B74">
        <w:rPr>
          <w:sz w:val="26"/>
          <w:szCs w:val="26"/>
        </w:rPr>
        <w:t>н</w:t>
      </w:r>
      <w:r w:rsidR="00BD7B74">
        <w:rPr>
          <w:sz w:val="26"/>
          <w:szCs w:val="26"/>
        </w:rPr>
        <w:t xml:space="preserve">а территории </w:t>
      </w:r>
      <w:r w:rsidR="00BD7B74" w:rsidRPr="00BD7B74">
        <w:rPr>
          <w:sz w:val="26"/>
          <w:szCs w:val="26"/>
        </w:rPr>
        <w:t>поселения действуют:</w:t>
      </w:r>
    </w:p>
    <w:p w:rsidR="00BD7B74" w:rsidRPr="00BD7B74" w:rsidRDefault="00BD7B74" w:rsidP="00BD7B74">
      <w:pPr>
        <w:numPr>
          <w:ilvl w:val="0"/>
          <w:numId w:val="21"/>
        </w:numPr>
        <w:spacing w:line="276" w:lineRule="auto"/>
        <w:ind w:left="0" w:firstLine="709"/>
        <w:jc w:val="both"/>
        <w:rPr>
          <w:sz w:val="26"/>
          <w:szCs w:val="26"/>
        </w:rPr>
      </w:pPr>
      <w:r w:rsidRPr="00BD7B74">
        <w:rPr>
          <w:sz w:val="26"/>
          <w:szCs w:val="26"/>
        </w:rPr>
        <w:t xml:space="preserve">Сельский дом культуры в дер. </w:t>
      </w:r>
      <w:proofErr w:type="spellStart"/>
      <w:r w:rsidRPr="00BD7B74">
        <w:rPr>
          <w:sz w:val="26"/>
          <w:szCs w:val="26"/>
        </w:rPr>
        <w:t>Михеево</w:t>
      </w:r>
      <w:proofErr w:type="spellEnd"/>
      <w:r w:rsidRPr="00BD7B74">
        <w:rPr>
          <w:sz w:val="26"/>
          <w:szCs w:val="26"/>
        </w:rPr>
        <w:t xml:space="preserve"> — 4 сотрудника</w:t>
      </w:r>
    </w:p>
    <w:p w:rsidR="00BD7B74" w:rsidRPr="00BD7B74" w:rsidRDefault="00BD7B74" w:rsidP="00BD7B74">
      <w:pPr>
        <w:numPr>
          <w:ilvl w:val="0"/>
          <w:numId w:val="21"/>
        </w:numPr>
        <w:spacing w:line="276" w:lineRule="auto"/>
        <w:ind w:left="0" w:firstLine="709"/>
        <w:jc w:val="both"/>
        <w:rPr>
          <w:sz w:val="26"/>
          <w:szCs w:val="26"/>
        </w:rPr>
      </w:pPr>
      <w:r w:rsidRPr="00BD7B74">
        <w:rPr>
          <w:sz w:val="26"/>
          <w:szCs w:val="26"/>
        </w:rPr>
        <w:t xml:space="preserve">Администрация МО СП «Деревня </w:t>
      </w:r>
      <w:proofErr w:type="spellStart"/>
      <w:r w:rsidRPr="00BD7B74">
        <w:rPr>
          <w:sz w:val="26"/>
          <w:szCs w:val="26"/>
        </w:rPr>
        <w:t>Михеево</w:t>
      </w:r>
      <w:proofErr w:type="spellEnd"/>
      <w:r w:rsidRPr="00BD7B74">
        <w:rPr>
          <w:sz w:val="26"/>
          <w:szCs w:val="26"/>
        </w:rPr>
        <w:t>» - 4 сотрудника</w:t>
      </w:r>
    </w:p>
    <w:p w:rsidR="00BD7B74" w:rsidRPr="00BD7B74" w:rsidRDefault="00BD7B74" w:rsidP="00BD7B74">
      <w:pPr>
        <w:numPr>
          <w:ilvl w:val="0"/>
          <w:numId w:val="21"/>
        </w:numPr>
        <w:spacing w:line="276" w:lineRule="auto"/>
        <w:ind w:left="0" w:firstLine="709"/>
        <w:jc w:val="both"/>
        <w:rPr>
          <w:sz w:val="26"/>
          <w:szCs w:val="26"/>
        </w:rPr>
      </w:pPr>
      <w:r w:rsidRPr="00BD7B74">
        <w:rPr>
          <w:sz w:val="26"/>
          <w:szCs w:val="26"/>
        </w:rPr>
        <w:t xml:space="preserve">База отдыха с домиками для отдыхающих в дер. </w:t>
      </w:r>
      <w:proofErr w:type="spellStart"/>
      <w:r w:rsidRPr="00BD7B74">
        <w:rPr>
          <w:sz w:val="26"/>
          <w:szCs w:val="26"/>
        </w:rPr>
        <w:t>Мандрино</w:t>
      </w:r>
      <w:proofErr w:type="spellEnd"/>
      <w:r w:rsidRPr="00BD7B74">
        <w:rPr>
          <w:sz w:val="26"/>
          <w:szCs w:val="26"/>
        </w:rPr>
        <w:t xml:space="preserve"> (</w:t>
      </w:r>
      <w:proofErr w:type="spellStart"/>
      <w:r w:rsidRPr="00BD7B74">
        <w:rPr>
          <w:sz w:val="26"/>
          <w:szCs w:val="26"/>
        </w:rPr>
        <w:t>агротуризм</w:t>
      </w:r>
      <w:proofErr w:type="spellEnd"/>
      <w:r w:rsidRPr="00BD7B74">
        <w:rPr>
          <w:sz w:val="26"/>
          <w:szCs w:val="26"/>
        </w:rPr>
        <w:t>)</w:t>
      </w:r>
    </w:p>
    <w:p w:rsidR="00BD7B74" w:rsidRPr="00BD7B74" w:rsidRDefault="00BD7B74" w:rsidP="00BD7B74">
      <w:pPr>
        <w:numPr>
          <w:ilvl w:val="0"/>
          <w:numId w:val="21"/>
        </w:numPr>
        <w:spacing w:line="276" w:lineRule="auto"/>
        <w:ind w:left="0" w:firstLine="709"/>
        <w:jc w:val="both"/>
        <w:rPr>
          <w:sz w:val="26"/>
          <w:szCs w:val="26"/>
        </w:rPr>
      </w:pPr>
      <w:r w:rsidRPr="00BD7B74">
        <w:rPr>
          <w:sz w:val="26"/>
          <w:szCs w:val="26"/>
        </w:rPr>
        <w:t xml:space="preserve">Фельдшерско-акушерский пункт в дер. </w:t>
      </w:r>
      <w:proofErr w:type="spellStart"/>
      <w:r w:rsidRPr="00BD7B74">
        <w:rPr>
          <w:sz w:val="26"/>
          <w:szCs w:val="26"/>
        </w:rPr>
        <w:t>Михеево</w:t>
      </w:r>
      <w:proofErr w:type="spellEnd"/>
      <w:r w:rsidRPr="00BD7B74">
        <w:rPr>
          <w:sz w:val="26"/>
          <w:szCs w:val="26"/>
        </w:rPr>
        <w:t xml:space="preserve"> — 1 сотрудник</w:t>
      </w:r>
    </w:p>
    <w:p w:rsidR="00BD7B74" w:rsidRPr="00BD7B74" w:rsidRDefault="00BD7B74" w:rsidP="00BD7B74">
      <w:pPr>
        <w:numPr>
          <w:ilvl w:val="0"/>
          <w:numId w:val="21"/>
        </w:numPr>
        <w:spacing w:line="276" w:lineRule="auto"/>
        <w:ind w:left="0" w:firstLine="709"/>
        <w:jc w:val="both"/>
        <w:rPr>
          <w:sz w:val="26"/>
          <w:szCs w:val="26"/>
        </w:rPr>
      </w:pPr>
      <w:r w:rsidRPr="00BD7B74">
        <w:rPr>
          <w:sz w:val="26"/>
          <w:szCs w:val="26"/>
        </w:rPr>
        <w:t xml:space="preserve">Магазин РАЙПО в дер. </w:t>
      </w:r>
      <w:proofErr w:type="spellStart"/>
      <w:r w:rsidRPr="00BD7B74">
        <w:rPr>
          <w:sz w:val="26"/>
          <w:szCs w:val="26"/>
        </w:rPr>
        <w:t>Михеево</w:t>
      </w:r>
      <w:proofErr w:type="spellEnd"/>
      <w:r w:rsidRPr="00BD7B74">
        <w:rPr>
          <w:sz w:val="26"/>
          <w:szCs w:val="26"/>
        </w:rPr>
        <w:t xml:space="preserve"> — 2 сотрудника (розничная торговля)</w:t>
      </w:r>
    </w:p>
    <w:p w:rsidR="00BD7B74" w:rsidRPr="00BD7B74" w:rsidRDefault="00BD7B74" w:rsidP="00BD7B74">
      <w:pPr>
        <w:numPr>
          <w:ilvl w:val="0"/>
          <w:numId w:val="21"/>
        </w:numPr>
        <w:spacing w:line="276" w:lineRule="auto"/>
        <w:ind w:left="0" w:firstLine="709"/>
        <w:jc w:val="both"/>
        <w:rPr>
          <w:sz w:val="26"/>
          <w:szCs w:val="26"/>
        </w:rPr>
      </w:pPr>
      <w:r w:rsidRPr="00BD7B74">
        <w:rPr>
          <w:sz w:val="26"/>
          <w:szCs w:val="26"/>
        </w:rPr>
        <w:t>ЧП - 2 сотрудника (смешанная торговля).</w:t>
      </w:r>
    </w:p>
    <w:p w:rsidR="00127C07" w:rsidRDefault="00127C07" w:rsidP="00127C07">
      <w:pPr>
        <w:jc w:val="right"/>
        <w:rPr>
          <w:b/>
          <w:i/>
        </w:rPr>
      </w:pPr>
    </w:p>
    <w:p w:rsidR="00127C07" w:rsidRDefault="00127C07" w:rsidP="00127C07">
      <w:pPr>
        <w:jc w:val="right"/>
        <w:rPr>
          <w:b/>
          <w:i/>
        </w:rPr>
      </w:pPr>
    </w:p>
    <w:p w:rsidR="00127C07" w:rsidRDefault="00127C07" w:rsidP="00127C07">
      <w:pPr>
        <w:jc w:val="right"/>
        <w:rPr>
          <w:b/>
          <w:i/>
        </w:rPr>
      </w:pPr>
    </w:p>
    <w:p w:rsidR="00127C07" w:rsidRDefault="00127C07" w:rsidP="00127C07">
      <w:pPr>
        <w:jc w:val="right"/>
        <w:rPr>
          <w:b/>
          <w:i/>
        </w:rPr>
      </w:pPr>
    </w:p>
    <w:p w:rsidR="00127C07" w:rsidRDefault="00127C07" w:rsidP="00127C07">
      <w:pPr>
        <w:jc w:val="right"/>
        <w:rPr>
          <w:b/>
          <w:i/>
        </w:rPr>
      </w:pPr>
    </w:p>
    <w:p w:rsidR="00127C07" w:rsidRPr="00BE7BC8" w:rsidRDefault="00127C07" w:rsidP="00127C07">
      <w:pPr>
        <w:jc w:val="right"/>
        <w:rPr>
          <w:b/>
          <w:i/>
        </w:rPr>
      </w:pPr>
    </w:p>
    <w:p w:rsidR="00127C07" w:rsidRPr="00127C07" w:rsidRDefault="00127C07" w:rsidP="00127C07"/>
    <w:p w:rsidR="00202480" w:rsidRPr="0020670E" w:rsidRDefault="00202480" w:rsidP="006615D5">
      <w:pPr>
        <w:widowControl w:val="0"/>
        <w:spacing w:line="276" w:lineRule="auto"/>
        <w:ind w:firstLine="709"/>
        <w:jc w:val="both"/>
        <w:rPr>
          <w:color w:val="000000" w:themeColor="text1"/>
          <w:sz w:val="26"/>
          <w:szCs w:val="26"/>
        </w:rPr>
      </w:pPr>
    </w:p>
    <w:p w:rsidR="00202480" w:rsidRPr="0020670E" w:rsidRDefault="00202480" w:rsidP="006615D5">
      <w:pPr>
        <w:widowControl w:val="0"/>
        <w:spacing w:line="276" w:lineRule="auto"/>
        <w:ind w:firstLine="709"/>
        <w:jc w:val="both"/>
        <w:rPr>
          <w:color w:val="000000" w:themeColor="text1"/>
          <w:sz w:val="26"/>
          <w:szCs w:val="26"/>
        </w:rPr>
        <w:sectPr w:rsidR="00202480" w:rsidRPr="0020670E" w:rsidSect="002F0D9A">
          <w:pgSz w:w="11906" w:h="16838"/>
          <w:pgMar w:top="851" w:right="707" w:bottom="851" w:left="1644" w:header="709" w:footer="367" w:gutter="0"/>
          <w:cols w:space="720"/>
          <w:docGrid w:linePitch="360"/>
        </w:sectPr>
      </w:pPr>
    </w:p>
    <w:p w:rsidR="00312AB2" w:rsidRPr="0020670E" w:rsidRDefault="00DB21EA" w:rsidP="0053651E">
      <w:pPr>
        <w:pStyle w:val="2"/>
        <w:spacing w:line="240" w:lineRule="auto"/>
        <w:rPr>
          <w:color w:val="000000" w:themeColor="text1"/>
          <w:sz w:val="28"/>
          <w:szCs w:val="28"/>
          <w:lang w:val="en-US"/>
        </w:rPr>
      </w:pPr>
      <w:bookmarkStart w:id="154" w:name="_Toc132018263"/>
      <w:bookmarkEnd w:id="152"/>
      <w:r w:rsidRPr="0020670E">
        <w:rPr>
          <w:color w:val="000000" w:themeColor="text1"/>
          <w:sz w:val="28"/>
          <w:szCs w:val="28"/>
          <w:lang w:val="en-US"/>
        </w:rPr>
        <w:lastRenderedPageBreak/>
        <w:t>II</w:t>
      </w:r>
      <w:r w:rsidRPr="0020670E">
        <w:rPr>
          <w:color w:val="000000" w:themeColor="text1"/>
          <w:sz w:val="28"/>
          <w:szCs w:val="28"/>
        </w:rPr>
        <w:t>.</w:t>
      </w:r>
      <w:r w:rsidR="00637AA2" w:rsidRPr="0020670E">
        <w:rPr>
          <w:color w:val="000000" w:themeColor="text1"/>
          <w:sz w:val="28"/>
          <w:szCs w:val="28"/>
        </w:rPr>
        <w:t>6</w:t>
      </w:r>
      <w:r w:rsidRPr="0020670E">
        <w:rPr>
          <w:color w:val="000000" w:themeColor="text1"/>
          <w:sz w:val="28"/>
          <w:szCs w:val="28"/>
          <w:lang w:val="en-US"/>
        </w:rPr>
        <w:t xml:space="preserve"> </w:t>
      </w:r>
      <w:r w:rsidR="00312AB2" w:rsidRPr="0020670E">
        <w:rPr>
          <w:color w:val="000000" w:themeColor="text1"/>
          <w:sz w:val="28"/>
          <w:szCs w:val="28"/>
        </w:rPr>
        <w:t>Инженерно-техническая база</w:t>
      </w:r>
      <w:bookmarkEnd w:id="154"/>
    </w:p>
    <w:p w:rsidR="00312AB2" w:rsidRPr="0020670E" w:rsidRDefault="00DB21EA" w:rsidP="0053651E">
      <w:pPr>
        <w:pStyle w:val="3"/>
        <w:spacing w:line="240" w:lineRule="auto"/>
        <w:jc w:val="center"/>
        <w:rPr>
          <w:color w:val="000000" w:themeColor="text1"/>
          <w:sz w:val="26"/>
          <w:szCs w:val="26"/>
        </w:rPr>
      </w:pPr>
      <w:bookmarkStart w:id="155" w:name="__RefHeading__424_1612356966"/>
      <w:bookmarkStart w:id="156" w:name="__RefHeading__160_1539069001"/>
      <w:bookmarkStart w:id="157" w:name="__RefHeading__356_276625223"/>
      <w:bookmarkStart w:id="158" w:name="__RefHeading__520_670117999"/>
      <w:bookmarkStart w:id="159" w:name="__RefHeading__127_1212657833"/>
      <w:bookmarkStart w:id="160" w:name="__RefHeading__192_1585558239"/>
      <w:bookmarkStart w:id="161" w:name="__RefHeading__886_1612356966"/>
      <w:bookmarkStart w:id="162" w:name="_Toc132018264"/>
      <w:bookmarkEnd w:id="155"/>
      <w:bookmarkEnd w:id="156"/>
      <w:bookmarkEnd w:id="157"/>
      <w:bookmarkEnd w:id="158"/>
      <w:bookmarkEnd w:id="159"/>
      <w:bookmarkEnd w:id="160"/>
      <w:bookmarkEnd w:id="161"/>
      <w:r w:rsidRPr="0020670E">
        <w:rPr>
          <w:color w:val="000000" w:themeColor="text1"/>
          <w:sz w:val="26"/>
          <w:szCs w:val="26"/>
        </w:rPr>
        <w:t>II.</w:t>
      </w:r>
      <w:r w:rsidR="00893346" w:rsidRPr="0020670E">
        <w:rPr>
          <w:color w:val="000000" w:themeColor="text1"/>
          <w:sz w:val="26"/>
          <w:szCs w:val="26"/>
          <w:lang w:val="ru-RU"/>
        </w:rPr>
        <w:t>6</w:t>
      </w:r>
      <w:r w:rsidRPr="0020670E">
        <w:rPr>
          <w:color w:val="000000" w:themeColor="text1"/>
          <w:sz w:val="26"/>
          <w:szCs w:val="26"/>
        </w:rPr>
        <w:t>.1</w:t>
      </w:r>
      <w:r w:rsidR="00312AB2" w:rsidRPr="0020670E">
        <w:rPr>
          <w:color w:val="000000" w:themeColor="text1"/>
          <w:sz w:val="26"/>
          <w:szCs w:val="26"/>
        </w:rPr>
        <w:t xml:space="preserve"> </w:t>
      </w:r>
      <w:proofErr w:type="spellStart"/>
      <w:r w:rsidR="00312AB2" w:rsidRPr="0020670E">
        <w:rPr>
          <w:color w:val="000000" w:themeColor="text1"/>
          <w:sz w:val="26"/>
          <w:szCs w:val="26"/>
        </w:rPr>
        <w:t>Водоснабжение</w:t>
      </w:r>
      <w:proofErr w:type="spellEnd"/>
      <w:r w:rsidR="00312AB2" w:rsidRPr="0020670E">
        <w:rPr>
          <w:color w:val="000000" w:themeColor="text1"/>
          <w:sz w:val="26"/>
          <w:szCs w:val="26"/>
        </w:rPr>
        <w:t xml:space="preserve"> и </w:t>
      </w:r>
      <w:proofErr w:type="spellStart"/>
      <w:r w:rsidR="00312AB2" w:rsidRPr="0020670E">
        <w:rPr>
          <w:color w:val="000000" w:themeColor="text1"/>
          <w:sz w:val="26"/>
          <w:szCs w:val="26"/>
        </w:rPr>
        <w:t>водоотведение</w:t>
      </w:r>
      <w:bookmarkEnd w:id="162"/>
      <w:proofErr w:type="spellEnd"/>
    </w:p>
    <w:p w:rsidR="001F6F71" w:rsidRPr="001F6F71" w:rsidRDefault="001F6F71" w:rsidP="001F6F71">
      <w:pPr>
        <w:shd w:val="clear" w:color="auto" w:fill="FFFFFF"/>
        <w:spacing w:line="276" w:lineRule="auto"/>
        <w:ind w:left="11" w:firstLine="709"/>
        <w:jc w:val="both"/>
        <w:rPr>
          <w:i/>
          <w:sz w:val="26"/>
          <w:szCs w:val="26"/>
          <w:u w:val="single"/>
        </w:rPr>
      </w:pPr>
      <w:r w:rsidRPr="001F6F71">
        <w:rPr>
          <w:i/>
          <w:sz w:val="26"/>
          <w:szCs w:val="26"/>
          <w:u w:val="single"/>
        </w:rPr>
        <w:t>Централизованная система водоснабжения</w:t>
      </w:r>
      <w:r w:rsidRPr="001F6F71">
        <w:rPr>
          <w:sz w:val="26"/>
          <w:szCs w:val="26"/>
        </w:rPr>
        <w:t xml:space="preserve"> расположена только в дер. </w:t>
      </w:r>
      <w:proofErr w:type="spellStart"/>
      <w:r w:rsidRPr="001F6F71">
        <w:rPr>
          <w:sz w:val="26"/>
          <w:szCs w:val="26"/>
        </w:rPr>
        <w:t>Михеево</w:t>
      </w:r>
      <w:proofErr w:type="spellEnd"/>
      <w:r w:rsidRPr="001F6F71">
        <w:rPr>
          <w:sz w:val="26"/>
          <w:szCs w:val="26"/>
        </w:rPr>
        <w:t>. Обеспеченность жилищного фонда централизованным водоснабжением составляет 7320 кв. м., 55 % от общего числа жилищного фонда сельского поселения.</w:t>
      </w:r>
    </w:p>
    <w:p w:rsidR="001F6F71" w:rsidRPr="001F6F71" w:rsidRDefault="001F6F71" w:rsidP="001F6F71">
      <w:pPr>
        <w:shd w:val="clear" w:color="auto" w:fill="FFFFFF"/>
        <w:spacing w:line="276" w:lineRule="auto"/>
        <w:ind w:left="11" w:firstLine="709"/>
        <w:jc w:val="both"/>
        <w:rPr>
          <w:sz w:val="26"/>
          <w:szCs w:val="26"/>
        </w:rPr>
      </w:pPr>
      <w:r w:rsidRPr="001F6F71">
        <w:rPr>
          <w:sz w:val="26"/>
          <w:szCs w:val="26"/>
        </w:rPr>
        <w:t xml:space="preserve">Водоснабжение дер. </w:t>
      </w:r>
      <w:proofErr w:type="spellStart"/>
      <w:r w:rsidRPr="001F6F71">
        <w:rPr>
          <w:sz w:val="26"/>
          <w:szCs w:val="26"/>
        </w:rPr>
        <w:t>Михеево</w:t>
      </w:r>
      <w:proofErr w:type="spellEnd"/>
      <w:r w:rsidRPr="001F6F71">
        <w:rPr>
          <w:sz w:val="26"/>
          <w:szCs w:val="26"/>
        </w:rPr>
        <w:t xml:space="preserve"> осуществляется за счет 2 (одна –в резерве) скважин, башни </w:t>
      </w:r>
      <w:proofErr w:type="spellStart"/>
      <w:r w:rsidRPr="001F6F71">
        <w:rPr>
          <w:sz w:val="26"/>
          <w:szCs w:val="26"/>
        </w:rPr>
        <w:t>Рожновского</w:t>
      </w:r>
      <w:proofErr w:type="spellEnd"/>
      <w:r w:rsidRPr="001F6F71">
        <w:rPr>
          <w:sz w:val="26"/>
          <w:szCs w:val="26"/>
        </w:rPr>
        <w:t xml:space="preserve"> и 5 колонок, обслуживаемых УМП «</w:t>
      </w:r>
      <w:proofErr w:type="spellStart"/>
      <w:r w:rsidRPr="001F6F71">
        <w:rPr>
          <w:sz w:val="26"/>
          <w:szCs w:val="26"/>
        </w:rPr>
        <w:t>Малоярославецстройзаказчик</w:t>
      </w:r>
      <w:proofErr w:type="spellEnd"/>
      <w:r w:rsidRPr="001F6F71">
        <w:rPr>
          <w:sz w:val="26"/>
          <w:szCs w:val="26"/>
        </w:rPr>
        <w:t xml:space="preserve">». Для противопожарного водоснабжения на территории дер. </w:t>
      </w:r>
      <w:proofErr w:type="spellStart"/>
      <w:r w:rsidRPr="001F6F71">
        <w:rPr>
          <w:sz w:val="26"/>
          <w:szCs w:val="26"/>
        </w:rPr>
        <w:t>Михеево</w:t>
      </w:r>
      <w:proofErr w:type="spellEnd"/>
      <w:r w:rsidRPr="001F6F71">
        <w:rPr>
          <w:sz w:val="26"/>
          <w:szCs w:val="26"/>
        </w:rPr>
        <w:t xml:space="preserve"> расположено 9 гидрантов и две емкости для забора воды пожарной техникой.</w:t>
      </w:r>
    </w:p>
    <w:p w:rsidR="001F6F71" w:rsidRPr="001F6F71" w:rsidRDefault="001F6F71" w:rsidP="001F6F71">
      <w:pPr>
        <w:shd w:val="clear" w:color="auto" w:fill="FFFFFF"/>
        <w:spacing w:line="276" w:lineRule="auto"/>
        <w:jc w:val="center"/>
        <w:rPr>
          <w:bCs/>
          <w:iCs/>
          <w:spacing w:val="-2"/>
          <w:sz w:val="26"/>
          <w:szCs w:val="26"/>
        </w:rPr>
      </w:pPr>
      <w:r w:rsidRPr="001F6F71">
        <w:rPr>
          <w:b/>
          <w:bCs/>
          <w:iCs/>
          <w:spacing w:val="-2"/>
          <w:sz w:val="26"/>
          <w:szCs w:val="26"/>
        </w:rPr>
        <w:t>Перечень скважин, используемых для водоснабжения</w:t>
      </w:r>
    </w:p>
    <w:p w:rsidR="001F6F71" w:rsidRPr="001F6F71" w:rsidRDefault="001F6F71" w:rsidP="001F6F71">
      <w:pPr>
        <w:shd w:val="clear" w:color="auto" w:fill="FFFFFF"/>
        <w:spacing w:line="276" w:lineRule="auto"/>
        <w:ind w:right="793"/>
        <w:jc w:val="right"/>
        <w:rPr>
          <w:i/>
          <w:sz w:val="26"/>
          <w:szCs w:val="26"/>
        </w:rPr>
      </w:pPr>
      <w:r w:rsidRPr="001F6F71">
        <w:rPr>
          <w:bCs/>
          <w:i/>
          <w:iCs/>
          <w:spacing w:val="-2"/>
          <w:sz w:val="26"/>
          <w:szCs w:val="26"/>
        </w:rPr>
        <w:t>Таблица 1</w:t>
      </w:r>
      <w:r>
        <w:rPr>
          <w:bCs/>
          <w:i/>
          <w:iCs/>
          <w:spacing w:val="-2"/>
          <w:sz w:val="26"/>
          <w:szCs w:val="26"/>
        </w:rPr>
        <w:t>5</w:t>
      </w:r>
    </w:p>
    <w:tbl>
      <w:tblPr>
        <w:tblW w:w="0" w:type="auto"/>
        <w:jc w:val="center"/>
        <w:tblLayout w:type="fixed"/>
        <w:tblCellMar>
          <w:left w:w="40" w:type="dxa"/>
          <w:right w:w="40" w:type="dxa"/>
        </w:tblCellMar>
        <w:tblLook w:val="0000" w:firstRow="0" w:lastRow="0" w:firstColumn="0" w:lastColumn="0" w:noHBand="0" w:noVBand="0"/>
      </w:tblPr>
      <w:tblGrid>
        <w:gridCol w:w="2270"/>
        <w:gridCol w:w="1417"/>
        <w:gridCol w:w="2008"/>
        <w:gridCol w:w="1620"/>
        <w:gridCol w:w="1475"/>
      </w:tblGrid>
      <w:tr w:rsidR="001F6F71" w:rsidRPr="001F6F71" w:rsidTr="00410AEF">
        <w:trPr>
          <w:trHeight w:hRule="exact" w:val="945"/>
          <w:jc w:val="center"/>
        </w:trPr>
        <w:tc>
          <w:tcPr>
            <w:tcW w:w="2270" w:type="dxa"/>
            <w:tcBorders>
              <w:top w:val="single" w:sz="6" w:space="0" w:color="000000"/>
              <w:left w:val="single" w:sz="6" w:space="0" w:color="000000"/>
              <w:bottom w:val="single" w:sz="6" w:space="0" w:color="000000"/>
              <w:right w:val="nil"/>
            </w:tcBorders>
            <w:shd w:val="clear" w:color="auto" w:fill="FFFFFF"/>
            <w:vAlign w:val="center"/>
          </w:tcPr>
          <w:p w:rsidR="001F6F71" w:rsidRPr="001F6F71" w:rsidRDefault="001F6F71" w:rsidP="001F6F71">
            <w:pPr>
              <w:shd w:val="clear" w:color="auto" w:fill="FFFFFF"/>
              <w:spacing w:line="276" w:lineRule="auto"/>
              <w:jc w:val="center"/>
              <w:rPr>
                <w:sz w:val="26"/>
                <w:szCs w:val="26"/>
              </w:rPr>
            </w:pPr>
            <w:r w:rsidRPr="001F6F71">
              <w:rPr>
                <w:sz w:val="26"/>
                <w:szCs w:val="26"/>
              </w:rPr>
              <w:t xml:space="preserve">Место </w:t>
            </w:r>
            <w:r w:rsidRPr="001F6F71">
              <w:rPr>
                <w:spacing w:val="-2"/>
                <w:sz w:val="26"/>
                <w:szCs w:val="26"/>
              </w:rPr>
              <w:t>положение</w:t>
            </w:r>
          </w:p>
          <w:p w:rsidR="001F6F71" w:rsidRPr="001F6F71" w:rsidRDefault="001F6F71" w:rsidP="001F6F71">
            <w:pPr>
              <w:shd w:val="clear" w:color="auto" w:fill="FFFFFF"/>
              <w:spacing w:line="276" w:lineRule="auto"/>
              <w:jc w:val="center"/>
              <w:rPr>
                <w:sz w:val="26"/>
                <w:szCs w:val="26"/>
              </w:rPr>
            </w:pPr>
            <w:r w:rsidRPr="001F6F71">
              <w:rPr>
                <w:sz w:val="26"/>
                <w:szCs w:val="26"/>
              </w:rPr>
              <w:t>скважин</w:t>
            </w:r>
          </w:p>
        </w:tc>
        <w:tc>
          <w:tcPr>
            <w:tcW w:w="1417" w:type="dxa"/>
            <w:tcBorders>
              <w:top w:val="single" w:sz="6" w:space="0" w:color="000000"/>
              <w:left w:val="single" w:sz="6" w:space="0" w:color="000000"/>
              <w:bottom w:val="single" w:sz="6" w:space="0" w:color="000000"/>
              <w:right w:val="nil"/>
            </w:tcBorders>
            <w:shd w:val="clear" w:color="auto" w:fill="FFFFFF"/>
            <w:vAlign w:val="center"/>
          </w:tcPr>
          <w:p w:rsidR="001F6F71" w:rsidRPr="001F6F71" w:rsidRDefault="001F6F71" w:rsidP="001F6F71">
            <w:pPr>
              <w:shd w:val="clear" w:color="auto" w:fill="FFFFFF"/>
              <w:spacing w:line="276" w:lineRule="auto"/>
              <w:jc w:val="center"/>
              <w:rPr>
                <w:spacing w:val="-10"/>
                <w:sz w:val="26"/>
                <w:szCs w:val="26"/>
              </w:rPr>
            </w:pPr>
            <w:proofErr w:type="spellStart"/>
            <w:proofErr w:type="gramStart"/>
            <w:r w:rsidRPr="001F6F71">
              <w:rPr>
                <w:sz w:val="26"/>
                <w:szCs w:val="26"/>
              </w:rPr>
              <w:t>Глу</w:t>
            </w:r>
            <w:r w:rsidRPr="001F6F71">
              <w:rPr>
                <w:spacing w:val="-14"/>
                <w:sz w:val="26"/>
                <w:szCs w:val="26"/>
              </w:rPr>
              <w:t>бина,</w:t>
            </w:r>
            <w:r w:rsidRPr="001F6F71">
              <w:rPr>
                <w:sz w:val="26"/>
                <w:szCs w:val="26"/>
              </w:rPr>
              <w:t>м</w:t>
            </w:r>
            <w:proofErr w:type="spellEnd"/>
            <w:proofErr w:type="gramEnd"/>
          </w:p>
        </w:tc>
        <w:tc>
          <w:tcPr>
            <w:tcW w:w="2008" w:type="dxa"/>
            <w:tcBorders>
              <w:top w:val="single" w:sz="6" w:space="0" w:color="000000"/>
              <w:left w:val="single" w:sz="6" w:space="0" w:color="000000"/>
              <w:bottom w:val="single" w:sz="6" w:space="0" w:color="000000"/>
              <w:right w:val="nil"/>
            </w:tcBorders>
            <w:shd w:val="clear" w:color="auto" w:fill="FFFFFF"/>
            <w:vAlign w:val="center"/>
          </w:tcPr>
          <w:p w:rsidR="001F6F71" w:rsidRPr="001F6F71" w:rsidRDefault="001F6F71" w:rsidP="001F6F71">
            <w:pPr>
              <w:shd w:val="clear" w:color="auto" w:fill="FFFFFF"/>
              <w:spacing w:line="276" w:lineRule="auto"/>
              <w:jc w:val="center"/>
              <w:rPr>
                <w:sz w:val="26"/>
                <w:szCs w:val="26"/>
              </w:rPr>
            </w:pPr>
            <w:r w:rsidRPr="001F6F71">
              <w:rPr>
                <w:spacing w:val="-10"/>
                <w:sz w:val="26"/>
                <w:szCs w:val="26"/>
              </w:rPr>
              <w:t>Произво</w:t>
            </w:r>
            <w:r w:rsidRPr="001F6F71">
              <w:rPr>
                <w:spacing w:val="-10"/>
                <w:sz w:val="26"/>
                <w:szCs w:val="26"/>
              </w:rPr>
              <w:softHyphen/>
            </w:r>
            <w:r w:rsidRPr="001F6F71">
              <w:rPr>
                <w:sz w:val="26"/>
                <w:szCs w:val="26"/>
              </w:rPr>
              <w:t>дитель</w:t>
            </w:r>
            <w:r w:rsidRPr="001F6F71">
              <w:rPr>
                <w:sz w:val="26"/>
                <w:szCs w:val="26"/>
              </w:rPr>
              <w:softHyphen/>
              <w:t xml:space="preserve">ность </w:t>
            </w:r>
            <w:r w:rsidRPr="001F6F71">
              <w:rPr>
                <w:spacing w:val="-13"/>
                <w:sz w:val="26"/>
                <w:szCs w:val="26"/>
              </w:rPr>
              <w:t xml:space="preserve">скважины, </w:t>
            </w:r>
            <w:r w:rsidRPr="001F6F71">
              <w:rPr>
                <w:sz w:val="26"/>
                <w:szCs w:val="26"/>
              </w:rPr>
              <w:t>м</w:t>
            </w:r>
            <w:r w:rsidRPr="001F6F71">
              <w:rPr>
                <w:sz w:val="26"/>
                <w:szCs w:val="26"/>
                <w:vertAlign w:val="superscript"/>
              </w:rPr>
              <w:t>3</w:t>
            </w:r>
            <w:r w:rsidRPr="001F6F71">
              <w:rPr>
                <w:sz w:val="26"/>
                <w:szCs w:val="26"/>
              </w:rPr>
              <w:t>/час</w:t>
            </w:r>
          </w:p>
        </w:tc>
        <w:tc>
          <w:tcPr>
            <w:tcW w:w="1620" w:type="dxa"/>
            <w:tcBorders>
              <w:top w:val="single" w:sz="6" w:space="0" w:color="000000"/>
              <w:left w:val="single" w:sz="6" w:space="0" w:color="000000"/>
              <w:bottom w:val="single" w:sz="6" w:space="0" w:color="000000"/>
              <w:right w:val="nil"/>
            </w:tcBorders>
            <w:shd w:val="clear" w:color="auto" w:fill="FFFFFF"/>
            <w:vAlign w:val="center"/>
          </w:tcPr>
          <w:p w:rsidR="001F6F71" w:rsidRPr="001F6F71" w:rsidRDefault="001F6F71" w:rsidP="001F6F71">
            <w:pPr>
              <w:shd w:val="clear" w:color="auto" w:fill="FFFFFF"/>
              <w:spacing w:line="276" w:lineRule="auto"/>
              <w:jc w:val="center"/>
              <w:rPr>
                <w:sz w:val="26"/>
                <w:szCs w:val="26"/>
              </w:rPr>
            </w:pPr>
            <w:r w:rsidRPr="001F6F71">
              <w:rPr>
                <w:sz w:val="26"/>
                <w:szCs w:val="26"/>
              </w:rPr>
              <w:t xml:space="preserve">Цель </w:t>
            </w:r>
            <w:r w:rsidRPr="001F6F71">
              <w:rPr>
                <w:spacing w:val="-11"/>
                <w:sz w:val="26"/>
                <w:szCs w:val="26"/>
              </w:rPr>
              <w:t>водополь</w:t>
            </w:r>
            <w:r w:rsidRPr="001F6F71">
              <w:rPr>
                <w:spacing w:val="-11"/>
                <w:sz w:val="26"/>
                <w:szCs w:val="26"/>
              </w:rPr>
              <w:softHyphen/>
            </w:r>
            <w:r w:rsidRPr="001F6F71">
              <w:rPr>
                <w:sz w:val="26"/>
                <w:szCs w:val="26"/>
              </w:rPr>
              <w:t>зования</w:t>
            </w:r>
          </w:p>
        </w:tc>
        <w:tc>
          <w:tcPr>
            <w:tcW w:w="147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F6F71" w:rsidRPr="001F6F71" w:rsidRDefault="001F6F71" w:rsidP="001F6F71">
            <w:pPr>
              <w:shd w:val="clear" w:color="auto" w:fill="FFFFFF"/>
              <w:spacing w:line="276" w:lineRule="auto"/>
              <w:jc w:val="center"/>
              <w:rPr>
                <w:spacing w:val="-12"/>
                <w:sz w:val="26"/>
                <w:szCs w:val="26"/>
              </w:rPr>
            </w:pPr>
            <w:proofErr w:type="spellStart"/>
            <w:r w:rsidRPr="001F6F71">
              <w:rPr>
                <w:sz w:val="26"/>
                <w:szCs w:val="26"/>
              </w:rPr>
              <w:t>Технич</w:t>
            </w:r>
            <w:proofErr w:type="spellEnd"/>
            <w:r w:rsidRPr="001F6F71">
              <w:rPr>
                <w:sz w:val="26"/>
                <w:szCs w:val="26"/>
              </w:rPr>
              <w:t>.</w:t>
            </w:r>
          </w:p>
          <w:p w:rsidR="001F6F71" w:rsidRPr="001F6F71" w:rsidRDefault="001F6F71" w:rsidP="001F6F71">
            <w:pPr>
              <w:shd w:val="clear" w:color="auto" w:fill="FFFFFF"/>
              <w:spacing w:line="276" w:lineRule="auto"/>
              <w:jc w:val="center"/>
              <w:rPr>
                <w:sz w:val="26"/>
                <w:szCs w:val="26"/>
              </w:rPr>
            </w:pPr>
            <w:r w:rsidRPr="001F6F71">
              <w:rPr>
                <w:spacing w:val="-12"/>
                <w:sz w:val="26"/>
                <w:szCs w:val="26"/>
              </w:rPr>
              <w:t>состояние</w:t>
            </w:r>
          </w:p>
          <w:p w:rsidR="001F6F71" w:rsidRPr="001F6F71" w:rsidRDefault="001F6F71" w:rsidP="001F6F71">
            <w:pPr>
              <w:shd w:val="clear" w:color="auto" w:fill="FFFFFF"/>
              <w:spacing w:line="276" w:lineRule="auto"/>
              <w:jc w:val="center"/>
              <w:rPr>
                <w:sz w:val="26"/>
                <w:szCs w:val="26"/>
              </w:rPr>
            </w:pPr>
            <w:r w:rsidRPr="001F6F71">
              <w:rPr>
                <w:sz w:val="26"/>
                <w:szCs w:val="26"/>
              </w:rPr>
              <w:t>скважин</w:t>
            </w:r>
          </w:p>
        </w:tc>
      </w:tr>
      <w:tr w:rsidR="001F6F71" w:rsidRPr="001F6F71" w:rsidTr="00410AEF">
        <w:trPr>
          <w:trHeight w:hRule="exact" w:val="285"/>
          <w:jc w:val="center"/>
        </w:trPr>
        <w:tc>
          <w:tcPr>
            <w:tcW w:w="2270" w:type="dxa"/>
            <w:tcBorders>
              <w:top w:val="single" w:sz="6" w:space="0" w:color="000000"/>
              <w:left w:val="single" w:sz="6" w:space="0" w:color="000000"/>
              <w:bottom w:val="single" w:sz="6" w:space="0" w:color="000000"/>
              <w:right w:val="nil"/>
            </w:tcBorders>
            <w:shd w:val="clear" w:color="auto" w:fill="FFFFFF"/>
          </w:tcPr>
          <w:p w:rsidR="001F6F71" w:rsidRPr="001F6F71" w:rsidRDefault="001F6F71" w:rsidP="001F6F71">
            <w:pPr>
              <w:shd w:val="clear" w:color="auto" w:fill="FFFFFF"/>
              <w:spacing w:line="276" w:lineRule="auto"/>
              <w:rPr>
                <w:sz w:val="26"/>
                <w:szCs w:val="26"/>
              </w:rPr>
            </w:pPr>
            <w:r w:rsidRPr="001F6F71">
              <w:rPr>
                <w:sz w:val="26"/>
                <w:szCs w:val="26"/>
              </w:rPr>
              <w:t xml:space="preserve">дер. </w:t>
            </w:r>
            <w:proofErr w:type="spellStart"/>
            <w:r w:rsidRPr="001F6F71">
              <w:rPr>
                <w:sz w:val="26"/>
                <w:szCs w:val="26"/>
              </w:rPr>
              <w:t>Михеево</w:t>
            </w:r>
            <w:proofErr w:type="spellEnd"/>
            <w:r w:rsidRPr="001F6F71">
              <w:rPr>
                <w:sz w:val="26"/>
                <w:szCs w:val="26"/>
              </w:rPr>
              <w:t xml:space="preserve"> </w:t>
            </w:r>
          </w:p>
        </w:tc>
        <w:tc>
          <w:tcPr>
            <w:tcW w:w="1417" w:type="dxa"/>
            <w:tcBorders>
              <w:top w:val="single" w:sz="6" w:space="0" w:color="000000"/>
              <w:left w:val="single" w:sz="6" w:space="0" w:color="000000"/>
              <w:bottom w:val="single" w:sz="6" w:space="0" w:color="000000"/>
              <w:right w:val="nil"/>
            </w:tcBorders>
            <w:shd w:val="clear" w:color="auto" w:fill="FFFFFF"/>
          </w:tcPr>
          <w:p w:rsidR="001F6F71" w:rsidRPr="001F6F71" w:rsidRDefault="001F6F71" w:rsidP="001F6F71">
            <w:pPr>
              <w:shd w:val="clear" w:color="auto" w:fill="FFFFFF"/>
              <w:spacing w:line="276" w:lineRule="auto"/>
              <w:jc w:val="center"/>
              <w:rPr>
                <w:sz w:val="26"/>
                <w:szCs w:val="26"/>
              </w:rPr>
            </w:pPr>
            <w:r w:rsidRPr="001F6F71">
              <w:rPr>
                <w:sz w:val="26"/>
                <w:szCs w:val="26"/>
              </w:rPr>
              <w:t>25</w:t>
            </w:r>
          </w:p>
        </w:tc>
        <w:tc>
          <w:tcPr>
            <w:tcW w:w="2008" w:type="dxa"/>
            <w:tcBorders>
              <w:top w:val="single" w:sz="6" w:space="0" w:color="000000"/>
              <w:left w:val="single" w:sz="6" w:space="0" w:color="000000"/>
              <w:bottom w:val="single" w:sz="6" w:space="0" w:color="000000"/>
              <w:right w:val="nil"/>
            </w:tcBorders>
            <w:shd w:val="clear" w:color="auto" w:fill="FFFFFF"/>
          </w:tcPr>
          <w:p w:rsidR="001F6F71" w:rsidRPr="001F6F71" w:rsidRDefault="001F6F71" w:rsidP="001F6F71">
            <w:pPr>
              <w:shd w:val="clear" w:color="auto" w:fill="FFFFFF"/>
              <w:spacing w:line="276" w:lineRule="auto"/>
              <w:jc w:val="center"/>
              <w:rPr>
                <w:sz w:val="26"/>
                <w:szCs w:val="26"/>
              </w:rPr>
            </w:pPr>
            <w:r w:rsidRPr="001F6F71">
              <w:rPr>
                <w:sz w:val="26"/>
                <w:szCs w:val="26"/>
              </w:rPr>
              <w:t>10</w:t>
            </w:r>
          </w:p>
        </w:tc>
        <w:tc>
          <w:tcPr>
            <w:tcW w:w="1620" w:type="dxa"/>
            <w:tcBorders>
              <w:top w:val="single" w:sz="6" w:space="0" w:color="000000"/>
              <w:left w:val="single" w:sz="6" w:space="0" w:color="000000"/>
              <w:bottom w:val="single" w:sz="6" w:space="0" w:color="000000"/>
              <w:right w:val="nil"/>
            </w:tcBorders>
            <w:shd w:val="clear" w:color="auto" w:fill="FFFFFF"/>
            <w:vAlign w:val="center"/>
          </w:tcPr>
          <w:p w:rsidR="001F6F71" w:rsidRPr="001F6F71" w:rsidRDefault="001F6F71" w:rsidP="001F6F71">
            <w:pPr>
              <w:shd w:val="clear" w:color="auto" w:fill="FFFFFF"/>
              <w:spacing w:line="276" w:lineRule="auto"/>
              <w:jc w:val="center"/>
              <w:rPr>
                <w:sz w:val="26"/>
                <w:szCs w:val="26"/>
              </w:rPr>
            </w:pPr>
            <w:r w:rsidRPr="001F6F71">
              <w:rPr>
                <w:sz w:val="26"/>
                <w:szCs w:val="26"/>
              </w:rPr>
              <w:t>питьевое</w:t>
            </w:r>
          </w:p>
        </w:tc>
        <w:tc>
          <w:tcPr>
            <w:tcW w:w="147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F6F71" w:rsidRPr="001F6F71" w:rsidRDefault="001F6F71" w:rsidP="001F6F71">
            <w:pPr>
              <w:shd w:val="clear" w:color="auto" w:fill="FFFFFF"/>
              <w:spacing w:line="276" w:lineRule="auto"/>
              <w:jc w:val="center"/>
              <w:rPr>
                <w:sz w:val="26"/>
                <w:szCs w:val="26"/>
              </w:rPr>
            </w:pPr>
            <w:proofErr w:type="spellStart"/>
            <w:r w:rsidRPr="001F6F71">
              <w:rPr>
                <w:sz w:val="26"/>
                <w:szCs w:val="26"/>
              </w:rPr>
              <w:t>удовл</w:t>
            </w:r>
            <w:proofErr w:type="spellEnd"/>
            <w:r w:rsidRPr="001F6F71">
              <w:rPr>
                <w:sz w:val="26"/>
                <w:szCs w:val="26"/>
              </w:rPr>
              <w:t>.</w:t>
            </w:r>
          </w:p>
        </w:tc>
      </w:tr>
      <w:tr w:rsidR="001F6F71" w:rsidRPr="001F6F71" w:rsidTr="00410AEF">
        <w:trPr>
          <w:trHeight w:hRule="exact" w:val="285"/>
          <w:jc w:val="center"/>
        </w:trPr>
        <w:tc>
          <w:tcPr>
            <w:tcW w:w="2270" w:type="dxa"/>
            <w:tcBorders>
              <w:top w:val="single" w:sz="6" w:space="0" w:color="000000"/>
              <w:left w:val="single" w:sz="6" w:space="0" w:color="000000"/>
              <w:bottom w:val="single" w:sz="6" w:space="0" w:color="000000"/>
              <w:right w:val="nil"/>
            </w:tcBorders>
            <w:shd w:val="clear" w:color="auto" w:fill="FFFFFF"/>
          </w:tcPr>
          <w:p w:rsidR="001F6F71" w:rsidRPr="001F6F71" w:rsidRDefault="001F6F71" w:rsidP="001F6F71">
            <w:pPr>
              <w:shd w:val="clear" w:color="auto" w:fill="FFFFFF"/>
              <w:spacing w:line="276" w:lineRule="auto"/>
              <w:rPr>
                <w:sz w:val="26"/>
                <w:szCs w:val="26"/>
              </w:rPr>
            </w:pPr>
            <w:r w:rsidRPr="001F6F71">
              <w:rPr>
                <w:sz w:val="26"/>
                <w:szCs w:val="26"/>
              </w:rPr>
              <w:t xml:space="preserve">дер. </w:t>
            </w:r>
            <w:proofErr w:type="spellStart"/>
            <w:r w:rsidRPr="001F6F71">
              <w:rPr>
                <w:sz w:val="26"/>
                <w:szCs w:val="26"/>
              </w:rPr>
              <w:t>Михеево</w:t>
            </w:r>
            <w:proofErr w:type="spellEnd"/>
          </w:p>
        </w:tc>
        <w:tc>
          <w:tcPr>
            <w:tcW w:w="1417" w:type="dxa"/>
            <w:tcBorders>
              <w:top w:val="single" w:sz="6" w:space="0" w:color="000000"/>
              <w:left w:val="single" w:sz="6" w:space="0" w:color="000000"/>
              <w:bottom w:val="single" w:sz="6" w:space="0" w:color="000000"/>
              <w:right w:val="nil"/>
            </w:tcBorders>
            <w:shd w:val="clear" w:color="auto" w:fill="FFFFFF"/>
          </w:tcPr>
          <w:p w:rsidR="001F6F71" w:rsidRPr="001F6F71" w:rsidRDefault="001F6F71" w:rsidP="001F6F71">
            <w:pPr>
              <w:shd w:val="clear" w:color="auto" w:fill="FFFFFF"/>
              <w:spacing w:line="276" w:lineRule="auto"/>
              <w:jc w:val="center"/>
              <w:rPr>
                <w:sz w:val="26"/>
                <w:szCs w:val="26"/>
              </w:rPr>
            </w:pPr>
          </w:p>
        </w:tc>
        <w:tc>
          <w:tcPr>
            <w:tcW w:w="2008" w:type="dxa"/>
            <w:tcBorders>
              <w:top w:val="single" w:sz="6" w:space="0" w:color="000000"/>
              <w:left w:val="single" w:sz="6" w:space="0" w:color="000000"/>
              <w:bottom w:val="single" w:sz="6" w:space="0" w:color="000000"/>
              <w:right w:val="nil"/>
            </w:tcBorders>
            <w:shd w:val="clear" w:color="auto" w:fill="FFFFFF"/>
          </w:tcPr>
          <w:p w:rsidR="001F6F71" w:rsidRPr="001F6F71" w:rsidRDefault="001F6F71" w:rsidP="001F6F71">
            <w:pPr>
              <w:shd w:val="clear" w:color="auto" w:fill="FFFFFF"/>
              <w:spacing w:line="276" w:lineRule="auto"/>
              <w:jc w:val="center"/>
              <w:rPr>
                <w:sz w:val="26"/>
                <w:szCs w:val="26"/>
              </w:rPr>
            </w:pPr>
          </w:p>
        </w:tc>
        <w:tc>
          <w:tcPr>
            <w:tcW w:w="1620" w:type="dxa"/>
            <w:tcBorders>
              <w:top w:val="single" w:sz="6" w:space="0" w:color="000000"/>
              <w:left w:val="single" w:sz="6" w:space="0" w:color="000000"/>
              <w:bottom w:val="single" w:sz="6" w:space="0" w:color="000000"/>
              <w:right w:val="nil"/>
            </w:tcBorders>
            <w:shd w:val="clear" w:color="auto" w:fill="FFFFFF"/>
            <w:vAlign w:val="center"/>
          </w:tcPr>
          <w:p w:rsidR="001F6F71" w:rsidRPr="001F6F71" w:rsidRDefault="001F6F71" w:rsidP="001F6F71">
            <w:pPr>
              <w:shd w:val="clear" w:color="auto" w:fill="FFFFFF"/>
              <w:spacing w:line="276" w:lineRule="auto"/>
              <w:jc w:val="center"/>
              <w:rPr>
                <w:sz w:val="26"/>
                <w:szCs w:val="26"/>
              </w:rPr>
            </w:pPr>
            <w:r w:rsidRPr="001F6F71">
              <w:rPr>
                <w:sz w:val="26"/>
                <w:szCs w:val="26"/>
              </w:rPr>
              <w:t>питьевое</w:t>
            </w:r>
          </w:p>
        </w:tc>
        <w:tc>
          <w:tcPr>
            <w:tcW w:w="147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F6F71" w:rsidRPr="001F6F71" w:rsidRDefault="001F6F71" w:rsidP="001F6F71">
            <w:pPr>
              <w:shd w:val="clear" w:color="auto" w:fill="FFFFFF"/>
              <w:spacing w:line="276" w:lineRule="auto"/>
              <w:jc w:val="center"/>
              <w:rPr>
                <w:sz w:val="26"/>
                <w:szCs w:val="26"/>
              </w:rPr>
            </w:pPr>
            <w:r w:rsidRPr="001F6F71">
              <w:rPr>
                <w:sz w:val="26"/>
                <w:szCs w:val="26"/>
              </w:rPr>
              <w:t>резерв</w:t>
            </w:r>
          </w:p>
        </w:tc>
      </w:tr>
    </w:tbl>
    <w:p w:rsidR="001F6F71" w:rsidRPr="001F6F71" w:rsidRDefault="001F6F71" w:rsidP="001F6F71">
      <w:pPr>
        <w:shd w:val="clear" w:color="auto" w:fill="FFFFFF"/>
        <w:spacing w:line="276" w:lineRule="auto"/>
        <w:ind w:left="10" w:firstLine="720"/>
        <w:jc w:val="both"/>
        <w:rPr>
          <w:sz w:val="26"/>
          <w:szCs w:val="26"/>
        </w:rPr>
      </w:pPr>
    </w:p>
    <w:p w:rsidR="001F6F71" w:rsidRPr="001F6F71" w:rsidRDefault="001F6F71" w:rsidP="001F6F71">
      <w:pPr>
        <w:tabs>
          <w:tab w:val="left" w:pos="567"/>
        </w:tabs>
        <w:spacing w:line="276" w:lineRule="auto"/>
        <w:ind w:firstLine="709"/>
        <w:jc w:val="both"/>
        <w:rPr>
          <w:sz w:val="26"/>
          <w:szCs w:val="26"/>
        </w:rPr>
      </w:pPr>
      <w:r w:rsidRPr="001F6F71">
        <w:rPr>
          <w:sz w:val="26"/>
          <w:szCs w:val="26"/>
        </w:rPr>
        <w:t>В остальных населенных пунктах местное население для хозяйственно-питьевых нужд использует колодцы и родники.</w:t>
      </w:r>
    </w:p>
    <w:p w:rsidR="001F6F71" w:rsidRPr="001F6F71" w:rsidRDefault="001F6F71" w:rsidP="001F6F71">
      <w:pPr>
        <w:tabs>
          <w:tab w:val="left" w:pos="567"/>
        </w:tabs>
        <w:spacing w:line="276" w:lineRule="auto"/>
        <w:ind w:firstLine="709"/>
        <w:jc w:val="both"/>
        <w:rPr>
          <w:sz w:val="26"/>
          <w:szCs w:val="26"/>
        </w:rPr>
      </w:pPr>
      <w:r w:rsidRPr="001F6F71">
        <w:rPr>
          <w:sz w:val="26"/>
          <w:szCs w:val="26"/>
        </w:rPr>
        <w:t>Гигиенические требования и нормативы качества питьевой воды определяются согласно СанПиН 2.1.3684-21, если при установленной частоте конт</w:t>
      </w:r>
      <w:r>
        <w:rPr>
          <w:sz w:val="26"/>
          <w:szCs w:val="26"/>
        </w:rPr>
        <w:t>роля в течение года не выявлены</w:t>
      </w:r>
      <w:r w:rsidRPr="001F6F71">
        <w:rPr>
          <w:sz w:val="26"/>
          <w:szCs w:val="26"/>
        </w:rPr>
        <w:t>:</w:t>
      </w:r>
    </w:p>
    <w:p w:rsidR="001F6F71" w:rsidRPr="001F6F71" w:rsidRDefault="001F6F71" w:rsidP="001F6F71">
      <w:pPr>
        <w:tabs>
          <w:tab w:val="left" w:pos="567"/>
        </w:tabs>
        <w:spacing w:line="276" w:lineRule="auto"/>
        <w:ind w:firstLine="709"/>
        <w:jc w:val="both"/>
        <w:rPr>
          <w:sz w:val="26"/>
          <w:szCs w:val="26"/>
        </w:rPr>
      </w:pPr>
      <w:r w:rsidRPr="001F6F71">
        <w:rPr>
          <w:sz w:val="26"/>
          <w:szCs w:val="26"/>
        </w:rPr>
        <w:t xml:space="preserve">превышения уровней гигиенических нормативов по микробиологическим (за исключением ОМЧ, ОКБ, ТКБ, </w:t>
      </w:r>
      <w:proofErr w:type="spellStart"/>
      <w:r w:rsidRPr="001F6F71">
        <w:rPr>
          <w:sz w:val="26"/>
          <w:szCs w:val="26"/>
        </w:rPr>
        <w:t>Escherichia</w:t>
      </w:r>
      <w:proofErr w:type="spellEnd"/>
      <w:r w:rsidRPr="001F6F71">
        <w:rPr>
          <w:sz w:val="26"/>
          <w:szCs w:val="26"/>
        </w:rPr>
        <w:t xml:space="preserve"> </w:t>
      </w:r>
      <w:proofErr w:type="spellStart"/>
      <w:r w:rsidRPr="001F6F71">
        <w:rPr>
          <w:sz w:val="26"/>
          <w:szCs w:val="26"/>
        </w:rPr>
        <w:t>coli</w:t>
      </w:r>
      <w:proofErr w:type="spellEnd"/>
      <w:r w:rsidRPr="001F6F71">
        <w:rPr>
          <w:sz w:val="26"/>
          <w:szCs w:val="26"/>
        </w:rPr>
        <w:t xml:space="preserve">), </w:t>
      </w:r>
      <w:proofErr w:type="spellStart"/>
      <w:r w:rsidRPr="001F6F71">
        <w:rPr>
          <w:sz w:val="26"/>
          <w:szCs w:val="26"/>
        </w:rPr>
        <w:t>паразитологическим</w:t>
      </w:r>
      <w:proofErr w:type="spellEnd"/>
      <w:r w:rsidRPr="001F6F71">
        <w:rPr>
          <w:sz w:val="26"/>
          <w:szCs w:val="26"/>
        </w:rPr>
        <w:t>, вирусологическим показателям, уровней вмешательства по радиологическим показателям;</w:t>
      </w:r>
    </w:p>
    <w:p w:rsidR="001F6F71" w:rsidRPr="001F6F71" w:rsidRDefault="001F6F71" w:rsidP="001F6F71">
      <w:pPr>
        <w:tabs>
          <w:tab w:val="left" w:pos="567"/>
        </w:tabs>
        <w:spacing w:line="276" w:lineRule="auto"/>
        <w:ind w:firstLine="709"/>
        <w:jc w:val="both"/>
        <w:rPr>
          <w:sz w:val="26"/>
          <w:szCs w:val="26"/>
        </w:rPr>
      </w:pPr>
      <w:r w:rsidRPr="001F6F71">
        <w:rPr>
          <w:sz w:val="26"/>
          <w:szCs w:val="26"/>
        </w:rPr>
        <w:t xml:space="preserve">превышения уровней гигиенических нормативов ОМЧ, ОКБ, ТКБ и </w:t>
      </w:r>
      <w:proofErr w:type="spellStart"/>
      <w:r w:rsidRPr="001F6F71">
        <w:rPr>
          <w:sz w:val="26"/>
          <w:szCs w:val="26"/>
        </w:rPr>
        <w:t>Escherichia</w:t>
      </w:r>
      <w:proofErr w:type="spellEnd"/>
      <w:r w:rsidRPr="001F6F71">
        <w:rPr>
          <w:sz w:val="26"/>
          <w:szCs w:val="26"/>
        </w:rPr>
        <w:t xml:space="preserve"> </w:t>
      </w:r>
      <w:proofErr w:type="spellStart"/>
      <w:r w:rsidRPr="001F6F71">
        <w:rPr>
          <w:sz w:val="26"/>
          <w:szCs w:val="26"/>
        </w:rPr>
        <w:t>coli</w:t>
      </w:r>
      <w:proofErr w:type="spellEnd"/>
      <w:r w:rsidRPr="001F6F71">
        <w:rPr>
          <w:sz w:val="26"/>
          <w:szCs w:val="26"/>
        </w:rPr>
        <w:t xml:space="preserve"> в 95% и более проб, отбираемых в точках </w:t>
      </w:r>
      <w:proofErr w:type="spellStart"/>
      <w:r w:rsidRPr="001F6F71">
        <w:rPr>
          <w:sz w:val="26"/>
          <w:szCs w:val="26"/>
        </w:rPr>
        <w:t>водоразбора</w:t>
      </w:r>
      <w:proofErr w:type="spellEnd"/>
      <w:r w:rsidRPr="001F6F71">
        <w:rPr>
          <w:sz w:val="26"/>
          <w:szCs w:val="26"/>
        </w:rPr>
        <w:t>, при количестве исследуемых проб не менее 100 за год;</w:t>
      </w:r>
    </w:p>
    <w:p w:rsidR="001F6F71" w:rsidRPr="001F6F71" w:rsidRDefault="001F6F71" w:rsidP="001F6F71">
      <w:pPr>
        <w:tabs>
          <w:tab w:val="left" w:pos="567"/>
        </w:tabs>
        <w:spacing w:line="276" w:lineRule="auto"/>
        <w:ind w:firstLine="709"/>
        <w:jc w:val="both"/>
        <w:rPr>
          <w:sz w:val="26"/>
          <w:szCs w:val="26"/>
        </w:rPr>
      </w:pPr>
      <w:r w:rsidRPr="001F6F71">
        <w:rPr>
          <w:sz w:val="26"/>
          <w:szCs w:val="26"/>
        </w:rPr>
        <w:t>превышения уровней гигиенических нормативов органолептических, обобщенных показателей, неорганических и органических веществ более, чем на величину ошибки метода определения показателей.</w:t>
      </w:r>
    </w:p>
    <w:p w:rsidR="001F6F71" w:rsidRPr="001F6F71" w:rsidRDefault="001F6F71" w:rsidP="001F6F71">
      <w:pPr>
        <w:tabs>
          <w:tab w:val="left" w:pos="567"/>
        </w:tabs>
        <w:spacing w:line="276" w:lineRule="auto"/>
        <w:ind w:firstLine="709"/>
        <w:jc w:val="both"/>
        <w:rPr>
          <w:sz w:val="26"/>
          <w:szCs w:val="26"/>
        </w:rPr>
      </w:pPr>
      <w:r w:rsidRPr="001F6F71">
        <w:rPr>
          <w:sz w:val="26"/>
          <w:szCs w:val="26"/>
        </w:rPr>
        <w:t xml:space="preserve"> По данным Управления </w:t>
      </w:r>
      <w:proofErr w:type="spellStart"/>
      <w:r w:rsidRPr="001F6F71">
        <w:rPr>
          <w:sz w:val="26"/>
          <w:szCs w:val="26"/>
        </w:rPr>
        <w:t>Роспотребнадзора</w:t>
      </w:r>
      <w:proofErr w:type="spellEnd"/>
      <w:r w:rsidRPr="001F6F71">
        <w:rPr>
          <w:sz w:val="26"/>
          <w:szCs w:val="26"/>
        </w:rPr>
        <w:t xml:space="preserve"> по Калужской области и данным производственного лабораторного контроля в системе водоснабжения дер. </w:t>
      </w:r>
      <w:proofErr w:type="spellStart"/>
      <w:r w:rsidRPr="001F6F71">
        <w:rPr>
          <w:sz w:val="26"/>
          <w:szCs w:val="26"/>
        </w:rPr>
        <w:t>Михеево</w:t>
      </w:r>
      <w:proofErr w:type="spellEnd"/>
      <w:r w:rsidRPr="001F6F71">
        <w:rPr>
          <w:sz w:val="26"/>
          <w:szCs w:val="26"/>
        </w:rPr>
        <w:t xml:space="preserve"> питьевая вода условно доброкачественная. </w:t>
      </w:r>
    </w:p>
    <w:p w:rsidR="001F6F71" w:rsidRPr="001F6F71" w:rsidRDefault="001F6F71" w:rsidP="001F6F71">
      <w:pPr>
        <w:shd w:val="clear" w:color="auto" w:fill="FFFFFF"/>
        <w:spacing w:line="276" w:lineRule="auto"/>
        <w:ind w:firstLine="709"/>
        <w:jc w:val="both"/>
        <w:rPr>
          <w:sz w:val="26"/>
          <w:szCs w:val="26"/>
        </w:rPr>
      </w:pPr>
      <w:r w:rsidRPr="001F6F71">
        <w:rPr>
          <w:i/>
          <w:sz w:val="26"/>
          <w:szCs w:val="26"/>
          <w:u w:val="single"/>
        </w:rPr>
        <w:t xml:space="preserve">Централизованная система канализации </w:t>
      </w:r>
      <w:r w:rsidRPr="001F6F71">
        <w:rPr>
          <w:sz w:val="26"/>
          <w:szCs w:val="26"/>
        </w:rPr>
        <w:t>на территории поселения отсутствует. Очистных сооружений нет.</w:t>
      </w:r>
    </w:p>
    <w:p w:rsidR="001F6F71" w:rsidRPr="001F6F71" w:rsidRDefault="001F6F71" w:rsidP="001F6F71">
      <w:pPr>
        <w:shd w:val="clear" w:color="auto" w:fill="FFFFFF"/>
        <w:spacing w:line="276" w:lineRule="auto"/>
        <w:ind w:firstLine="709"/>
        <w:jc w:val="both"/>
        <w:rPr>
          <w:color w:val="FF0000"/>
          <w:sz w:val="26"/>
          <w:szCs w:val="26"/>
        </w:rPr>
      </w:pPr>
      <w:r w:rsidRPr="001F6F71">
        <w:rPr>
          <w:color w:val="000000"/>
          <w:sz w:val="26"/>
          <w:szCs w:val="26"/>
        </w:rPr>
        <w:t>Частные домовладения оборудованы выгребными ямами для ЖБО. Вывоз их организованно производится по мере заполнения, но не реже двух раза в год.</w:t>
      </w:r>
    </w:p>
    <w:p w:rsidR="0098580B" w:rsidRDefault="0098580B" w:rsidP="0098580B">
      <w:pPr>
        <w:ind w:firstLine="709"/>
        <w:jc w:val="both"/>
        <w:rPr>
          <w:color w:val="000000" w:themeColor="text1"/>
          <w:sz w:val="26"/>
          <w:szCs w:val="26"/>
        </w:rPr>
      </w:pPr>
    </w:p>
    <w:p w:rsidR="001F6F71" w:rsidRDefault="001F6F71" w:rsidP="0098580B">
      <w:pPr>
        <w:ind w:firstLine="709"/>
        <w:jc w:val="both"/>
        <w:rPr>
          <w:color w:val="000000" w:themeColor="text1"/>
          <w:sz w:val="26"/>
          <w:szCs w:val="26"/>
        </w:rPr>
      </w:pPr>
    </w:p>
    <w:p w:rsidR="001F6F71" w:rsidRPr="0020670E" w:rsidRDefault="001F6F71" w:rsidP="0098580B">
      <w:pPr>
        <w:ind w:firstLine="709"/>
        <w:jc w:val="both"/>
        <w:rPr>
          <w:color w:val="000000" w:themeColor="text1"/>
          <w:sz w:val="26"/>
          <w:szCs w:val="26"/>
        </w:rPr>
      </w:pPr>
    </w:p>
    <w:p w:rsidR="00312AB2" w:rsidRPr="0020670E" w:rsidRDefault="00164599" w:rsidP="0098580B">
      <w:pPr>
        <w:pStyle w:val="3"/>
        <w:spacing w:before="120" w:after="120" w:line="240" w:lineRule="auto"/>
        <w:jc w:val="center"/>
        <w:rPr>
          <w:color w:val="000000" w:themeColor="text1"/>
          <w:sz w:val="26"/>
          <w:szCs w:val="26"/>
          <w:lang w:val="ru-RU"/>
        </w:rPr>
      </w:pPr>
      <w:bookmarkStart w:id="163" w:name="_Toc132018265"/>
      <w:r w:rsidRPr="0020670E">
        <w:rPr>
          <w:color w:val="000000" w:themeColor="text1"/>
          <w:sz w:val="26"/>
          <w:szCs w:val="26"/>
        </w:rPr>
        <w:lastRenderedPageBreak/>
        <w:t>II</w:t>
      </w:r>
      <w:r w:rsidRPr="0020670E">
        <w:rPr>
          <w:color w:val="000000" w:themeColor="text1"/>
          <w:sz w:val="26"/>
          <w:szCs w:val="26"/>
          <w:lang w:val="ru-RU"/>
        </w:rPr>
        <w:t>.</w:t>
      </w:r>
      <w:r w:rsidR="00893346" w:rsidRPr="0020670E">
        <w:rPr>
          <w:color w:val="000000" w:themeColor="text1"/>
          <w:sz w:val="26"/>
          <w:szCs w:val="26"/>
          <w:lang w:val="ru-RU"/>
        </w:rPr>
        <w:t>6</w:t>
      </w:r>
      <w:r w:rsidRPr="0020670E">
        <w:rPr>
          <w:color w:val="000000" w:themeColor="text1"/>
          <w:sz w:val="26"/>
          <w:szCs w:val="26"/>
          <w:lang w:val="ru-RU"/>
        </w:rPr>
        <w:t>.</w:t>
      </w:r>
      <w:r w:rsidR="00312AB2" w:rsidRPr="0020670E">
        <w:rPr>
          <w:color w:val="000000" w:themeColor="text1"/>
          <w:sz w:val="26"/>
          <w:szCs w:val="26"/>
          <w:lang w:val="ru-RU"/>
        </w:rPr>
        <w:t>2 Газоснабжение и теплоснабжение</w:t>
      </w:r>
      <w:bookmarkEnd w:id="163"/>
    </w:p>
    <w:p w:rsidR="00123656" w:rsidRPr="0020670E" w:rsidRDefault="00123656" w:rsidP="00356C40">
      <w:pPr>
        <w:ind w:firstLine="720"/>
        <w:rPr>
          <w:b/>
          <w:color w:val="000000" w:themeColor="text1"/>
          <w:sz w:val="26"/>
          <w:szCs w:val="26"/>
        </w:rPr>
      </w:pPr>
      <w:bookmarkStart w:id="164" w:name="__RefHeading__428_1612356966"/>
      <w:bookmarkStart w:id="165" w:name="__RefHeading__164_1539069001"/>
      <w:bookmarkStart w:id="166" w:name="__RefHeading__360_276625223"/>
      <w:bookmarkStart w:id="167" w:name="__RefHeading__524_670117999"/>
      <w:bookmarkStart w:id="168" w:name="__RefHeading__131_1212657833"/>
      <w:bookmarkStart w:id="169" w:name="__RefHeading__196_1585558239"/>
      <w:bookmarkStart w:id="170" w:name="__RefHeading__890_1612356966"/>
      <w:bookmarkEnd w:id="164"/>
      <w:bookmarkEnd w:id="165"/>
      <w:bookmarkEnd w:id="166"/>
      <w:bookmarkEnd w:id="167"/>
      <w:bookmarkEnd w:id="168"/>
      <w:bookmarkEnd w:id="169"/>
      <w:bookmarkEnd w:id="170"/>
      <w:r w:rsidRPr="0020670E">
        <w:rPr>
          <w:b/>
          <w:color w:val="000000" w:themeColor="text1"/>
          <w:sz w:val="26"/>
          <w:szCs w:val="26"/>
        </w:rPr>
        <w:t>Газоснабжение</w:t>
      </w:r>
    </w:p>
    <w:p w:rsidR="001F6F71" w:rsidRPr="001F6F71" w:rsidRDefault="001F6F71" w:rsidP="001F6F71">
      <w:pPr>
        <w:spacing w:line="276" w:lineRule="auto"/>
        <w:ind w:firstLine="709"/>
        <w:jc w:val="both"/>
        <w:rPr>
          <w:sz w:val="26"/>
          <w:szCs w:val="26"/>
        </w:rPr>
      </w:pPr>
      <w:r w:rsidRPr="001F6F71">
        <w:rPr>
          <w:sz w:val="26"/>
          <w:szCs w:val="26"/>
        </w:rPr>
        <w:t xml:space="preserve">В настоящее время газифицированы деревни </w:t>
      </w:r>
      <w:proofErr w:type="spellStart"/>
      <w:r w:rsidRPr="001F6F71">
        <w:rPr>
          <w:sz w:val="26"/>
          <w:szCs w:val="26"/>
        </w:rPr>
        <w:t>Михеево</w:t>
      </w:r>
      <w:proofErr w:type="spellEnd"/>
      <w:r w:rsidRPr="001F6F71">
        <w:rPr>
          <w:sz w:val="26"/>
          <w:szCs w:val="26"/>
        </w:rPr>
        <w:t xml:space="preserve"> и </w:t>
      </w:r>
      <w:proofErr w:type="spellStart"/>
      <w:r w:rsidRPr="001F6F71">
        <w:rPr>
          <w:sz w:val="26"/>
          <w:szCs w:val="26"/>
        </w:rPr>
        <w:t>Мандрино</w:t>
      </w:r>
      <w:proofErr w:type="spellEnd"/>
      <w:r w:rsidRPr="001F6F71">
        <w:rPr>
          <w:sz w:val="26"/>
          <w:szCs w:val="26"/>
        </w:rPr>
        <w:t xml:space="preserve">.  </w:t>
      </w:r>
    </w:p>
    <w:p w:rsidR="001F6F71" w:rsidRPr="001F6F71" w:rsidRDefault="001F6F71" w:rsidP="001F6F71">
      <w:pPr>
        <w:spacing w:line="276" w:lineRule="auto"/>
        <w:ind w:firstLine="709"/>
        <w:jc w:val="both"/>
        <w:rPr>
          <w:sz w:val="26"/>
          <w:szCs w:val="26"/>
        </w:rPr>
      </w:pPr>
      <w:r w:rsidRPr="001F6F71">
        <w:rPr>
          <w:sz w:val="26"/>
          <w:szCs w:val="26"/>
        </w:rPr>
        <w:t>Газосна</w:t>
      </w:r>
      <w:r>
        <w:rPr>
          <w:sz w:val="26"/>
          <w:szCs w:val="26"/>
        </w:rPr>
        <w:t xml:space="preserve">бжение этих населенных пунктов </w:t>
      </w:r>
      <w:r w:rsidRPr="001F6F71">
        <w:rPr>
          <w:sz w:val="26"/>
          <w:szCs w:val="26"/>
        </w:rPr>
        <w:t xml:space="preserve">осуществляется от </w:t>
      </w:r>
      <w:r w:rsidRPr="001F6F71">
        <w:rPr>
          <w:color w:val="000000"/>
          <w:sz w:val="26"/>
          <w:szCs w:val="26"/>
        </w:rPr>
        <w:t>газораспределительной станции (</w:t>
      </w:r>
      <w:r w:rsidRPr="001F6F71">
        <w:rPr>
          <w:sz w:val="26"/>
          <w:szCs w:val="26"/>
        </w:rPr>
        <w:t xml:space="preserve">ГРС) Детчино. Существующая </w:t>
      </w:r>
      <w:r w:rsidRPr="001F6F71">
        <w:rPr>
          <w:color w:val="000000"/>
          <w:sz w:val="26"/>
          <w:szCs w:val="26"/>
        </w:rPr>
        <w:t xml:space="preserve">ГРС «Детчино» получает газ от газопровода Калужская СПХГ – КС </w:t>
      </w:r>
      <w:proofErr w:type="spellStart"/>
      <w:r w:rsidRPr="001F6F71">
        <w:rPr>
          <w:color w:val="000000"/>
          <w:sz w:val="26"/>
          <w:szCs w:val="26"/>
        </w:rPr>
        <w:t>Белоусово</w:t>
      </w:r>
      <w:proofErr w:type="spellEnd"/>
      <w:r w:rsidRPr="001F6F71">
        <w:rPr>
          <w:color w:val="000000"/>
          <w:sz w:val="26"/>
          <w:szCs w:val="26"/>
        </w:rPr>
        <w:t xml:space="preserve">. Отвод введен в эксплуатацию в 1993 году. Газ потребителям МО СП «Деревня </w:t>
      </w:r>
      <w:proofErr w:type="spellStart"/>
      <w:r w:rsidRPr="001F6F71">
        <w:rPr>
          <w:color w:val="000000"/>
          <w:sz w:val="26"/>
          <w:szCs w:val="26"/>
        </w:rPr>
        <w:t>Михеево</w:t>
      </w:r>
      <w:proofErr w:type="spellEnd"/>
      <w:r w:rsidRPr="001F6F71">
        <w:rPr>
          <w:color w:val="000000"/>
          <w:sz w:val="26"/>
          <w:szCs w:val="26"/>
        </w:rPr>
        <w:t xml:space="preserve">» подается по выходной нитке межпоселкового газопровода, с давлением на входе 3 </w:t>
      </w:r>
      <w:proofErr w:type="spellStart"/>
      <w:r w:rsidRPr="001F6F71">
        <w:rPr>
          <w:color w:val="000000"/>
          <w:sz w:val="26"/>
          <w:szCs w:val="26"/>
        </w:rPr>
        <w:t>гкс</w:t>
      </w:r>
      <w:proofErr w:type="spellEnd"/>
      <w:r w:rsidRPr="001F6F71">
        <w:rPr>
          <w:color w:val="000000"/>
          <w:sz w:val="26"/>
          <w:szCs w:val="26"/>
        </w:rPr>
        <w:t>/см</w:t>
      </w:r>
      <w:r w:rsidRPr="001F6F71">
        <w:rPr>
          <w:color w:val="000000"/>
          <w:sz w:val="26"/>
          <w:szCs w:val="26"/>
          <w:vertAlign w:val="superscript"/>
        </w:rPr>
        <w:t>2</w:t>
      </w:r>
      <w:r w:rsidRPr="001F6F71">
        <w:rPr>
          <w:color w:val="000000"/>
          <w:sz w:val="26"/>
          <w:szCs w:val="26"/>
        </w:rPr>
        <w:t xml:space="preserve"> (диаметр 273 мм, толщина стенки 4,5 мм, сталь).  </w:t>
      </w:r>
    </w:p>
    <w:p w:rsidR="001F6F71" w:rsidRPr="001F6F71" w:rsidRDefault="001F6F71" w:rsidP="001F6F71">
      <w:pPr>
        <w:spacing w:line="276" w:lineRule="auto"/>
        <w:ind w:firstLine="709"/>
        <w:jc w:val="both"/>
        <w:rPr>
          <w:sz w:val="26"/>
          <w:szCs w:val="26"/>
        </w:rPr>
      </w:pPr>
      <w:r w:rsidRPr="001F6F71">
        <w:rPr>
          <w:sz w:val="26"/>
          <w:szCs w:val="26"/>
        </w:rPr>
        <w:t>Подача газа потребителям осуществляется по трех ступенчатой схеме.</w:t>
      </w:r>
    </w:p>
    <w:p w:rsidR="001F6F71" w:rsidRPr="001F6F71" w:rsidRDefault="001F6F71" w:rsidP="001F6F71">
      <w:pPr>
        <w:spacing w:line="276" w:lineRule="auto"/>
        <w:ind w:firstLine="709"/>
        <w:jc w:val="both"/>
        <w:rPr>
          <w:sz w:val="26"/>
          <w:szCs w:val="26"/>
        </w:rPr>
      </w:pPr>
      <w:r w:rsidRPr="001F6F71">
        <w:rPr>
          <w:sz w:val="26"/>
          <w:szCs w:val="26"/>
        </w:rPr>
        <w:t xml:space="preserve">По газопроводам высокого давления газ поступает на ГРП (дер. </w:t>
      </w:r>
      <w:proofErr w:type="spellStart"/>
      <w:r w:rsidRPr="001F6F71">
        <w:rPr>
          <w:sz w:val="26"/>
          <w:szCs w:val="26"/>
        </w:rPr>
        <w:t>Михеево</w:t>
      </w:r>
      <w:proofErr w:type="spellEnd"/>
      <w:r w:rsidRPr="001F6F71">
        <w:rPr>
          <w:sz w:val="26"/>
          <w:szCs w:val="26"/>
        </w:rPr>
        <w:t xml:space="preserve">, дер. </w:t>
      </w:r>
      <w:proofErr w:type="spellStart"/>
      <w:r w:rsidRPr="001F6F71">
        <w:rPr>
          <w:sz w:val="26"/>
          <w:szCs w:val="26"/>
        </w:rPr>
        <w:t>Мандрино</w:t>
      </w:r>
      <w:proofErr w:type="spellEnd"/>
      <w:r w:rsidRPr="001F6F71">
        <w:rPr>
          <w:sz w:val="26"/>
          <w:szCs w:val="26"/>
        </w:rPr>
        <w:t xml:space="preserve">), где после снижения давления газ поступает в распорядительные сети низкого давления для подачи в жилые дома и на мелкие коммунально-бытовые объекты. </w:t>
      </w:r>
    </w:p>
    <w:p w:rsidR="001F6F71" w:rsidRPr="001F6F71" w:rsidRDefault="001F6F71" w:rsidP="001F6F71">
      <w:pPr>
        <w:suppressAutoHyphens w:val="0"/>
        <w:spacing w:line="276" w:lineRule="auto"/>
        <w:ind w:firstLine="709"/>
        <w:jc w:val="both"/>
        <w:rPr>
          <w:sz w:val="26"/>
          <w:szCs w:val="26"/>
          <w:lang w:eastAsia="ru-RU"/>
        </w:rPr>
      </w:pPr>
      <w:r w:rsidRPr="001F6F71">
        <w:rPr>
          <w:sz w:val="26"/>
          <w:szCs w:val="26"/>
          <w:lang w:eastAsia="ru-RU"/>
        </w:rPr>
        <w:t xml:space="preserve">В настоящее время на территории сельского поселения не газифицирован только один населенный пункт – дер. </w:t>
      </w:r>
      <w:proofErr w:type="spellStart"/>
      <w:r w:rsidRPr="001F6F71">
        <w:rPr>
          <w:sz w:val="26"/>
          <w:szCs w:val="26"/>
          <w:lang w:eastAsia="ru-RU"/>
        </w:rPr>
        <w:t>Смахтино</w:t>
      </w:r>
      <w:proofErr w:type="spellEnd"/>
      <w:r w:rsidRPr="001F6F71">
        <w:rPr>
          <w:sz w:val="26"/>
          <w:szCs w:val="26"/>
          <w:lang w:eastAsia="ru-RU"/>
        </w:rPr>
        <w:t>.</w:t>
      </w:r>
    </w:p>
    <w:p w:rsidR="001F6F71" w:rsidRPr="001F6F71" w:rsidRDefault="001F6F71" w:rsidP="001F6F71">
      <w:pPr>
        <w:spacing w:line="276" w:lineRule="auto"/>
        <w:ind w:firstLine="709"/>
        <w:jc w:val="both"/>
        <w:rPr>
          <w:sz w:val="26"/>
          <w:szCs w:val="26"/>
        </w:rPr>
      </w:pPr>
      <w:r w:rsidRPr="001F6F71">
        <w:rPr>
          <w:sz w:val="26"/>
          <w:szCs w:val="26"/>
        </w:rPr>
        <w:t xml:space="preserve">В дальнейшем планируется строительство газопровода до дер. </w:t>
      </w:r>
      <w:proofErr w:type="spellStart"/>
      <w:r w:rsidRPr="001F6F71">
        <w:rPr>
          <w:sz w:val="26"/>
          <w:szCs w:val="26"/>
        </w:rPr>
        <w:t>Смахтино</w:t>
      </w:r>
      <w:proofErr w:type="spellEnd"/>
      <w:r w:rsidRPr="001F6F71">
        <w:rPr>
          <w:sz w:val="26"/>
          <w:szCs w:val="26"/>
        </w:rPr>
        <w:t>, с размещением пункта ГРП.</w:t>
      </w:r>
    </w:p>
    <w:p w:rsidR="001F6F71" w:rsidRPr="001F6F71" w:rsidRDefault="001F6F71" w:rsidP="001F6F71">
      <w:pPr>
        <w:spacing w:line="276" w:lineRule="auto"/>
        <w:ind w:firstLine="709"/>
        <w:jc w:val="both"/>
        <w:rPr>
          <w:color w:val="FF0000"/>
          <w:sz w:val="26"/>
          <w:szCs w:val="26"/>
        </w:rPr>
      </w:pPr>
      <w:r w:rsidRPr="001F6F71">
        <w:rPr>
          <w:sz w:val="26"/>
          <w:szCs w:val="26"/>
        </w:rPr>
        <w:t>В сельском поселении нет котельных, здания отапливаются индивидуально.</w:t>
      </w:r>
    </w:p>
    <w:p w:rsidR="00CF7B03" w:rsidRPr="001F6F71" w:rsidRDefault="00CF7B03" w:rsidP="001F6F71">
      <w:pPr>
        <w:tabs>
          <w:tab w:val="left" w:pos="495"/>
          <w:tab w:val="left" w:pos="510"/>
        </w:tabs>
        <w:spacing w:line="276" w:lineRule="auto"/>
        <w:ind w:firstLine="709"/>
        <w:jc w:val="both"/>
        <w:rPr>
          <w:color w:val="000000" w:themeColor="text1"/>
          <w:sz w:val="26"/>
          <w:szCs w:val="26"/>
        </w:rPr>
      </w:pPr>
    </w:p>
    <w:p w:rsidR="00CF7B03" w:rsidRDefault="00CF7B03" w:rsidP="00CF7B03">
      <w:pPr>
        <w:jc w:val="both"/>
        <w:rPr>
          <w:color w:val="000000" w:themeColor="text1"/>
        </w:rPr>
      </w:pPr>
    </w:p>
    <w:p w:rsidR="00782F42" w:rsidRDefault="00782F42" w:rsidP="00CF7B03">
      <w:pPr>
        <w:jc w:val="both"/>
        <w:rPr>
          <w:color w:val="000000" w:themeColor="text1"/>
        </w:rPr>
      </w:pPr>
    </w:p>
    <w:p w:rsidR="00782F42" w:rsidRDefault="00782F42" w:rsidP="00CF7B03">
      <w:pPr>
        <w:jc w:val="both"/>
        <w:rPr>
          <w:color w:val="000000" w:themeColor="text1"/>
        </w:rPr>
      </w:pPr>
    </w:p>
    <w:p w:rsidR="00782F42" w:rsidRDefault="00782F42" w:rsidP="00CF7B03">
      <w:pPr>
        <w:jc w:val="both"/>
        <w:rPr>
          <w:color w:val="000000" w:themeColor="text1"/>
        </w:rPr>
      </w:pPr>
    </w:p>
    <w:p w:rsidR="00782F42" w:rsidRDefault="00782F42" w:rsidP="00CF7B03">
      <w:pPr>
        <w:jc w:val="both"/>
        <w:rPr>
          <w:color w:val="000000" w:themeColor="text1"/>
        </w:rPr>
      </w:pPr>
    </w:p>
    <w:p w:rsidR="00782F42" w:rsidRDefault="00782F42" w:rsidP="00CF7B03">
      <w:pPr>
        <w:jc w:val="both"/>
        <w:rPr>
          <w:color w:val="000000" w:themeColor="text1"/>
        </w:rPr>
      </w:pPr>
    </w:p>
    <w:p w:rsidR="00782F42" w:rsidRPr="0020670E" w:rsidRDefault="00782F42" w:rsidP="00CF7B03">
      <w:pPr>
        <w:jc w:val="both"/>
        <w:rPr>
          <w:color w:val="000000" w:themeColor="text1"/>
        </w:rPr>
      </w:pPr>
    </w:p>
    <w:p w:rsidR="003308A2" w:rsidRPr="0020670E" w:rsidRDefault="003308A2" w:rsidP="003308A2">
      <w:pPr>
        <w:rPr>
          <w:color w:val="000000" w:themeColor="text1"/>
        </w:rPr>
      </w:pPr>
    </w:p>
    <w:p w:rsidR="003308A2" w:rsidRPr="0020670E" w:rsidRDefault="003308A2" w:rsidP="003308A2">
      <w:pPr>
        <w:rPr>
          <w:color w:val="000000" w:themeColor="text1"/>
        </w:rPr>
      </w:pPr>
    </w:p>
    <w:p w:rsidR="003308A2" w:rsidRPr="0020670E" w:rsidRDefault="003308A2" w:rsidP="003308A2">
      <w:pPr>
        <w:rPr>
          <w:color w:val="000000" w:themeColor="text1"/>
        </w:rPr>
        <w:sectPr w:rsidR="003308A2" w:rsidRPr="0020670E" w:rsidSect="002F0D9A">
          <w:pgSz w:w="11906" w:h="16838"/>
          <w:pgMar w:top="851" w:right="707" w:bottom="851" w:left="1644" w:header="709" w:footer="367" w:gutter="0"/>
          <w:cols w:space="720"/>
          <w:docGrid w:linePitch="360"/>
        </w:sectPr>
      </w:pPr>
    </w:p>
    <w:p w:rsidR="00312AB2" w:rsidRPr="0020670E" w:rsidRDefault="00164599" w:rsidP="00276DE2">
      <w:pPr>
        <w:pStyle w:val="3"/>
        <w:spacing w:before="120" w:after="120" w:line="240" w:lineRule="auto"/>
        <w:jc w:val="center"/>
        <w:rPr>
          <w:color w:val="000000" w:themeColor="text1"/>
          <w:sz w:val="26"/>
          <w:szCs w:val="26"/>
          <w:lang w:val="ru-RU"/>
        </w:rPr>
      </w:pPr>
      <w:bookmarkStart w:id="171" w:name="_Toc132018266"/>
      <w:r w:rsidRPr="0020670E">
        <w:rPr>
          <w:color w:val="000000" w:themeColor="text1"/>
          <w:sz w:val="26"/>
          <w:szCs w:val="26"/>
        </w:rPr>
        <w:lastRenderedPageBreak/>
        <w:t>II</w:t>
      </w:r>
      <w:r w:rsidRPr="0020670E">
        <w:rPr>
          <w:color w:val="000000" w:themeColor="text1"/>
          <w:sz w:val="26"/>
          <w:szCs w:val="26"/>
          <w:lang w:val="ru-RU"/>
        </w:rPr>
        <w:t>.</w:t>
      </w:r>
      <w:r w:rsidR="00893346" w:rsidRPr="0020670E">
        <w:rPr>
          <w:color w:val="000000" w:themeColor="text1"/>
          <w:sz w:val="26"/>
          <w:szCs w:val="26"/>
          <w:lang w:val="ru-RU"/>
        </w:rPr>
        <w:t>6</w:t>
      </w:r>
      <w:r w:rsidRPr="0020670E">
        <w:rPr>
          <w:color w:val="000000" w:themeColor="text1"/>
          <w:sz w:val="26"/>
          <w:szCs w:val="26"/>
          <w:lang w:val="ru-RU"/>
        </w:rPr>
        <w:t xml:space="preserve">.3 </w:t>
      </w:r>
      <w:r w:rsidR="00312AB2" w:rsidRPr="0020670E">
        <w:rPr>
          <w:color w:val="000000" w:themeColor="text1"/>
          <w:sz w:val="26"/>
          <w:szCs w:val="26"/>
          <w:lang w:val="ru-RU"/>
        </w:rPr>
        <w:t>Электроснабжение и связь</w:t>
      </w:r>
      <w:bookmarkEnd w:id="171"/>
    </w:p>
    <w:p w:rsidR="00123656" w:rsidRPr="0020670E" w:rsidRDefault="00123656" w:rsidP="00AA474A">
      <w:pPr>
        <w:spacing w:line="276" w:lineRule="auto"/>
        <w:ind w:firstLine="720"/>
        <w:rPr>
          <w:b/>
          <w:color w:val="000000" w:themeColor="text1"/>
          <w:sz w:val="26"/>
          <w:szCs w:val="26"/>
        </w:rPr>
      </w:pPr>
      <w:r w:rsidRPr="0020670E">
        <w:rPr>
          <w:b/>
          <w:color w:val="000000" w:themeColor="text1"/>
          <w:sz w:val="26"/>
          <w:szCs w:val="26"/>
        </w:rPr>
        <w:t>Электроснабжение</w:t>
      </w:r>
    </w:p>
    <w:p w:rsidR="000A4AF5" w:rsidRPr="000A4AF5" w:rsidRDefault="000A4AF5" w:rsidP="000A4AF5">
      <w:pPr>
        <w:tabs>
          <w:tab w:val="left" w:pos="720"/>
        </w:tabs>
        <w:spacing w:line="276" w:lineRule="auto"/>
        <w:ind w:firstLine="709"/>
        <w:jc w:val="both"/>
        <w:rPr>
          <w:color w:val="000000"/>
          <w:sz w:val="26"/>
          <w:szCs w:val="26"/>
        </w:rPr>
      </w:pPr>
      <w:r w:rsidRPr="000A4AF5">
        <w:rPr>
          <w:color w:val="000000"/>
          <w:sz w:val="26"/>
          <w:szCs w:val="26"/>
        </w:rPr>
        <w:t xml:space="preserve">Услуги по передаче электрической энергии осуществляет филиал «Калугаэнерго» ОАО «Межрегиональная сетевая компания Центра и Приволжья».  </w:t>
      </w:r>
    </w:p>
    <w:p w:rsidR="000A4AF5" w:rsidRPr="000A4AF5" w:rsidRDefault="000A4AF5" w:rsidP="000A4AF5">
      <w:pPr>
        <w:spacing w:line="276" w:lineRule="auto"/>
        <w:ind w:firstLine="709"/>
        <w:jc w:val="both"/>
        <w:rPr>
          <w:sz w:val="26"/>
          <w:szCs w:val="26"/>
        </w:rPr>
      </w:pPr>
      <w:r>
        <w:rPr>
          <w:sz w:val="26"/>
          <w:szCs w:val="26"/>
        </w:rPr>
        <w:t xml:space="preserve">Электроснабжение </w:t>
      </w:r>
      <w:r w:rsidRPr="000A4AF5">
        <w:rPr>
          <w:sz w:val="26"/>
          <w:szCs w:val="26"/>
        </w:rPr>
        <w:t xml:space="preserve">сельского поселения «Деревня </w:t>
      </w:r>
      <w:proofErr w:type="spellStart"/>
      <w:r w:rsidRPr="000A4AF5">
        <w:rPr>
          <w:sz w:val="26"/>
          <w:szCs w:val="26"/>
        </w:rPr>
        <w:t>Михеево</w:t>
      </w:r>
      <w:proofErr w:type="spellEnd"/>
      <w:r w:rsidRPr="000A4AF5">
        <w:rPr>
          <w:sz w:val="26"/>
          <w:szCs w:val="26"/>
        </w:rPr>
        <w:t xml:space="preserve">» осуществляется от ПС 35/10 </w:t>
      </w:r>
      <w:proofErr w:type="spellStart"/>
      <w:r w:rsidRPr="000A4AF5">
        <w:rPr>
          <w:sz w:val="26"/>
          <w:szCs w:val="26"/>
        </w:rPr>
        <w:t>кВ</w:t>
      </w:r>
      <w:proofErr w:type="spellEnd"/>
      <w:r w:rsidRPr="000A4AF5">
        <w:rPr>
          <w:sz w:val="26"/>
          <w:szCs w:val="26"/>
        </w:rPr>
        <w:t xml:space="preserve"> «Детчино». </w:t>
      </w:r>
      <w:r w:rsidRPr="000A4AF5">
        <w:rPr>
          <w:bCs/>
          <w:sz w:val="26"/>
          <w:szCs w:val="26"/>
        </w:rPr>
        <w:t>Год ввода в эксплуатацию -</w:t>
      </w:r>
      <w:r w:rsidRPr="000A4AF5">
        <w:rPr>
          <w:sz w:val="26"/>
          <w:szCs w:val="26"/>
        </w:rPr>
        <w:t xml:space="preserve"> 1960 г, у</w:t>
      </w:r>
      <w:r w:rsidRPr="000A4AF5">
        <w:rPr>
          <w:bCs/>
          <w:sz w:val="26"/>
          <w:szCs w:val="26"/>
        </w:rPr>
        <w:t>становленная мощность трансформаторов -</w:t>
      </w:r>
      <w:r w:rsidRPr="000A4AF5">
        <w:rPr>
          <w:sz w:val="26"/>
          <w:szCs w:val="26"/>
        </w:rPr>
        <w:t xml:space="preserve"> 1х10 и 1х6.3 МВА.  </w:t>
      </w:r>
      <w:r w:rsidRPr="000A4AF5">
        <w:rPr>
          <w:bCs/>
          <w:sz w:val="26"/>
          <w:szCs w:val="26"/>
        </w:rPr>
        <w:t>Нагрузка по результатам зимнего замерного дня 15.12.2010 составила -</w:t>
      </w:r>
      <w:r w:rsidRPr="000A4AF5">
        <w:rPr>
          <w:sz w:val="26"/>
          <w:szCs w:val="26"/>
        </w:rPr>
        <w:t xml:space="preserve"> 6.8 МВА.</w:t>
      </w:r>
    </w:p>
    <w:p w:rsidR="000A4AF5" w:rsidRPr="000A4AF5" w:rsidRDefault="000A4AF5" w:rsidP="000A4AF5">
      <w:pPr>
        <w:tabs>
          <w:tab w:val="left" w:pos="720"/>
        </w:tabs>
        <w:spacing w:line="276" w:lineRule="auto"/>
        <w:ind w:firstLine="709"/>
        <w:jc w:val="both"/>
        <w:rPr>
          <w:sz w:val="26"/>
          <w:szCs w:val="26"/>
        </w:rPr>
      </w:pPr>
      <w:r w:rsidRPr="000A4AF5">
        <w:rPr>
          <w:sz w:val="26"/>
          <w:szCs w:val="26"/>
        </w:rPr>
        <w:t>Потребителями электроэнергии на рассматриваемой территории являются население, сельскохозяйственные потребители и объекты строительства.</w:t>
      </w:r>
    </w:p>
    <w:p w:rsidR="000A4AF5" w:rsidRPr="000A4AF5" w:rsidRDefault="000A4AF5" w:rsidP="000A4AF5">
      <w:pPr>
        <w:tabs>
          <w:tab w:val="left" w:pos="720"/>
        </w:tabs>
        <w:spacing w:line="276" w:lineRule="auto"/>
        <w:ind w:firstLine="709"/>
        <w:jc w:val="both"/>
        <w:rPr>
          <w:sz w:val="26"/>
          <w:szCs w:val="26"/>
        </w:rPr>
      </w:pPr>
      <w:r w:rsidRPr="000A4AF5">
        <w:rPr>
          <w:sz w:val="26"/>
          <w:szCs w:val="26"/>
        </w:rPr>
        <w:t>Распределение электроэнергии потребителям производится распределительные пункты и трансформаторные подстанции.</w:t>
      </w:r>
    </w:p>
    <w:p w:rsidR="000A4AF5" w:rsidRPr="000A4AF5" w:rsidRDefault="000A4AF5" w:rsidP="000A4AF5">
      <w:pPr>
        <w:tabs>
          <w:tab w:val="left" w:pos="720"/>
        </w:tabs>
        <w:spacing w:line="276" w:lineRule="auto"/>
        <w:ind w:firstLine="709"/>
        <w:jc w:val="both"/>
        <w:rPr>
          <w:b/>
          <w:sz w:val="26"/>
          <w:szCs w:val="26"/>
        </w:rPr>
      </w:pPr>
      <w:r w:rsidRPr="000A4AF5">
        <w:rPr>
          <w:sz w:val="26"/>
          <w:szCs w:val="26"/>
        </w:rPr>
        <w:t>Существует возможность присоединения дополнительных мощностей. Техническое состояние сетей электроснабжения - удовлетворительное.</w:t>
      </w:r>
    </w:p>
    <w:p w:rsidR="001335AF" w:rsidRPr="0020670E" w:rsidRDefault="001335AF" w:rsidP="00AA474A">
      <w:pPr>
        <w:spacing w:line="276" w:lineRule="auto"/>
        <w:ind w:firstLine="720"/>
        <w:rPr>
          <w:b/>
          <w:color w:val="000000" w:themeColor="text1"/>
          <w:sz w:val="26"/>
          <w:szCs w:val="26"/>
        </w:rPr>
      </w:pPr>
      <w:r w:rsidRPr="0020670E">
        <w:rPr>
          <w:b/>
          <w:color w:val="000000" w:themeColor="text1"/>
          <w:sz w:val="26"/>
          <w:szCs w:val="26"/>
        </w:rPr>
        <w:t>Телефонизация</w:t>
      </w:r>
    </w:p>
    <w:p w:rsidR="000A4AF5" w:rsidRPr="000A4AF5" w:rsidRDefault="000A4AF5" w:rsidP="000A4AF5">
      <w:pPr>
        <w:tabs>
          <w:tab w:val="left" w:pos="720"/>
        </w:tabs>
        <w:spacing w:line="276" w:lineRule="auto"/>
        <w:ind w:firstLine="709"/>
        <w:jc w:val="both"/>
        <w:rPr>
          <w:color w:val="FF6600"/>
          <w:sz w:val="26"/>
          <w:szCs w:val="26"/>
        </w:rPr>
      </w:pPr>
      <w:r w:rsidRPr="000A4AF5">
        <w:rPr>
          <w:sz w:val="26"/>
          <w:szCs w:val="26"/>
        </w:rPr>
        <w:t xml:space="preserve">Услуги фиксированной телефонной связи в населенных пунктах сельского поселения «Деревня </w:t>
      </w:r>
      <w:proofErr w:type="spellStart"/>
      <w:r w:rsidRPr="000A4AF5">
        <w:rPr>
          <w:sz w:val="26"/>
          <w:szCs w:val="26"/>
        </w:rPr>
        <w:t>Михеево</w:t>
      </w:r>
      <w:proofErr w:type="spellEnd"/>
      <w:r w:rsidRPr="000A4AF5">
        <w:rPr>
          <w:sz w:val="26"/>
          <w:szCs w:val="26"/>
        </w:rPr>
        <w:t xml:space="preserve">» предоставляется Калужским филиалом ОАО «Ростелеком» посредством АТС, расположенной в дер </w:t>
      </w:r>
      <w:proofErr w:type="spellStart"/>
      <w:r w:rsidRPr="000A4AF5">
        <w:rPr>
          <w:sz w:val="26"/>
          <w:szCs w:val="26"/>
        </w:rPr>
        <w:t>Михеево</w:t>
      </w:r>
      <w:proofErr w:type="spellEnd"/>
      <w:r w:rsidRPr="000A4AF5">
        <w:rPr>
          <w:sz w:val="26"/>
          <w:szCs w:val="26"/>
        </w:rPr>
        <w:t>.</w:t>
      </w:r>
    </w:p>
    <w:p w:rsidR="000A4AF5" w:rsidRPr="000A4AF5" w:rsidRDefault="000A4AF5" w:rsidP="000A4AF5">
      <w:pPr>
        <w:pStyle w:val="afd"/>
        <w:spacing w:before="0" w:after="0" w:line="276" w:lineRule="auto"/>
        <w:ind w:firstLine="709"/>
        <w:jc w:val="both"/>
        <w:rPr>
          <w:b/>
          <w:sz w:val="26"/>
          <w:szCs w:val="26"/>
        </w:rPr>
      </w:pPr>
      <w:r w:rsidRPr="000A4AF5">
        <w:rPr>
          <w:sz w:val="26"/>
          <w:szCs w:val="26"/>
        </w:rPr>
        <w:t xml:space="preserve">Телефонной связью обеспечены все населенные пункты поселения. Во всех населенных пунктах муниципального образования для оказания услуг связи установлены проводные таксофоны. С помощью таксофона можно осуществлять местные, внутризоновые, междугородные и международные звонки, а также круглосуточно и бесплатно вызывать экстренные службы. </w:t>
      </w:r>
    </w:p>
    <w:p w:rsidR="001335AF" w:rsidRPr="0020670E" w:rsidRDefault="001335AF" w:rsidP="00AA474A">
      <w:pPr>
        <w:spacing w:line="276" w:lineRule="auto"/>
        <w:ind w:firstLine="720"/>
        <w:rPr>
          <w:b/>
          <w:color w:val="000000" w:themeColor="text1"/>
          <w:sz w:val="26"/>
          <w:szCs w:val="26"/>
        </w:rPr>
      </w:pPr>
      <w:r w:rsidRPr="0020670E">
        <w:rPr>
          <w:b/>
          <w:color w:val="000000" w:themeColor="text1"/>
          <w:sz w:val="26"/>
          <w:szCs w:val="26"/>
        </w:rPr>
        <w:t>Радиофикация</w:t>
      </w:r>
      <w:r w:rsidR="00276DE2" w:rsidRPr="0020670E">
        <w:rPr>
          <w:b/>
          <w:color w:val="000000" w:themeColor="text1"/>
          <w:sz w:val="26"/>
          <w:szCs w:val="26"/>
        </w:rPr>
        <w:t xml:space="preserve"> и телевидение</w:t>
      </w:r>
    </w:p>
    <w:p w:rsidR="000A4AF5" w:rsidRPr="000A4AF5" w:rsidRDefault="000A4AF5" w:rsidP="000A4AF5">
      <w:pPr>
        <w:spacing w:line="276" w:lineRule="auto"/>
        <w:ind w:firstLine="709"/>
        <w:jc w:val="both"/>
        <w:rPr>
          <w:sz w:val="26"/>
          <w:szCs w:val="26"/>
        </w:rPr>
      </w:pPr>
      <w:r w:rsidRPr="000A4AF5">
        <w:rPr>
          <w:sz w:val="26"/>
          <w:szCs w:val="26"/>
        </w:rPr>
        <w:t xml:space="preserve">Услуги эфирного телевизионного и радиовещания на территории СП «Деревня </w:t>
      </w:r>
      <w:proofErr w:type="spellStart"/>
      <w:r w:rsidRPr="000A4AF5">
        <w:rPr>
          <w:sz w:val="26"/>
          <w:szCs w:val="26"/>
        </w:rPr>
        <w:t>Михеево</w:t>
      </w:r>
      <w:proofErr w:type="spellEnd"/>
      <w:r w:rsidRPr="000A4AF5">
        <w:rPr>
          <w:sz w:val="26"/>
          <w:szCs w:val="26"/>
        </w:rPr>
        <w:t>» предоставляет Филиал ФГУП РТРС «Калужский ОРТПЦ» и коммерческие компании-вещатели.</w:t>
      </w:r>
    </w:p>
    <w:p w:rsidR="000A4AF5" w:rsidRPr="000A4AF5" w:rsidRDefault="000A4AF5" w:rsidP="000A4AF5">
      <w:pPr>
        <w:spacing w:line="276" w:lineRule="auto"/>
        <w:ind w:firstLine="709"/>
        <w:jc w:val="both"/>
        <w:rPr>
          <w:sz w:val="26"/>
          <w:szCs w:val="26"/>
        </w:rPr>
      </w:pPr>
      <w:r w:rsidRPr="000A4AF5">
        <w:rPr>
          <w:sz w:val="26"/>
          <w:szCs w:val="26"/>
        </w:rPr>
        <w:t>На территории населенных пунктов возможен прием программ спутникового телевизионного и радиовещания.</w:t>
      </w:r>
    </w:p>
    <w:p w:rsidR="00385927" w:rsidRPr="0038740D" w:rsidRDefault="00385927" w:rsidP="0038740D">
      <w:pPr>
        <w:spacing w:line="276" w:lineRule="auto"/>
        <w:ind w:firstLine="720"/>
        <w:rPr>
          <w:b/>
          <w:color w:val="000000" w:themeColor="text1"/>
          <w:sz w:val="26"/>
          <w:szCs w:val="26"/>
        </w:rPr>
      </w:pPr>
      <w:r w:rsidRPr="0038740D">
        <w:rPr>
          <w:b/>
          <w:color w:val="000000" w:themeColor="text1"/>
          <w:sz w:val="26"/>
          <w:szCs w:val="26"/>
        </w:rPr>
        <w:t>Почтовая связь</w:t>
      </w:r>
    </w:p>
    <w:p w:rsidR="000A4AF5" w:rsidRPr="000A4AF5" w:rsidRDefault="000A4AF5" w:rsidP="000A4AF5">
      <w:pPr>
        <w:spacing w:line="276" w:lineRule="auto"/>
        <w:ind w:firstLine="709"/>
        <w:jc w:val="both"/>
        <w:rPr>
          <w:sz w:val="26"/>
          <w:szCs w:val="26"/>
        </w:rPr>
      </w:pPr>
      <w:r w:rsidRPr="000A4AF5">
        <w:rPr>
          <w:sz w:val="26"/>
          <w:szCs w:val="26"/>
        </w:rPr>
        <w:t xml:space="preserve">Сельское поселение «Деревня </w:t>
      </w:r>
      <w:proofErr w:type="spellStart"/>
      <w:r w:rsidRPr="000A4AF5">
        <w:rPr>
          <w:sz w:val="26"/>
          <w:szCs w:val="26"/>
        </w:rPr>
        <w:t>Михеево</w:t>
      </w:r>
      <w:proofErr w:type="spellEnd"/>
      <w:r w:rsidRPr="000A4AF5">
        <w:rPr>
          <w:sz w:val="26"/>
          <w:szCs w:val="26"/>
        </w:rPr>
        <w:t>» обслуживает почтовое отделение Управления федеральной почтовой связи Калужской области - филиала ФГУП «Почта России» расположенное в с. «Санаторий Воробьево» и пос. Детчино.</w:t>
      </w:r>
      <w:r w:rsidRPr="000A4AF5">
        <w:rPr>
          <w:color w:val="FF6600"/>
          <w:sz w:val="26"/>
          <w:szCs w:val="26"/>
        </w:rPr>
        <w:t xml:space="preserve"> </w:t>
      </w:r>
      <w:r w:rsidRPr="000A4AF5">
        <w:rPr>
          <w:sz w:val="26"/>
          <w:szCs w:val="26"/>
        </w:rPr>
        <w:t>Перечень предоставляемых услуг почтовой связи: прием и вручение почтовых отправлений; продажа знаков почтовой оплаты, открыток, печатной продукции; выплата (доставка) пенсий и социальных пособий; прием коммунальных и других видов платежей; подписка на периодические издания и другие услуги.</w:t>
      </w:r>
    </w:p>
    <w:p w:rsidR="0045204F" w:rsidRDefault="0045204F">
      <w:pPr>
        <w:suppressAutoHyphens w:val="0"/>
        <w:rPr>
          <w:sz w:val="26"/>
          <w:szCs w:val="26"/>
        </w:rPr>
      </w:pPr>
      <w:r>
        <w:rPr>
          <w:sz w:val="26"/>
          <w:szCs w:val="26"/>
        </w:rPr>
        <w:br w:type="page"/>
      </w:r>
    </w:p>
    <w:p w:rsidR="0045204F" w:rsidRDefault="0045204F">
      <w:pPr>
        <w:suppressAutoHyphens w:val="0"/>
        <w:rPr>
          <w:color w:val="000000" w:themeColor="text1"/>
          <w:sz w:val="26"/>
          <w:szCs w:val="26"/>
        </w:rPr>
      </w:pPr>
    </w:p>
    <w:p w:rsidR="0045204F" w:rsidRDefault="0045204F">
      <w:pPr>
        <w:suppressAutoHyphens w:val="0"/>
        <w:rPr>
          <w:color w:val="000000" w:themeColor="text1"/>
          <w:sz w:val="26"/>
          <w:szCs w:val="26"/>
        </w:rPr>
      </w:pPr>
    </w:p>
    <w:p w:rsidR="0045204F" w:rsidRPr="0020670E" w:rsidRDefault="0045204F" w:rsidP="0045204F">
      <w:pPr>
        <w:spacing w:line="276" w:lineRule="auto"/>
        <w:ind w:firstLine="709"/>
        <w:jc w:val="both"/>
        <w:rPr>
          <w:color w:val="000000" w:themeColor="text1"/>
          <w:sz w:val="26"/>
          <w:szCs w:val="26"/>
        </w:rPr>
        <w:sectPr w:rsidR="0045204F" w:rsidRPr="0020670E" w:rsidSect="002F0D9A">
          <w:pgSz w:w="11906" w:h="16838"/>
          <w:pgMar w:top="851" w:right="707" w:bottom="851" w:left="1644" w:header="709" w:footer="367" w:gutter="0"/>
          <w:cols w:space="720"/>
          <w:docGrid w:linePitch="360"/>
        </w:sectPr>
      </w:pPr>
    </w:p>
    <w:p w:rsidR="0006264F" w:rsidRDefault="00E2238B" w:rsidP="00387825">
      <w:pPr>
        <w:pStyle w:val="1"/>
        <w:spacing w:before="240" w:after="120" w:line="240" w:lineRule="auto"/>
        <w:ind w:left="431" w:hanging="431"/>
        <w:rPr>
          <w:color w:val="000000" w:themeColor="text1"/>
          <w:sz w:val="28"/>
          <w:szCs w:val="28"/>
        </w:rPr>
      </w:pPr>
      <w:bookmarkStart w:id="172" w:name="_Toc132018267"/>
      <w:r w:rsidRPr="0020670E">
        <w:rPr>
          <w:color w:val="000000" w:themeColor="text1"/>
          <w:sz w:val="28"/>
          <w:szCs w:val="28"/>
        </w:rPr>
        <w:t>I</w:t>
      </w:r>
      <w:r w:rsidR="00387825" w:rsidRPr="0020670E">
        <w:rPr>
          <w:color w:val="000000" w:themeColor="text1"/>
          <w:sz w:val="28"/>
          <w:szCs w:val="28"/>
        </w:rPr>
        <w:t>II.</w:t>
      </w:r>
      <w:r w:rsidRPr="0020670E">
        <w:rPr>
          <w:color w:val="000000" w:themeColor="text1"/>
          <w:sz w:val="28"/>
          <w:szCs w:val="28"/>
        </w:rPr>
        <w:t xml:space="preserve"> Оценка возможного влияния планируемых для размещения объектов местного значения поселения на комплексное развитие этих территорий</w:t>
      </w:r>
      <w:bookmarkEnd w:id="172"/>
    </w:p>
    <w:p w:rsidR="0045204F" w:rsidRDefault="0045204F" w:rsidP="0045204F">
      <w:pPr>
        <w:spacing w:line="276" w:lineRule="auto"/>
        <w:ind w:firstLine="851"/>
        <w:jc w:val="both"/>
        <w:rPr>
          <w:b/>
          <w:color w:val="000000"/>
          <w:sz w:val="22"/>
          <w:szCs w:val="22"/>
          <w:shd w:val="clear" w:color="auto" w:fill="FFFFFF"/>
        </w:rPr>
      </w:pPr>
      <w:r w:rsidRPr="008C54B7">
        <w:rPr>
          <w:color w:val="0D0D0D"/>
          <w:sz w:val="26"/>
          <w:szCs w:val="26"/>
        </w:rPr>
        <w:t>Размещение планируемых объектов местного значения поселения на территории сельского поселения не предусматривается</w:t>
      </w:r>
      <w:r>
        <w:rPr>
          <w:color w:val="0D0D0D"/>
          <w:sz w:val="26"/>
          <w:szCs w:val="26"/>
        </w:rPr>
        <w:t>.</w:t>
      </w:r>
    </w:p>
    <w:p w:rsidR="0045204F" w:rsidRDefault="0045204F" w:rsidP="0045204F">
      <w:pPr>
        <w:spacing w:before="120" w:line="276" w:lineRule="auto"/>
        <w:ind w:left="1077"/>
        <w:rPr>
          <w:b/>
          <w:color w:val="000000"/>
          <w:sz w:val="22"/>
          <w:szCs w:val="22"/>
        </w:rPr>
      </w:pPr>
    </w:p>
    <w:p w:rsidR="0045204F" w:rsidRDefault="0045204F" w:rsidP="0045204F">
      <w:pPr>
        <w:spacing w:before="120" w:line="276" w:lineRule="auto"/>
        <w:ind w:left="1077"/>
        <w:rPr>
          <w:b/>
          <w:color w:val="000000"/>
          <w:sz w:val="22"/>
          <w:szCs w:val="22"/>
        </w:rPr>
      </w:pPr>
      <w:r>
        <w:rPr>
          <w:b/>
          <w:color w:val="000000"/>
          <w:sz w:val="22"/>
          <w:szCs w:val="22"/>
        </w:rPr>
        <w:br w:type="page"/>
      </w:r>
    </w:p>
    <w:p w:rsidR="0045204F" w:rsidRDefault="0045204F" w:rsidP="00512A7C">
      <w:pPr>
        <w:spacing w:line="276" w:lineRule="auto"/>
        <w:jc w:val="right"/>
        <w:rPr>
          <w:i/>
          <w:color w:val="000000" w:themeColor="text1"/>
        </w:rPr>
        <w:sectPr w:rsidR="0045204F" w:rsidSect="0045204F">
          <w:type w:val="continuous"/>
          <w:pgSz w:w="11906" w:h="16838"/>
          <w:pgMar w:top="851" w:right="568" w:bottom="851" w:left="1276" w:header="709" w:footer="367" w:gutter="0"/>
          <w:cols w:space="720"/>
          <w:docGrid w:linePitch="360"/>
        </w:sectPr>
      </w:pPr>
    </w:p>
    <w:p w:rsidR="00901E57" w:rsidRPr="0020670E" w:rsidRDefault="00901E57" w:rsidP="00512A7C">
      <w:pPr>
        <w:spacing w:line="276" w:lineRule="auto"/>
        <w:jc w:val="right"/>
        <w:rPr>
          <w:i/>
          <w:color w:val="000000" w:themeColor="text1"/>
        </w:rPr>
      </w:pPr>
    </w:p>
    <w:p w:rsidR="003308A2" w:rsidRDefault="003308A2" w:rsidP="003308A2">
      <w:pPr>
        <w:pStyle w:val="1"/>
        <w:spacing w:line="240" w:lineRule="auto"/>
        <w:rPr>
          <w:color w:val="000000" w:themeColor="text1"/>
          <w:sz w:val="28"/>
          <w:szCs w:val="28"/>
        </w:rPr>
      </w:pPr>
      <w:bookmarkStart w:id="173" w:name="_Toc132018268"/>
      <w:r w:rsidRPr="0020670E">
        <w:rPr>
          <w:color w:val="000000" w:themeColor="text1"/>
          <w:sz w:val="28"/>
          <w:szCs w:val="28"/>
        </w:rPr>
        <w:t>I</w:t>
      </w:r>
      <w:r w:rsidRPr="0020670E">
        <w:rPr>
          <w:color w:val="000000" w:themeColor="text1"/>
          <w:sz w:val="28"/>
          <w:szCs w:val="28"/>
          <w:lang w:val="en-US"/>
        </w:rPr>
        <w:t>V</w:t>
      </w:r>
      <w:r w:rsidRPr="0020670E">
        <w:rPr>
          <w:color w:val="000000" w:themeColor="text1"/>
          <w:sz w:val="28"/>
          <w:szCs w:val="28"/>
        </w:rPr>
        <w:t xml:space="preserve">.Утвержденные документами территориального планирования субъекта Российской Федерации сведения о видах, назначении и </w:t>
      </w:r>
      <w:proofErr w:type="gramStart"/>
      <w:r w:rsidRPr="0020670E">
        <w:rPr>
          <w:color w:val="000000" w:themeColor="text1"/>
          <w:sz w:val="28"/>
          <w:szCs w:val="28"/>
        </w:rPr>
        <w:t>наименованиях</w:t>
      </w:r>
      <w:proofErr w:type="gramEnd"/>
      <w:r w:rsidRPr="0020670E">
        <w:rPr>
          <w:color w:val="000000" w:themeColor="text1"/>
          <w:sz w:val="28"/>
          <w:szCs w:val="28"/>
        </w:rPr>
        <w:t xml:space="preserve"> планируемых для размещения на территориях поселения объектов федерального и регионального значения, их основные характеристики, местоположение, характеристики зон с особыми условиями использования территорий</w:t>
      </w:r>
      <w:bookmarkEnd w:id="173"/>
    </w:p>
    <w:p w:rsidR="001D090A" w:rsidRPr="0020670E" w:rsidRDefault="001D090A" w:rsidP="001D090A">
      <w:pPr>
        <w:spacing w:line="276" w:lineRule="auto"/>
        <w:ind w:firstLine="709"/>
        <w:rPr>
          <w:b/>
          <w:color w:val="000000" w:themeColor="text1"/>
          <w:sz w:val="26"/>
          <w:szCs w:val="26"/>
        </w:rPr>
      </w:pPr>
      <w:r w:rsidRPr="0020670E">
        <w:rPr>
          <w:b/>
          <w:color w:val="000000" w:themeColor="text1"/>
          <w:sz w:val="26"/>
          <w:szCs w:val="26"/>
        </w:rPr>
        <w:t>Объекты федерального значения</w:t>
      </w:r>
    </w:p>
    <w:p w:rsidR="001D090A" w:rsidRDefault="001D090A" w:rsidP="001D090A">
      <w:pPr>
        <w:spacing w:line="276" w:lineRule="auto"/>
        <w:ind w:firstLine="720"/>
        <w:jc w:val="both"/>
        <w:rPr>
          <w:color w:val="000000" w:themeColor="text1"/>
          <w:sz w:val="26"/>
          <w:szCs w:val="26"/>
        </w:rPr>
      </w:pPr>
      <w:r w:rsidRPr="0020670E">
        <w:rPr>
          <w:color w:val="000000" w:themeColor="text1"/>
          <w:sz w:val="26"/>
          <w:szCs w:val="26"/>
        </w:rPr>
        <w:t>В таблице приведены объекты федерального значения в соответствии утвержденными документами территориального планирования РФ.</w:t>
      </w:r>
    </w:p>
    <w:p w:rsidR="001D090A" w:rsidRDefault="001D090A" w:rsidP="001D090A">
      <w:pPr>
        <w:spacing w:line="276" w:lineRule="auto"/>
        <w:ind w:firstLine="720"/>
        <w:jc w:val="right"/>
        <w:rPr>
          <w:color w:val="000000" w:themeColor="text1"/>
          <w:sz w:val="26"/>
          <w:szCs w:val="26"/>
        </w:rPr>
      </w:pPr>
      <w:r w:rsidRPr="0020670E">
        <w:rPr>
          <w:i/>
          <w:color w:val="000000" w:themeColor="text1"/>
        </w:rPr>
        <w:t xml:space="preserve">Таблица </w:t>
      </w:r>
      <w:r>
        <w:rPr>
          <w:i/>
          <w:color w:val="000000" w:themeColor="text1"/>
        </w:rPr>
        <w:t>16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5"/>
        <w:gridCol w:w="2644"/>
        <w:gridCol w:w="4596"/>
        <w:gridCol w:w="2079"/>
        <w:gridCol w:w="2628"/>
      </w:tblGrid>
      <w:tr w:rsidR="001D090A" w:rsidRPr="00863319" w:rsidTr="00410AEF">
        <w:trPr>
          <w:trHeight w:val="1090"/>
          <w:tblHeader/>
          <w:jc w:val="center"/>
        </w:trPr>
        <w:tc>
          <w:tcPr>
            <w:tcW w:w="1109"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b/>
                <w:color w:val="000000" w:themeColor="text1"/>
                <w:sz w:val="20"/>
                <w:szCs w:val="20"/>
              </w:rPr>
            </w:pPr>
            <w:r w:rsidRPr="00863319">
              <w:rPr>
                <w:b/>
                <w:color w:val="000000" w:themeColor="text1"/>
                <w:sz w:val="20"/>
                <w:szCs w:val="20"/>
              </w:rPr>
              <w:t>Наименование</w:t>
            </w:r>
          </w:p>
          <w:p w:rsidR="001D090A" w:rsidRPr="00863319" w:rsidRDefault="001D090A" w:rsidP="00410AEF">
            <w:pPr>
              <w:jc w:val="center"/>
              <w:rPr>
                <w:color w:val="000000" w:themeColor="text1"/>
                <w:sz w:val="20"/>
                <w:szCs w:val="20"/>
              </w:rPr>
            </w:pPr>
            <w:r w:rsidRPr="00863319">
              <w:rPr>
                <w:b/>
                <w:color w:val="000000" w:themeColor="text1"/>
                <w:sz w:val="20"/>
                <w:szCs w:val="20"/>
              </w:rPr>
              <w:t>объекта</w:t>
            </w:r>
          </w:p>
        </w:tc>
        <w:tc>
          <w:tcPr>
            <w:tcW w:w="861"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color w:val="000000" w:themeColor="text1"/>
                <w:sz w:val="20"/>
                <w:szCs w:val="20"/>
              </w:rPr>
            </w:pPr>
            <w:r w:rsidRPr="00863319">
              <w:rPr>
                <w:b/>
                <w:color w:val="000000" w:themeColor="text1"/>
                <w:sz w:val="20"/>
                <w:szCs w:val="20"/>
              </w:rPr>
              <w:t>Краткая характеристика объекта</w:t>
            </w:r>
          </w:p>
        </w:tc>
        <w:tc>
          <w:tcPr>
            <w:tcW w:w="1497"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color w:val="000000" w:themeColor="text1"/>
                <w:sz w:val="20"/>
                <w:szCs w:val="20"/>
              </w:rPr>
            </w:pPr>
            <w:r w:rsidRPr="00863319">
              <w:rPr>
                <w:b/>
                <w:color w:val="000000" w:themeColor="text1"/>
                <w:sz w:val="20"/>
                <w:szCs w:val="20"/>
              </w:rPr>
              <w:t>Местоположение планируемого объекта</w:t>
            </w:r>
          </w:p>
        </w:tc>
        <w:tc>
          <w:tcPr>
            <w:tcW w:w="677"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color w:val="000000" w:themeColor="text1"/>
                <w:sz w:val="20"/>
                <w:szCs w:val="20"/>
              </w:rPr>
            </w:pPr>
            <w:r w:rsidRPr="00863319">
              <w:rPr>
                <w:b/>
                <w:color w:val="000000" w:themeColor="text1"/>
                <w:sz w:val="20"/>
                <w:szCs w:val="20"/>
              </w:rPr>
              <w:t>Срок реализации</w:t>
            </w:r>
          </w:p>
        </w:tc>
        <w:tc>
          <w:tcPr>
            <w:tcW w:w="856"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color w:val="000000" w:themeColor="text1"/>
                <w:sz w:val="20"/>
                <w:szCs w:val="20"/>
              </w:rPr>
            </w:pPr>
            <w:r w:rsidRPr="00863319">
              <w:rPr>
                <w:b/>
                <w:color w:val="000000" w:themeColor="text1"/>
                <w:sz w:val="20"/>
                <w:szCs w:val="20"/>
              </w:rPr>
              <w:t>Зона с особыми условиями использования территории</w:t>
            </w:r>
          </w:p>
        </w:tc>
      </w:tr>
      <w:tr w:rsidR="001D090A" w:rsidRPr="00863319" w:rsidTr="00410AEF">
        <w:trPr>
          <w:trHeight w:val="298"/>
          <w:jc w:val="center"/>
        </w:trPr>
        <w:tc>
          <w:tcPr>
            <w:tcW w:w="5000" w:type="pct"/>
            <w:gridSpan w:val="5"/>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b/>
                <w:color w:val="000000" w:themeColor="text1"/>
                <w:sz w:val="20"/>
                <w:szCs w:val="20"/>
              </w:rPr>
            </w:pPr>
            <w:r w:rsidRPr="00863319">
              <w:rPr>
                <w:b/>
                <w:color w:val="000000" w:themeColor="text1"/>
                <w:sz w:val="20"/>
                <w:szCs w:val="20"/>
              </w:rPr>
              <w:t>Объекты в области транспортной инфраструктуры</w:t>
            </w:r>
          </w:p>
        </w:tc>
      </w:tr>
      <w:tr w:rsidR="001D090A" w:rsidRPr="00863319" w:rsidTr="00410AEF">
        <w:trPr>
          <w:trHeight w:val="1974"/>
          <w:jc w:val="center"/>
        </w:trPr>
        <w:tc>
          <w:tcPr>
            <w:tcW w:w="1109"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color w:val="000000" w:themeColor="text1"/>
                <w:sz w:val="20"/>
                <w:szCs w:val="20"/>
                <w:lang w:eastAsia="en-US"/>
              </w:rPr>
            </w:pPr>
            <w:r w:rsidRPr="00863319">
              <w:rPr>
                <w:color w:val="000000" w:themeColor="text1"/>
                <w:sz w:val="20"/>
                <w:szCs w:val="20"/>
                <w:lang w:eastAsia="en-US"/>
              </w:rPr>
              <w:t>Железная дорога</w:t>
            </w:r>
          </w:p>
          <w:p w:rsidR="001D090A" w:rsidRPr="00863319" w:rsidRDefault="001D090A" w:rsidP="00410AEF">
            <w:pPr>
              <w:jc w:val="center"/>
              <w:rPr>
                <w:color w:val="000000" w:themeColor="text1"/>
                <w:sz w:val="20"/>
                <w:szCs w:val="20"/>
              </w:rPr>
            </w:pPr>
            <w:r w:rsidRPr="00863319">
              <w:rPr>
                <w:color w:val="000000" w:themeColor="text1"/>
                <w:sz w:val="20"/>
                <w:szCs w:val="20"/>
                <w:lang w:eastAsia="en-US"/>
              </w:rPr>
              <w:t xml:space="preserve"> Москва-Калуга-Брянск (Суземка)</w:t>
            </w:r>
          </w:p>
          <w:p w:rsidR="001D090A" w:rsidRPr="00863319" w:rsidRDefault="001D090A" w:rsidP="00410AEF">
            <w:pPr>
              <w:jc w:val="center"/>
              <w:rPr>
                <w:color w:val="000000" w:themeColor="text1"/>
                <w:sz w:val="20"/>
                <w:szCs w:val="20"/>
              </w:rPr>
            </w:pPr>
          </w:p>
        </w:tc>
        <w:tc>
          <w:tcPr>
            <w:tcW w:w="861"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color w:val="000000" w:themeColor="text1"/>
                <w:sz w:val="20"/>
                <w:szCs w:val="20"/>
              </w:rPr>
            </w:pPr>
            <w:r w:rsidRPr="00863319">
              <w:rPr>
                <w:color w:val="000000" w:themeColor="text1"/>
                <w:sz w:val="20"/>
                <w:szCs w:val="20"/>
              </w:rPr>
              <w:t>Организация скоростного движения на участках железных дорог</w:t>
            </w:r>
          </w:p>
        </w:tc>
        <w:tc>
          <w:tcPr>
            <w:tcW w:w="1497"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color w:val="000000" w:themeColor="text1"/>
                <w:sz w:val="20"/>
                <w:szCs w:val="20"/>
              </w:rPr>
            </w:pPr>
            <w:r w:rsidRPr="00863319">
              <w:rPr>
                <w:color w:val="000000" w:themeColor="text1"/>
                <w:sz w:val="20"/>
                <w:szCs w:val="20"/>
              </w:rPr>
              <w:t>Москва - Суземка, реконструкция железнодорожных путей общего пользования протяженностью 488 км (</w:t>
            </w:r>
            <w:proofErr w:type="spellStart"/>
            <w:r w:rsidRPr="00863319">
              <w:rPr>
                <w:color w:val="000000" w:themeColor="text1"/>
                <w:sz w:val="20"/>
                <w:szCs w:val="20"/>
              </w:rPr>
              <w:t>Навлинский</w:t>
            </w:r>
            <w:proofErr w:type="spellEnd"/>
            <w:r w:rsidRPr="00863319">
              <w:rPr>
                <w:color w:val="000000" w:themeColor="text1"/>
                <w:sz w:val="20"/>
                <w:szCs w:val="20"/>
              </w:rPr>
              <w:t xml:space="preserve"> район, г. Брянск, Наро-Фоминский, Брянский, </w:t>
            </w:r>
            <w:proofErr w:type="spellStart"/>
            <w:r w:rsidRPr="00863319">
              <w:rPr>
                <w:color w:val="000000" w:themeColor="text1"/>
                <w:sz w:val="20"/>
                <w:szCs w:val="20"/>
              </w:rPr>
              <w:t>Суземский</w:t>
            </w:r>
            <w:proofErr w:type="spellEnd"/>
            <w:r w:rsidRPr="00863319">
              <w:rPr>
                <w:color w:val="000000" w:themeColor="text1"/>
                <w:sz w:val="20"/>
                <w:szCs w:val="20"/>
              </w:rPr>
              <w:t xml:space="preserve"> районы, г. Калуга, </w:t>
            </w:r>
            <w:proofErr w:type="spellStart"/>
            <w:r w:rsidRPr="00863319">
              <w:rPr>
                <w:color w:val="000000" w:themeColor="text1"/>
                <w:sz w:val="20"/>
                <w:szCs w:val="20"/>
              </w:rPr>
              <w:t>Мещовский</w:t>
            </w:r>
            <w:proofErr w:type="spellEnd"/>
            <w:r w:rsidRPr="00863319">
              <w:rPr>
                <w:color w:val="000000" w:themeColor="text1"/>
                <w:sz w:val="20"/>
                <w:szCs w:val="20"/>
              </w:rPr>
              <w:t xml:space="preserve">, </w:t>
            </w:r>
            <w:proofErr w:type="spellStart"/>
            <w:r w:rsidRPr="00863319">
              <w:rPr>
                <w:color w:val="000000" w:themeColor="text1"/>
                <w:sz w:val="20"/>
                <w:szCs w:val="20"/>
              </w:rPr>
              <w:t>Сухиничский</w:t>
            </w:r>
            <w:proofErr w:type="spellEnd"/>
            <w:r w:rsidRPr="00863319">
              <w:rPr>
                <w:color w:val="000000" w:themeColor="text1"/>
                <w:sz w:val="20"/>
                <w:szCs w:val="20"/>
              </w:rPr>
              <w:t xml:space="preserve">, </w:t>
            </w:r>
            <w:proofErr w:type="spellStart"/>
            <w:r w:rsidRPr="00863319">
              <w:rPr>
                <w:color w:val="000000" w:themeColor="text1"/>
                <w:sz w:val="20"/>
                <w:szCs w:val="20"/>
              </w:rPr>
              <w:t>Думиничский</w:t>
            </w:r>
            <w:proofErr w:type="spellEnd"/>
            <w:r w:rsidRPr="00863319">
              <w:rPr>
                <w:color w:val="000000" w:themeColor="text1"/>
                <w:sz w:val="20"/>
                <w:szCs w:val="20"/>
              </w:rPr>
              <w:t xml:space="preserve">, Жиздринский районы, г. Обнинск, Боровский, </w:t>
            </w:r>
            <w:proofErr w:type="spellStart"/>
            <w:r w:rsidRPr="00863319">
              <w:rPr>
                <w:color w:val="000000" w:themeColor="text1"/>
                <w:sz w:val="20"/>
                <w:szCs w:val="20"/>
              </w:rPr>
              <w:t>Малоярославецкий</w:t>
            </w:r>
            <w:proofErr w:type="spellEnd"/>
            <w:r w:rsidRPr="00863319">
              <w:rPr>
                <w:color w:val="000000" w:themeColor="text1"/>
                <w:sz w:val="20"/>
                <w:szCs w:val="20"/>
              </w:rPr>
              <w:t xml:space="preserve">, Дзержинский, </w:t>
            </w:r>
            <w:proofErr w:type="spellStart"/>
            <w:r w:rsidRPr="00863319">
              <w:rPr>
                <w:color w:val="000000" w:themeColor="text1"/>
                <w:sz w:val="20"/>
                <w:szCs w:val="20"/>
              </w:rPr>
              <w:t>Бабынинский</w:t>
            </w:r>
            <w:proofErr w:type="spellEnd"/>
            <w:r w:rsidRPr="00863319">
              <w:rPr>
                <w:color w:val="000000" w:themeColor="text1"/>
                <w:sz w:val="20"/>
                <w:szCs w:val="20"/>
              </w:rPr>
              <w:t>, Одинцовский, Ленинский районы, Западный административный округ г. Москвы).</w:t>
            </w:r>
          </w:p>
        </w:tc>
        <w:tc>
          <w:tcPr>
            <w:tcW w:w="677"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color w:val="000000" w:themeColor="text1"/>
                <w:sz w:val="20"/>
                <w:szCs w:val="20"/>
              </w:rPr>
            </w:pPr>
            <w:r w:rsidRPr="00863319">
              <w:rPr>
                <w:color w:val="000000" w:themeColor="text1"/>
                <w:sz w:val="20"/>
                <w:szCs w:val="20"/>
              </w:rPr>
              <w:t>Первая очередь</w:t>
            </w:r>
          </w:p>
        </w:tc>
        <w:tc>
          <w:tcPr>
            <w:tcW w:w="856"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color w:val="000000" w:themeColor="text1"/>
                <w:sz w:val="20"/>
                <w:szCs w:val="20"/>
              </w:rPr>
            </w:pPr>
            <w:r w:rsidRPr="00863319">
              <w:rPr>
                <w:color w:val="000000" w:themeColor="text1"/>
                <w:sz w:val="20"/>
                <w:szCs w:val="20"/>
              </w:rPr>
              <w:t>Размер определяется проектом</w:t>
            </w:r>
          </w:p>
        </w:tc>
      </w:tr>
      <w:tr w:rsidR="001D090A" w:rsidRPr="00863319" w:rsidTr="00410AEF">
        <w:trPr>
          <w:jc w:val="center"/>
        </w:trPr>
        <w:tc>
          <w:tcPr>
            <w:tcW w:w="1109"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color w:val="000000" w:themeColor="text1"/>
                <w:sz w:val="20"/>
                <w:szCs w:val="20"/>
                <w:lang w:eastAsia="en-US"/>
              </w:rPr>
            </w:pPr>
            <w:r w:rsidRPr="00863319">
              <w:rPr>
                <w:color w:val="000000" w:themeColor="text1"/>
                <w:sz w:val="20"/>
                <w:szCs w:val="20"/>
                <w:lang w:eastAsia="en-US"/>
              </w:rPr>
              <w:t>Железная дорога</w:t>
            </w:r>
          </w:p>
          <w:p w:rsidR="001D090A" w:rsidRPr="00863319" w:rsidRDefault="001D090A" w:rsidP="00410AEF">
            <w:pPr>
              <w:jc w:val="center"/>
              <w:rPr>
                <w:color w:val="000000" w:themeColor="text1"/>
                <w:sz w:val="20"/>
                <w:szCs w:val="20"/>
              </w:rPr>
            </w:pPr>
            <w:r w:rsidRPr="00863319">
              <w:rPr>
                <w:color w:val="000000" w:themeColor="text1"/>
                <w:sz w:val="20"/>
                <w:szCs w:val="20"/>
                <w:lang w:eastAsia="en-US"/>
              </w:rPr>
              <w:t xml:space="preserve">Москва-Калуга-Брянск (Суземка) </w:t>
            </w:r>
          </w:p>
        </w:tc>
        <w:tc>
          <w:tcPr>
            <w:tcW w:w="861"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color w:val="000000" w:themeColor="text1"/>
                <w:sz w:val="20"/>
                <w:szCs w:val="20"/>
              </w:rPr>
            </w:pPr>
            <w:r w:rsidRPr="00863319">
              <w:rPr>
                <w:rFonts w:eastAsia="Calibri"/>
                <w:bCs/>
                <w:color w:val="000000" w:themeColor="text1"/>
                <w:sz w:val="20"/>
                <w:szCs w:val="20"/>
              </w:rPr>
              <w:t>Организация скоростного движения на участках железных дорог</w:t>
            </w:r>
          </w:p>
        </w:tc>
        <w:tc>
          <w:tcPr>
            <w:tcW w:w="1497" w:type="pct"/>
            <w:tcBorders>
              <w:top w:val="single" w:sz="4" w:space="0" w:color="auto"/>
              <w:left w:val="single" w:sz="4" w:space="0" w:color="auto"/>
              <w:bottom w:val="single" w:sz="4" w:space="0" w:color="auto"/>
              <w:right w:val="single" w:sz="4" w:space="0" w:color="auto"/>
            </w:tcBorders>
          </w:tcPr>
          <w:p w:rsidR="001D090A" w:rsidRPr="00863319" w:rsidRDefault="001D090A" w:rsidP="00410AEF">
            <w:pPr>
              <w:jc w:val="center"/>
              <w:rPr>
                <w:bCs/>
                <w:color w:val="000000" w:themeColor="text1"/>
                <w:sz w:val="20"/>
                <w:szCs w:val="20"/>
              </w:rPr>
            </w:pPr>
            <w:r w:rsidRPr="00863319">
              <w:rPr>
                <w:bCs/>
                <w:color w:val="000000" w:themeColor="text1"/>
                <w:sz w:val="20"/>
                <w:szCs w:val="20"/>
              </w:rPr>
              <w:t>Москва - Калуга - Брянск (Суземка), строительство высокоскоростной железнодорожной линии протяженностью 480 км (</w:t>
            </w:r>
            <w:proofErr w:type="spellStart"/>
            <w:r w:rsidRPr="00863319">
              <w:rPr>
                <w:bCs/>
                <w:color w:val="000000" w:themeColor="text1"/>
                <w:sz w:val="20"/>
                <w:szCs w:val="20"/>
              </w:rPr>
              <w:t>Навлинский</w:t>
            </w:r>
            <w:proofErr w:type="spellEnd"/>
            <w:r w:rsidRPr="00863319">
              <w:rPr>
                <w:bCs/>
                <w:color w:val="000000" w:themeColor="text1"/>
                <w:sz w:val="20"/>
                <w:szCs w:val="20"/>
              </w:rPr>
              <w:t xml:space="preserve"> район, г. Брянск, Наро-Фоминский, Брянский, </w:t>
            </w:r>
            <w:proofErr w:type="spellStart"/>
            <w:r w:rsidRPr="00863319">
              <w:rPr>
                <w:bCs/>
                <w:color w:val="000000" w:themeColor="text1"/>
                <w:sz w:val="20"/>
                <w:szCs w:val="20"/>
              </w:rPr>
              <w:t>Суземский</w:t>
            </w:r>
            <w:proofErr w:type="spellEnd"/>
            <w:r w:rsidRPr="00863319">
              <w:rPr>
                <w:bCs/>
                <w:color w:val="000000" w:themeColor="text1"/>
                <w:sz w:val="20"/>
                <w:szCs w:val="20"/>
              </w:rPr>
              <w:t xml:space="preserve"> районы, г. Калуга, </w:t>
            </w:r>
            <w:proofErr w:type="spellStart"/>
            <w:r w:rsidRPr="00863319">
              <w:rPr>
                <w:bCs/>
                <w:color w:val="000000" w:themeColor="text1"/>
                <w:sz w:val="20"/>
                <w:szCs w:val="20"/>
              </w:rPr>
              <w:t>Мещовский</w:t>
            </w:r>
            <w:proofErr w:type="spellEnd"/>
            <w:r w:rsidRPr="00863319">
              <w:rPr>
                <w:bCs/>
                <w:color w:val="000000" w:themeColor="text1"/>
                <w:sz w:val="20"/>
                <w:szCs w:val="20"/>
              </w:rPr>
              <w:t xml:space="preserve">, </w:t>
            </w:r>
            <w:proofErr w:type="spellStart"/>
            <w:r w:rsidRPr="00863319">
              <w:rPr>
                <w:bCs/>
                <w:color w:val="000000" w:themeColor="text1"/>
                <w:sz w:val="20"/>
                <w:szCs w:val="20"/>
              </w:rPr>
              <w:t>Сухиничский</w:t>
            </w:r>
            <w:proofErr w:type="spellEnd"/>
            <w:r w:rsidRPr="00863319">
              <w:rPr>
                <w:bCs/>
                <w:color w:val="000000" w:themeColor="text1"/>
                <w:sz w:val="20"/>
                <w:szCs w:val="20"/>
              </w:rPr>
              <w:t xml:space="preserve">, </w:t>
            </w:r>
            <w:proofErr w:type="spellStart"/>
            <w:r w:rsidRPr="00863319">
              <w:rPr>
                <w:bCs/>
                <w:color w:val="000000" w:themeColor="text1"/>
                <w:sz w:val="20"/>
                <w:szCs w:val="20"/>
              </w:rPr>
              <w:t>Думиничский</w:t>
            </w:r>
            <w:proofErr w:type="spellEnd"/>
            <w:r w:rsidRPr="00863319">
              <w:rPr>
                <w:bCs/>
                <w:color w:val="000000" w:themeColor="text1"/>
                <w:sz w:val="20"/>
                <w:szCs w:val="20"/>
              </w:rPr>
              <w:t xml:space="preserve">, Жиздринский районы, г. Обнинск, Боровский, </w:t>
            </w:r>
            <w:proofErr w:type="spellStart"/>
            <w:r w:rsidRPr="00863319">
              <w:rPr>
                <w:bCs/>
                <w:color w:val="000000" w:themeColor="text1"/>
                <w:sz w:val="20"/>
                <w:szCs w:val="20"/>
              </w:rPr>
              <w:t>Малоярославецкий</w:t>
            </w:r>
            <w:proofErr w:type="spellEnd"/>
            <w:r w:rsidRPr="00863319">
              <w:rPr>
                <w:bCs/>
                <w:color w:val="000000" w:themeColor="text1"/>
                <w:sz w:val="20"/>
                <w:szCs w:val="20"/>
              </w:rPr>
              <w:t xml:space="preserve">, Дзержинский, </w:t>
            </w:r>
            <w:proofErr w:type="spellStart"/>
            <w:r w:rsidRPr="00863319">
              <w:rPr>
                <w:bCs/>
                <w:color w:val="000000" w:themeColor="text1"/>
                <w:sz w:val="20"/>
                <w:szCs w:val="20"/>
              </w:rPr>
              <w:t>Бабынинский</w:t>
            </w:r>
            <w:proofErr w:type="spellEnd"/>
            <w:r w:rsidRPr="00863319">
              <w:rPr>
                <w:bCs/>
                <w:color w:val="000000" w:themeColor="text1"/>
                <w:sz w:val="20"/>
                <w:szCs w:val="20"/>
              </w:rPr>
              <w:t>, Одинцовский, Ленинский районы, Западный административный округ г. Москвы).</w:t>
            </w:r>
          </w:p>
        </w:tc>
        <w:tc>
          <w:tcPr>
            <w:tcW w:w="677"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color w:val="000000" w:themeColor="text1"/>
                <w:sz w:val="20"/>
                <w:szCs w:val="20"/>
              </w:rPr>
            </w:pPr>
            <w:r w:rsidRPr="00863319">
              <w:rPr>
                <w:bCs/>
                <w:color w:val="000000" w:themeColor="text1"/>
                <w:sz w:val="20"/>
                <w:szCs w:val="20"/>
              </w:rPr>
              <w:t>Расчетный срок</w:t>
            </w:r>
          </w:p>
        </w:tc>
        <w:tc>
          <w:tcPr>
            <w:tcW w:w="856"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color w:val="000000" w:themeColor="text1"/>
                <w:sz w:val="20"/>
                <w:szCs w:val="20"/>
              </w:rPr>
            </w:pPr>
            <w:r w:rsidRPr="00863319">
              <w:rPr>
                <w:color w:val="000000" w:themeColor="text1"/>
                <w:sz w:val="20"/>
                <w:szCs w:val="20"/>
              </w:rPr>
              <w:t>Размер определяется проектом</w:t>
            </w:r>
          </w:p>
        </w:tc>
      </w:tr>
      <w:tr w:rsidR="001D090A" w:rsidRPr="00863319" w:rsidTr="00410AEF">
        <w:trPr>
          <w:trHeight w:val="3772"/>
          <w:jc w:val="center"/>
        </w:trPr>
        <w:tc>
          <w:tcPr>
            <w:tcW w:w="1109"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contextualSpacing/>
              <w:jc w:val="center"/>
              <w:rPr>
                <w:rFonts w:eastAsia="Calibri"/>
                <w:bCs/>
                <w:color w:val="000000" w:themeColor="text1"/>
                <w:sz w:val="20"/>
                <w:szCs w:val="20"/>
              </w:rPr>
            </w:pPr>
            <w:r w:rsidRPr="00863319">
              <w:rPr>
                <w:rFonts w:eastAsia="Calibri"/>
                <w:bCs/>
                <w:color w:val="000000" w:themeColor="text1"/>
                <w:sz w:val="20"/>
                <w:szCs w:val="20"/>
              </w:rPr>
              <w:lastRenderedPageBreak/>
              <w:t>Автомобильная дорога М-3 "Украина" – Москва- Калуга-Брянск- граница с Украиной</w:t>
            </w:r>
          </w:p>
          <w:p w:rsidR="001D090A" w:rsidRPr="00863319" w:rsidRDefault="001D090A" w:rsidP="00410AEF">
            <w:pPr>
              <w:jc w:val="center"/>
              <w:rPr>
                <w:rFonts w:eastAsia="Calibri"/>
                <w:bCs/>
                <w:color w:val="000000" w:themeColor="text1"/>
                <w:sz w:val="20"/>
                <w:szCs w:val="20"/>
              </w:rPr>
            </w:pPr>
          </w:p>
        </w:tc>
        <w:tc>
          <w:tcPr>
            <w:tcW w:w="861"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color w:val="000000" w:themeColor="text1"/>
                <w:sz w:val="20"/>
                <w:szCs w:val="20"/>
              </w:rPr>
            </w:pPr>
            <w:r w:rsidRPr="00863319">
              <w:rPr>
                <w:rFonts w:eastAsia="Calibri"/>
                <w:bCs/>
                <w:color w:val="000000" w:themeColor="text1"/>
                <w:sz w:val="20"/>
                <w:szCs w:val="20"/>
              </w:rPr>
              <w:t>Строительство и реконструкция автомобильной дороги протяженностью 488,9 км, категории IБ, с 4 - 12 полосами движения, с последующей эксплуатацией на платной основе</w:t>
            </w:r>
          </w:p>
        </w:tc>
        <w:tc>
          <w:tcPr>
            <w:tcW w:w="1497"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bCs/>
                <w:color w:val="000000" w:themeColor="text1"/>
                <w:sz w:val="20"/>
                <w:szCs w:val="20"/>
              </w:rPr>
            </w:pPr>
            <w:r w:rsidRPr="00863319">
              <w:rPr>
                <w:bCs/>
                <w:color w:val="000000" w:themeColor="text1"/>
                <w:sz w:val="20"/>
                <w:szCs w:val="20"/>
              </w:rPr>
              <w:t xml:space="preserve">Московская область, Ленинский, Наро-Фоминский районы, Калужская область, </w:t>
            </w:r>
            <w:proofErr w:type="spellStart"/>
            <w:r w:rsidRPr="00863319">
              <w:rPr>
                <w:bCs/>
                <w:color w:val="000000" w:themeColor="text1"/>
                <w:sz w:val="20"/>
                <w:szCs w:val="20"/>
              </w:rPr>
              <w:t>Бабынинский</w:t>
            </w:r>
            <w:proofErr w:type="spellEnd"/>
            <w:r w:rsidRPr="00863319">
              <w:rPr>
                <w:bCs/>
                <w:color w:val="000000" w:themeColor="text1"/>
                <w:sz w:val="20"/>
                <w:szCs w:val="20"/>
              </w:rPr>
              <w:t xml:space="preserve">, Боровский, Дзержинский, </w:t>
            </w:r>
            <w:proofErr w:type="spellStart"/>
            <w:r w:rsidRPr="00863319">
              <w:rPr>
                <w:bCs/>
                <w:color w:val="000000" w:themeColor="text1"/>
                <w:sz w:val="20"/>
                <w:szCs w:val="20"/>
              </w:rPr>
              <w:t>Думиничский</w:t>
            </w:r>
            <w:proofErr w:type="spellEnd"/>
            <w:r w:rsidRPr="00863319">
              <w:rPr>
                <w:bCs/>
                <w:color w:val="000000" w:themeColor="text1"/>
                <w:sz w:val="20"/>
                <w:szCs w:val="20"/>
              </w:rPr>
              <w:t xml:space="preserve">, Жиздринский районы, г. Калуга, </w:t>
            </w:r>
            <w:proofErr w:type="spellStart"/>
            <w:r w:rsidRPr="00863319">
              <w:rPr>
                <w:bCs/>
                <w:color w:val="000000" w:themeColor="text1"/>
                <w:sz w:val="20"/>
                <w:szCs w:val="20"/>
              </w:rPr>
              <w:t>Малоярославецкий</w:t>
            </w:r>
            <w:proofErr w:type="spellEnd"/>
            <w:r w:rsidRPr="00863319">
              <w:rPr>
                <w:bCs/>
                <w:color w:val="000000" w:themeColor="text1"/>
                <w:sz w:val="20"/>
                <w:szCs w:val="20"/>
              </w:rPr>
              <w:t xml:space="preserve">, </w:t>
            </w:r>
            <w:proofErr w:type="spellStart"/>
            <w:r w:rsidRPr="00863319">
              <w:rPr>
                <w:bCs/>
                <w:color w:val="000000" w:themeColor="text1"/>
                <w:sz w:val="20"/>
                <w:szCs w:val="20"/>
              </w:rPr>
              <w:t>Мещовский</w:t>
            </w:r>
            <w:proofErr w:type="spellEnd"/>
            <w:r w:rsidRPr="00863319">
              <w:rPr>
                <w:bCs/>
                <w:color w:val="000000" w:themeColor="text1"/>
                <w:sz w:val="20"/>
                <w:szCs w:val="20"/>
              </w:rPr>
              <w:t xml:space="preserve"> районы, г. Обнинск, </w:t>
            </w:r>
            <w:proofErr w:type="spellStart"/>
            <w:r w:rsidRPr="00863319">
              <w:rPr>
                <w:bCs/>
                <w:color w:val="000000" w:themeColor="text1"/>
                <w:sz w:val="20"/>
                <w:szCs w:val="20"/>
              </w:rPr>
              <w:t>Сухиничский</w:t>
            </w:r>
            <w:proofErr w:type="spellEnd"/>
            <w:r w:rsidRPr="00863319">
              <w:rPr>
                <w:bCs/>
                <w:color w:val="000000" w:themeColor="text1"/>
                <w:sz w:val="20"/>
                <w:szCs w:val="20"/>
              </w:rPr>
              <w:t xml:space="preserve">, </w:t>
            </w:r>
            <w:proofErr w:type="spellStart"/>
            <w:r w:rsidRPr="00863319">
              <w:rPr>
                <w:bCs/>
                <w:color w:val="000000" w:themeColor="text1"/>
                <w:sz w:val="20"/>
                <w:szCs w:val="20"/>
              </w:rPr>
              <w:t>Хвастовичский</w:t>
            </w:r>
            <w:proofErr w:type="spellEnd"/>
            <w:r w:rsidRPr="00863319">
              <w:rPr>
                <w:bCs/>
                <w:color w:val="000000" w:themeColor="text1"/>
                <w:sz w:val="20"/>
                <w:szCs w:val="20"/>
              </w:rPr>
              <w:t xml:space="preserve"> районы, Курская область, </w:t>
            </w:r>
            <w:proofErr w:type="spellStart"/>
            <w:r w:rsidRPr="00863319">
              <w:rPr>
                <w:bCs/>
                <w:color w:val="000000" w:themeColor="text1"/>
                <w:sz w:val="20"/>
                <w:szCs w:val="20"/>
              </w:rPr>
              <w:t>Хомутовский</w:t>
            </w:r>
            <w:proofErr w:type="spellEnd"/>
            <w:r w:rsidRPr="00863319">
              <w:rPr>
                <w:bCs/>
                <w:color w:val="000000" w:themeColor="text1"/>
                <w:sz w:val="20"/>
                <w:szCs w:val="20"/>
              </w:rPr>
              <w:t xml:space="preserve"> район, Брянская область, </w:t>
            </w:r>
            <w:proofErr w:type="spellStart"/>
            <w:r w:rsidRPr="00863319">
              <w:rPr>
                <w:bCs/>
                <w:color w:val="000000" w:themeColor="text1"/>
                <w:sz w:val="20"/>
                <w:szCs w:val="20"/>
              </w:rPr>
              <w:t>Брасовский</w:t>
            </w:r>
            <w:proofErr w:type="spellEnd"/>
            <w:r w:rsidRPr="00863319">
              <w:rPr>
                <w:bCs/>
                <w:color w:val="000000" w:themeColor="text1"/>
                <w:sz w:val="20"/>
                <w:szCs w:val="20"/>
              </w:rPr>
              <w:t xml:space="preserve"> район, г. Брянск, Брянский, </w:t>
            </w:r>
            <w:proofErr w:type="spellStart"/>
            <w:r w:rsidRPr="00863319">
              <w:rPr>
                <w:bCs/>
                <w:color w:val="000000" w:themeColor="text1"/>
                <w:sz w:val="20"/>
                <w:szCs w:val="20"/>
              </w:rPr>
              <w:t>Комаричский</w:t>
            </w:r>
            <w:proofErr w:type="spellEnd"/>
            <w:r w:rsidRPr="00863319">
              <w:rPr>
                <w:bCs/>
                <w:color w:val="000000" w:themeColor="text1"/>
                <w:sz w:val="20"/>
                <w:szCs w:val="20"/>
              </w:rPr>
              <w:t xml:space="preserve">, </w:t>
            </w:r>
            <w:proofErr w:type="spellStart"/>
            <w:r w:rsidRPr="00863319">
              <w:rPr>
                <w:bCs/>
                <w:color w:val="000000" w:themeColor="text1"/>
                <w:sz w:val="20"/>
                <w:szCs w:val="20"/>
              </w:rPr>
              <w:t>Навлинский</w:t>
            </w:r>
            <w:proofErr w:type="spellEnd"/>
            <w:r w:rsidRPr="00863319">
              <w:rPr>
                <w:bCs/>
                <w:color w:val="000000" w:themeColor="text1"/>
                <w:sz w:val="20"/>
                <w:szCs w:val="20"/>
              </w:rPr>
              <w:t xml:space="preserve">, </w:t>
            </w:r>
            <w:proofErr w:type="spellStart"/>
            <w:r w:rsidRPr="00863319">
              <w:rPr>
                <w:bCs/>
                <w:color w:val="000000" w:themeColor="text1"/>
                <w:sz w:val="20"/>
                <w:szCs w:val="20"/>
              </w:rPr>
              <w:t>Севский</w:t>
            </w:r>
            <w:proofErr w:type="spellEnd"/>
            <w:r w:rsidRPr="00863319">
              <w:rPr>
                <w:bCs/>
                <w:color w:val="000000" w:themeColor="text1"/>
                <w:sz w:val="20"/>
                <w:szCs w:val="20"/>
              </w:rPr>
              <w:t xml:space="preserve"> районы</w:t>
            </w:r>
          </w:p>
        </w:tc>
        <w:tc>
          <w:tcPr>
            <w:tcW w:w="677"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bCs/>
                <w:color w:val="000000" w:themeColor="text1"/>
                <w:sz w:val="20"/>
                <w:szCs w:val="20"/>
              </w:rPr>
            </w:pPr>
            <w:r w:rsidRPr="00863319">
              <w:rPr>
                <w:bCs/>
                <w:color w:val="000000" w:themeColor="text1"/>
                <w:sz w:val="20"/>
                <w:szCs w:val="20"/>
              </w:rPr>
              <w:t>На территории СП реализовано</w:t>
            </w:r>
          </w:p>
        </w:tc>
        <w:tc>
          <w:tcPr>
            <w:tcW w:w="856"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color w:val="000000" w:themeColor="text1"/>
                <w:sz w:val="20"/>
                <w:szCs w:val="20"/>
              </w:rPr>
            </w:pPr>
            <w:r w:rsidRPr="00863319">
              <w:rPr>
                <w:bCs/>
                <w:color w:val="000000" w:themeColor="text1"/>
                <w:sz w:val="20"/>
                <w:szCs w:val="20"/>
              </w:rPr>
              <w:t>Размеры придорожной полосы определяются проектом</w:t>
            </w:r>
          </w:p>
        </w:tc>
      </w:tr>
      <w:tr w:rsidR="001D090A" w:rsidRPr="00863319" w:rsidTr="00410AEF">
        <w:trPr>
          <w:trHeight w:val="3671"/>
          <w:jc w:val="center"/>
        </w:trPr>
        <w:tc>
          <w:tcPr>
            <w:tcW w:w="1109"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contextualSpacing/>
              <w:jc w:val="center"/>
              <w:rPr>
                <w:rFonts w:eastAsia="Calibri"/>
                <w:bCs/>
                <w:color w:val="000000" w:themeColor="text1"/>
                <w:sz w:val="20"/>
                <w:szCs w:val="20"/>
              </w:rPr>
            </w:pPr>
            <w:r w:rsidRPr="00863319">
              <w:rPr>
                <w:rFonts w:eastAsia="Calibri"/>
                <w:bCs/>
                <w:color w:val="000000" w:themeColor="text1"/>
                <w:sz w:val="20"/>
                <w:szCs w:val="20"/>
              </w:rPr>
              <w:t>Автомобильная дорога М-3 "Украина" –Москва- Калуга-Брянск- граница с Украиной</w:t>
            </w:r>
          </w:p>
          <w:p w:rsidR="001D090A" w:rsidRPr="00863319" w:rsidRDefault="001D090A" w:rsidP="00410AEF">
            <w:pPr>
              <w:contextualSpacing/>
              <w:jc w:val="center"/>
              <w:rPr>
                <w:rFonts w:eastAsia="Calibri"/>
                <w:bCs/>
                <w:color w:val="000000" w:themeColor="text1"/>
                <w:sz w:val="20"/>
                <w:szCs w:val="20"/>
              </w:rPr>
            </w:pPr>
          </w:p>
        </w:tc>
        <w:tc>
          <w:tcPr>
            <w:tcW w:w="861"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rFonts w:eastAsia="Calibri"/>
                <w:bCs/>
                <w:color w:val="000000" w:themeColor="text1"/>
                <w:sz w:val="20"/>
                <w:szCs w:val="20"/>
              </w:rPr>
            </w:pPr>
            <w:r w:rsidRPr="00863319">
              <w:rPr>
                <w:rFonts w:eastAsia="Calibri"/>
                <w:bCs/>
                <w:color w:val="000000" w:themeColor="text1"/>
                <w:sz w:val="20"/>
                <w:szCs w:val="20"/>
              </w:rPr>
              <w:t>Завершение строительства и реконструкции с последующей эксплуатацией на платной основе автомобильной дороги протяженностью 488,9 км, категория IБ, с 4 - 10 полосами движения.</w:t>
            </w:r>
          </w:p>
        </w:tc>
        <w:tc>
          <w:tcPr>
            <w:tcW w:w="1497"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bCs/>
                <w:color w:val="000000" w:themeColor="text1"/>
                <w:sz w:val="20"/>
                <w:szCs w:val="20"/>
              </w:rPr>
            </w:pPr>
            <w:r w:rsidRPr="00863319">
              <w:rPr>
                <w:bCs/>
                <w:color w:val="000000" w:themeColor="text1"/>
                <w:sz w:val="20"/>
                <w:szCs w:val="20"/>
              </w:rPr>
              <w:t xml:space="preserve">Московская область, Ленинский, Наро-Фоминский районы, Калужская область, </w:t>
            </w:r>
            <w:proofErr w:type="spellStart"/>
            <w:r w:rsidRPr="00863319">
              <w:rPr>
                <w:bCs/>
                <w:color w:val="000000" w:themeColor="text1"/>
                <w:sz w:val="20"/>
                <w:szCs w:val="20"/>
              </w:rPr>
              <w:t>Бабынинский</w:t>
            </w:r>
            <w:proofErr w:type="spellEnd"/>
            <w:r w:rsidRPr="00863319">
              <w:rPr>
                <w:bCs/>
                <w:color w:val="000000" w:themeColor="text1"/>
                <w:sz w:val="20"/>
                <w:szCs w:val="20"/>
              </w:rPr>
              <w:t xml:space="preserve">, Боровский, Дзержинский, </w:t>
            </w:r>
            <w:proofErr w:type="spellStart"/>
            <w:r w:rsidRPr="00863319">
              <w:rPr>
                <w:bCs/>
                <w:color w:val="000000" w:themeColor="text1"/>
                <w:sz w:val="20"/>
                <w:szCs w:val="20"/>
              </w:rPr>
              <w:t>Думиничский</w:t>
            </w:r>
            <w:proofErr w:type="spellEnd"/>
            <w:r w:rsidRPr="00863319">
              <w:rPr>
                <w:bCs/>
                <w:color w:val="000000" w:themeColor="text1"/>
                <w:sz w:val="20"/>
                <w:szCs w:val="20"/>
              </w:rPr>
              <w:t xml:space="preserve">, Жиздринский районы, г. Калуга, </w:t>
            </w:r>
            <w:proofErr w:type="spellStart"/>
            <w:r w:rsidRPr="00863319">
              <w:rPr>
                <w:bCs/>
                <w:color w:val="000000" w:themeColor="text1"/>
                <w:sz w:val="20"/>
                <w:szCs w:val="20"/>
              </w:rPr>
              <w:t>Малоярославецкий</w:t>
            </w:r>
            <w:proofErr w:type="spellEnd"/>
            <w:r w:rsidRPr="00863319">
              <w:rPr>
                <w:bCs/>
                <w:color w:val="000000" w:themeColor="text1"/>
                <w:sz w:val="20"/>
                <w:szCs w:val="20"/>
              </w:rPr>
              <w:t xml:space="preserve">, </w:t>
            </w:r>
            <w:proofErr w:type="spellStart"/>
            <w:r w:rsidRPr="00863319">
              <w:rPr>
                <w:bCs/>
                <w:color w:val="000000" w:themeColor="text1"/>
                <w:sz w:val="20"/>
                <w:szCs w:val="20"/>
              </w:rPr>
              <w:t>Мещовский</w:t>
            </w:r>
            <w:proofErr w:type="spellEnd"/>
            <w:r w:rsidRPr="00863319">
              <w:rPr>
                <w:bCs/>
                <w:color w:val="000000" w:themeColor="text1"/>
                <w:sz w:val="20"/>
                <w:szCs w:val="20"/>
              </w:rPr>
              <w:t xml:space="preserve"> районы, г. Обнинск, </w:t>
            </w:r>
            <w:proofErr w:type="spellStart"/>
            <w:r w:rsidRPr="00863319">
              <w:rPr>
                <w:bCs/>
                <w:color w:val="000000" w:themeColor="text1"/>
                <w:sz w:val="20"/>
                <w:szCs w:val="20"/>
              </w:rPr>
              <w:t>Сухиничский</w:t>
            </w:r>
            <w:proofErr w:type="spellEnd"/>
            <w:r w:rsidRPr="00863319">
              <w:rPr>
                <w:bCs/>
                <w:color w:val="000000" w:themeColor="text1"/>
                <w:sz w:val="20"/>
                <w:szCs w:val="20"/>
              </w:rPr>
              <w:t xml:space="preserve">, </w:t>
            </w:r>
            <w:proofErr w:type="spellStart"/>
            <w:r w:rsidRPr="00863319">
              <w:rPr>
                <w:bCs/>
                <w:color w:val="000000" w:themeColor="text1"/>
                <w:sz w:val="20"/>
                <w:szCs w:val="20"/>
              </w:rPr>
              <w:t>Хвастовичский</w:t>
            </w:r>
            <w:proofErr w:type="spellEnd"/>
            <w:r w:rsidRPr="00863319">
              <w:rPr>
                <w:bCs/>
                <w:color w:val="000000" w:themeColor="text1"/>
                <w:sz w:val="20"/>
                <w:szCs w:val="20"/>
              </w:rPr>
              <w:t xml:space="preserve"> районы, Курская область, Брянская область</w:t>
            </w:r>
          </w:p>
        </w:tc>
        <w:tc>
          <w:tcPr>
            <w:tcW w:w="677"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bCs/>
                <w:color w:val="000000" w:themeColor="text1"/>
                <w:sz w:val="20"/>
                <w:szCs w:val="20"/>
              </w:rPr>
            </w:pPr>
            <w:r w:rsidRPr="00863319">
              <w:rPr>
                <w:bCs/>
                <w:color w:val="000000" w:themeColor="text1"/>
                <w:sz w:val="20"/>
                <w:szCs w:val="20"/>
              </w:rPr>
              <w:t>На территории СП реализовано</w:t>
            </w:r>
          </w:p>
        </w:tc>
        <w:tc>
          <w:tcPr>
            <w:tcW w:w="856" w:type="pct"/>
            <w:tcBorders>
              <w:top w:val="single" w:sz="4" w:space="0" w:color="auto"/>
              <w:left w:val="single" w:sz="4" w:space="0" w:color="auto"/>
              <w:bottom w:val="single" w:sz="4" w:space="0" w:color="auto"/>
              <w:right w:val="single" w:sz="4" w:space="0" w:color="auto"/>
            </w:tcBorders>
            <w:vAlign w:val="center"/>
          </w:tcPr>
          <w:p w:rsidR="001D090A" w:rsidRPr="00863319" w:rsidRDefault="001D090A" w:rsidP="00410AEF">
            <w:pPr>
              <w:jc w:val="center"/>
              <w:rPr>
                <w:color w:val="000000" w:themeColor="text1"/>
                <w:sz w:val="20"/>
                <w:szCs w:val="20"/>
              </w:rPr>
            </w:pPr>
            <w:r w:rsidRPr="00863319">
              <w:rPr>
                <w:bCs/>
                <w:color w:val="000000" w:themeColor="text1"/>
                <w:sz w:val="20"/>
                <w:szCs w:val="20"/>
              </w:rPr>
              <w:t>Размеры придорожной полосы определяются проектом</w:t>
            </w:r>
          </w:p>
        </w:tc>
      </w:tr>
      <w:tr w:rsidR="001D090A" w:rsidRPr="00863319" w:rsidTr="00410AEF">
        <w:trPr>
          <w:trHeight w:val="907"/>
          <w:jc w:val="center"/>
        </w:trPr>
        <w:tc>
          <w:tcPr>
            <w:tcW w:w="5000" w:type="pct"/>
            <w:gridSpan w:val="5"/>
            <w:tcBorders>
              <w:top w:val="single" w:sz="4" w:space="0" w:color="auto"/>
              <w:left w:val="single" w:sz="4" w:space="0" w:color="auto"/>
              <w:bottom w:val="single" w:sz="4" w:space="0" w:color="auto"/>
              <w:right w:val="single" w:sz="4" w:space="0" w:color="auto"/>
            </w:tcBorders>
          </w:tcPr>
          <w:p w:rsidR="001D090A" w:rsidRPr="00863319" w:rsidRDefault="001D090A" w:rsidP="00410AEF">
            <w:pPr>
              <w:jc w:val="both"/>
              <w:rPr>
                <w:color w:val="000000" w:themeColor="text1"/>
                <w:sz w:val="20"/>
                <w:szCs w:val="20"/>
              </w:rPr>
            </w:pPr>
            <w:r w:rsidRPr="00863319">
              <w:rPr>
                <w:color w:val="000000" w:themeColor="text1"/>
                <w:sz w:val="20"/>
                <w:szCs w:val="20"/>
              </w:rPr>
              <w:t xml:space="preserve">Реконструкция производится на основании документации по планировке территории объекта «Реконструкция с последующей эксплуатацией на платной основе федеральной автомобильной дороги М-3 «Украина» – от Москвы через Калугу, Брянск до границы с Украиной (на Киев), участок км 37 – км 173, Московская и Калужская области, III этап участок км 124 – км 173, Калужская область.», утвержденной распоряжением </w:t>
            </w:r>
            <w:proofErr w:type="spellStart"/>
            <w:r w:rsidRPr="00863319">
              <w:rPr>
                <w:color w:val="000000" w:themeColor="text1"/>
                <w:sz w:val="20"/>
                <w:szCs w:val="20"/>
              </w:rPr>
              <w:t>Росавтодора</w:t>
            </w:r>
            <w:proofErr w:type="spellEnd"/>
            <w:r w:rsidRPr="00863319">
              <w:rPr>
                <w:color w:val="000000" w:themeColor="text1"/>
                <w:sz w:val="20"/>
                <w:szCs w:val="20"/>
              </w:rPr>
              <w:t xml:space="preserve"> от 12 января 2015 г. № 2-р.</w:t>
            </w:r>
          </w:p>
        </w:tc>
      </w:tr>
    </w:tbl>
    <w:p w:rsidR="00342BB1" w:rsidRDefault="00342BB1">
      <w:pPr>
        <w:suppressAutoHyphens w:val="0"/>
      </w:pPr>
      <w:r>
        <w:br w:type="page"/>
      </w:r>
    </w:p>
    <w:p w:rsidR="003308A2" w:rsidRPr="0020670E" w:rsidRDefault="003308A2" w:rsidP="00512A7C">
      <w:pPr>
        <w:spacing w:line="276" w:lineRule="auto"/>
        <w:jc w:val="right"/>
        <w:rPr>
          <w:i/>
          <w:color w:val="000000" w:themeColor="text1"/>
        </w:rPr>
      </w:pPr>
    </w:p>
    <w:p w:rsidR="00342BB1" w:rsidRDefault="00342BB1">
      <w:pPr>
        <w:suppressAutoHyphens w:val="0"/>
        <w:rPr>
          <w:b/>
          <w:color w:val="000000" w:themeColor="text1"/>
          <w:sz w:val="26"/>
          <w:szCs w:val="26"/>
        </w:rPr>
      </w:pPr>
    </w:p>
    <w:p w:rsidR="00901E57" w:rsidRPr="0020670E" w:rsidRDefault="00901E57" w:rsidP="00901E57">
      <w:pPr>
        <w:spacing w:line="276" w:lineRule="auto"/>
        <w:ind w:firstLine="851"/>
        <w:rPr>
          <w:b/>
          <w:color w:val="000000" w:themeColor="text1"/>
          <w:sz w:val="26"/>
          <w:szCs w:val="26"/>
        </w:rPr>
      </w:pPr>
      <w:r w:rsidRPr="0020670E">
        <w:rPr>
          <w:b/>
          <w:color w:val="000000" w:themeColor="text1"/>
          <w:sz w:val="26"/>
          <w:szCs w:val="26"/>
        </w:rPr>
        <w:t>Объекты регионального значения</w:t>
      </w:r>
    </w:p>
    <w:p w:rsidR="00901E57" w:rsidRPr="0020670E" w:rsidRDefault="00901E57" w:rsidP="00901E57">
      <w:pPr>
        <w:spacing w:line="276" w:lineRule="auto"/>
        <w:ind w:firstLine="851"/>
        <w:jc w:val="both"/>
        <w:rPr>
          <w:color w:val="000000" w:themeColor="text1"/>
          <w:sz w:val="26"/>
          <w:szCs w:val="26"/>
        </w:rPr>
      </w:pPr>
      <w:r w:rsidRPr="0020670E">
        <w:rPr>
          <w:color w:val="000000" w:themeColor="text1"/>
          <w:sz w:val="26"/>
          <w:szCs w:val="26"/>
        </w:rPr>
        <w:t>В соответствии со схемой территориального планирования Калужской области (утв. Постановлением Правительства Калужской области от 02.09.2022 № 669) на территории сельского поселения планируется размещение объектов регионального значения представленных в нижеследующей таблице.</w:t>
      </w:r>
    </w:p>
    <w:p w:rsidR="00901E57" w:rsidRPr="0020670E" w:rsidRDefault="00901E57" w:rsidP="00901E57">
      <w:pPr>
        <w:pStyle w:val="afff4"/>
        <w:tabs>
          <w:tab w:val="left" w:pos="2700"/>
          <w:tab w:val="center" w:pos="7922"/>
        </w:tabs>
        <w:jc w:val="center"/>
        <w:rPr>
          <w:b/>
          <w:color w:val="000000" w:themeColor="text1"/>
          <w:lang w:val="ru-RU" w:eastAsia="zh-CN" w:bidi="ar-SA"/>
        </w:rPr>
      </w:pPr>
      <w:r w:rsidRPr="0020670E">
        <w:rPr>
          <w:b/>
          <w:color w:val="000000" w:themeColor="text1"/>
          <w:lang w:val="ru-RU" w:eastAsia="zh-CN" w:bidi="ar-SA"/>
        </w:rPr>
        <w:t xml:space="preserve">Планируемые объекты регионального значения </w:t>
      </w:r>
    </w:p>
    <w:p w:rsidR="00901E57" w:rsidRPr="0020670E" w:rsidRDefault="00901E57" w:rsidP="00901E57">
      <w:pPr>
        <w:pStyle w:val="afff4"/>
        <w:jc w:val="right"/>
        <w:rPr>
          <w:i/>
          <w:color w:val="000000" w:themeColor="text1"/>
          <w:lang w:val="ru-RU"/>
        </w:rPr>
      </w:pPr>
      <w:r w:rsidRPr="0020670E">
        <w:rPr>
          <w:i/>
          <w:color w:val="000000" w:themeColor="text1"/>
          <w:lang w:val="ru-RU"/>
        </w:rPr>
        <w:t xml:space="preserve">Таблица </w:t>
      </w:r>
      <w:r w:rsidR="001D090A">
        <w:rPr>
          <w:i/>
          <w:color w:val="000000" w:themeColor="text1"/>
          <w:lang w:val="ru-RU"/>
        </w:rPr>
        <w:t>17</w:t>
      </w:r>
    </w:p>
    <w:tbl>
      <w:tblPr>
        <w:tblW w:w="16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2552"/>
        <w:gridCol w:w="3260"/>
        <w:gridCol w:w="2693"/>
        <w:gridCol w:w="2606"/>
        <w:gridCol w:w="1419"/>
        <w:gridCol w:w="2823"/>
      </w:tblGrid>
      <w:tr w:rsidR="00901E57" w:rsidRPr="0020670E" w:rsidTr="00CC306A">
        <w:trPr>
          <w:tblHeader/>
          <w:jc w:val="center"/>
        </w:trPr>
        <w:tc>
          <w:tcPr>
            <w:tcW w:w="654" w:type="dxa"/>
            <w:shd w:val="clear" w:color="auto" w:fill="auto"/>
            <w:vAlign w:val="center"/>
          </w:tcPr>
          <w:p w:rsidR="00901E57" w:rsidRPr="0020670E" w:rsidRDefault="00901E57" w:rsidP="00CC306A">
            <w:pPr>
              <w:suppressAutoHyphens w:val="0"/>
              <w:jc w:val="center"/>
              <w:rPr>
                <w:b/>
                <w:color w:val="000000" w:themeColor="text1"/>
                <w:sz w:val="22"/>
                <w:szCs w:val="22"/>
                <w:lang w:eastAsia="ru-RU"/>
              </w:rPr>
            </w:pPr>
            <w:r w:rsidRPr="0020670E">
              <w:rPr>
                <w:b/>
                <w:color w:val="000000" w:themeColor="text1"/>
                <w:sz w:val="22"/>
                <w:szCs w:val="22"/>
                <w:lang w:eastAsia="ru-RU"/>
              </w:rPr>
              <w:t>№ п/п</w:t>
            </w:r>
          </w:p>
        </w:tc>
        <w:tc>
          <w:tcPr>
            <w:tcW w:w="2552" w:type="dxa"/>
            <w:shd w:val="clear" w:color="auto" w:fill="auto"/>
            <w:vAlign w:val="center"/>
          </w:tcPr>
          <w:p w:rsidR="00901E57" w:rsidRPr="0020670E" w:rsidRDefault="00901E57" w:rsidP="00CC306A">
            <w:pPr>
              <w:suppressAutoHyphens w:val="0"/>
              <w:jc w:val="center"/>
              <w:rPr>
                <w:b/>
                <w:color w:val="000000" w:themeColor="text1"/>
                <w:sz w:val="22"/>
                <w:szCs w:val="22"/>
                <w:lang w:eastAsia="ru-RU"/>
              </w:rPr>
            </w:pPr>
            <w:r w:rsidRPr="0020670E">
              <w:rPr>
                <w:b/>
                <w:color w:val="000000" w:themeColor="text1"/>
                <w:sz w:val="22"/>
                <w:szCs w:val="22"/>
                <w:lang w:eastAsia="ru-RU"/>
              </w:rPr>
              <w:t>Назначение объекта регионального значения</w:t>
            </w:r>
          </w:p>
        </w:tc>
        <w:tc>
          <w:tcPr>
            <w:tcW w:w="3260" w:type="dxa"/>
            <w:shd w:val="clear" w:color="auto" w:fill="auto"/>
            <w:vAlign w:val="center"/>
          </w:tcPr>
          <w:p w:rsidR="00901E57" w:rsidRPr="0020670E" w:rsidRDefault="00901E57" w:rsidP="00CC306A">
            <w:pPr>
              <w:suppressAutoHyphens w:val="0"/>
              <w:jc w:val="center"/>
              <w:rPr>
                <w:b/>
                <w:color w:val="000000" w:themeColor="text1"/>
                <w:sz w:val="22"/>
                <w:szCs w:val="22"/>
                <w:lang w:eastAsia="ru-RU"/>
              </w:rPr>
            </w:pPr>
            <w:r w:rsidRPr="0020670E">
              <w:rPr>
                <w:b/>
                <w:color w:val="000000" w:themeColor="text1"/>
                <w:sz w:val="22"/>
                <w:szCs w:val="22"/>
                <w:lang w:eastAsia="ru-RU"/>
              </w:rPr>
              <w:t>Наименование объекта</w:t>
            </w:r>
          </w:p>
        </w:tc>
        <w:tc>
          <w:tcPr>
            <w:tcW w:w="2693" w:type="dxa"/>
            <w:shd w:val="clear" w:color="auto" w:fill="auto"/>
            <w:vAlign w:val="center"/>
          </w:tcPr>
          <w:p w:rsidR="00901E57" w:rsidRPr="0020670E" w:rsidRDefault="00901E57" w:rsidP="00CC306A">
            <w:pPr>
              <w:suppressAutoHyphens w:val="0"/>
              <w:jc w:val="center"/>
              <w:rPr>
                <w:b/>
                <w:color w:val="000000" w:themeColor="text1"/>
                <w:sz w:val="22"/>
                <w:szCs w:val="22"/>
                <w:lang w:eastAsia="ru-RU"/>
              </w:rPr>
            </w:pPr>
            <w:r w:rsidRPr="0020670E">
              <w:rPr>
                <w:b/>
                <w:color w:val="000000" w:themeColor="text1"/>
                <w:sz w:val="22"/>
                <w:szCs w:val="22"/>
                <w:lang w:eastAsia="ru-RU"/>
              </w:rPr>
              <w:t>Краткая характеристика объекта</w:t>
            </w:r>
          </w:p>
        </w:tc>
        <w:tc>
          <w:tcPr>
            <w:tcW w:w="2606" w:type="dxa"/>
            <w:shd w:val="clear" w:color="auto" w:fill="auto"/>
            <w:vAlign w:val="center"/>
          </w:tcPr>
          <w:p w:rsidR="00901E57" w:rsidRPr="0020670E" w:rsidRDefault="00901E57" w:rsidP="00CC306A">
            <w:pPr>
              <w:suppressAutoHyphens w:val="0"/>
              <w:jc w:val="center"/>
              <w:rPr>
                <w:b/>
                <w:color w:val="000000" w:themeColor="text1"/>
                <w:sz w:val="22"/>
                <w:szCs w:val="22"/>
                <w:lang w:eastAsia="ru-RU"/>
              </w:rPr>
            </w:pPr>
            <w:r w:rsidRPr="0020670E">
              <w:rPr>
                <w:b/>
                <w:color w:val="000000" w:themeColor="text1"/>
                <w:sz w:val="22"/>
                <w:szCs w:val="22"/>
                <w:lang w:eastAsia="ru-RU"/>
              </w:rPr>
              <w:t>Местоположение планируемого объекта</w:t>
            </w:r>
          </w:p>
        </w:tc>
        <w:tc>
          <w:tcPr>
            <w:tcW w:w="1419" w:type="dxa"/>
            <w:shd w:val="clear" w:color="auto" w:fill="auto"/>
            <w:vAlign w:val="center"/>
          </w:tcPr>
          <w:p w:rsidR="00901E57" w:rsidRPr="0020670E" w:rsidRDefault="00901E57" w:rsidP="00CC306A">
            <w:pPr>
              <w:suppressAutoHyphens w:val="0"/>
              <w:jc w:val="center"/>
              <w:rPr>
                <w:b/>
                <w:color w:val="000000" w:themeColor="text1"/>
                <w:sz w:val="22"/>
                <w:szCs w:val="22"/>
                <w:lang w:eastAsia="ru-RU"/>
              </w:rPr>
            </w:pPr>
            <w:r w:rsidRPr="0020670E">
              <w:rPr>
                <w:b/>
                <w:color w:val="000000" w:themeColor="text1"/>
                <w:sz w:val="22"/>
                <w:szCs w:val="22"/>
                <w:lang w:eastAsia="ru-RU"/>
              </w:rPr>
              <w:t>Срок реализации</w:t>
            </w:r>
          </w:p>
        </w:tc>
        <w:tc>
          <w:tcPr>
            <w:tcW w:w="2823" w:type="dxa"/>
            <w:shd w:val="clear" w:color="auto" w:fill="auto"/>
            <w:vAlign w:val="center"/>
          </w:tcPr>
          <w:p w:rsidR="00901E57" w:rsidRPr="0020670E" w:rsidRDefault="00901E57" w:rsidP="00CC306A">
            <w:pPr>
              <w:suppressAutoHyphens w:val="0"/>
              <w:jc w:val="center"/>
              <w:rPr>
                <w:b/>
                <w:color w:val="000000" w:themeColor="text1"/>
                <w:sz w:val="22"/>
                <w:szCs w:val="22"/>
                <w:lang w:eastAsia="ru-RU"/>
              </w:rPr>
            </w:pPr>
            <w:r w:rsidRPr="0020670E">
              <w:rPr>
                <w:b/>
                <w:color w:val="000000" w:themeColor="text1"/>
                <w:sz w:val="22"/>
                <w:szCs w:val="22"/>
                <w:lang w:eastAsia="ru-RU"/>
              </w:rPr>
              <w:t>Зона с особыми условиями использования территории</w:t>
            </w:r>
          </w:p>
        </w:tc>
      </w:tr>
      <w:tr w:rsidR="00901E57" w:rsidRPr="0020670E" w:rsidTr="00CC306A">
        <w:trPr>
          <w:jc w:val="center"/>
        </w:trPr>
        <w:tc>
          <w:tcPr>
            <w:tcW w:w="16007" w:type="dxa"/>
            <w:gridSpan w:val="7"/>
            <w:vAlign w:val="center"/>
          </w:tcPr>
          <w:p w:rsidR="00901E57" w:rsidRPr="0020670E" w:rsidRDefault="001D090A" w:rsidP="003957CA">
            <w:pPr>
              <w:jc w:val="center"/>
              <w:rPr>
                <w:color w:val="000000" w:themeColor="text1"/>
                <w:sz w:val="22"/>
                <w:szCs w:val="22"/>
              </w:rPr>
            </w:pPr>
            <w:r w:rsidRPr="002865B2">
              <w:rPr>
                <w:rFonts w:eastAsia="Times New Roman"/>
                <w:b/>
                <w:bCs/>
                <w:sz w:val="26"/>
                <w:lang w:eastAsia="ru-RU"/>
              </w:rPr>
              <w:t>Объекты транспортной инфраструктуры</w:t>
            </w:r>
          </w:p>
        </w:tc>
      </w:tr>
      <w:tr w:rsidR="003957CA" w:rsidRPr="0020670E" w:rsidTr="00520F3D">
        <w:trPr>
          <w:trHeight w:val="1417"/>
          <w:jc w:val="center"/>
        </w:trPr>
        <w:tc>
          <w:tcPr>
            <w:tcW w:w="654" w:type="dxa"/>
            <w:vAlign w:val="center"/>
          </w:tcPr>
          <w:p w:rsidR="003957CA" w:rsidRPr="008B5E4A" w:rsidRDefault="003957CA" w:rsidP="003957CA">
            <w:pPr>
              <w:jc w:val="center"/>
              <w:rPr>
                <w:color w:val="000000" w:themeColor="text1"/>
                <w:sz w:val="20"/>
                <w:szCs w:val="20"/>
              </w:rPr>
            </w:pPr>
            <w:r>
              <w:rPr>
                <w:color w:val="000000" w:themeColor="text1"/>
                <w:sz w:val="20"/>
                <w:szCs w:val="20"/>
              </w:rPr>
              <w:t>1</w:t>
            </w:r>
            <w:r w:rsidRPr="008B5E4A">
              <w:rPr>
                <w:color w:val="000000" w:themeColor="text1"/>
                <w:sz w:val="20"/>
                <w:szCs w:val="20"/>
              </w:rPr>
              <w:t>.</w:t>
            </w:r>
          </w:p>
        </w:tc>
        <w:tc>
          <w:tcPr>
            <w:tcW w:w="2552" w:type="dxa"/>
            <w:shd w:val="clear" w:color="auto" w:fill="auto"/>
            <w:vAlign w:val="center"/>
          </w:tcPr>
          <w:p w:rsidR="003957CA" w:rsidRPr="008B5E4A" w:rsidRDefault="001D090A" w:rsidP="003957CA">
            <w:pPr>
              <w:jc w:val="center"/>
              <w:rPr>
                <w:color w:val="000000" w:themeColor="text1"/>
                <w:sz w:val="20"/>
                <w:szCs w:val="20"/>
              </w:rPr>
            </w:pPr>
            <w:r w:rsidRPr="002865B2">
              <w:rPr>
                <w:rFonts w:eastAsia="Times New Roman"/>
                <w:bCs/>
                <w:sz w:val="20"/>
                <w:szCs w:val="20"/>
                <w:lang w:eastAsia="ru-RU"/>
              </w:rPr>
              <w:t>Автомобильные дороги регионального и межмуниципального значения</w:t>
            </w:r>
          </w:p>
        </w:tc>
        <w:tc>
          <w:tcPr>
            <w:tcW w:w="3260" w:type="dxa"/>
            <w:shd w:val="clear" w:color="auto" w:fill="auto"/>
            <w:vAlign w:val="center"/>
          </w:tcPr>
          <w:p w:rsidR="003957CA" w:rsidRPr="008B5E4A" w:rsidRDefault="001D090A" w:rsidP="003957CA">
            <w:pPr>
              <w:jc w:val="center"/>
              <w:rPr>
                <w:rFonts w:eastAsia="Times New Roman"/>
                <w:bCs/>
                <w:color w:val="000000" w:themeColor="text1"/>
                <w:sz w:val="20"/>
                <w:szCs w:val="20"/>
                <w:lang w:eastAsia="ru-RU"/>
              </w:rPr>
            </w:pPr>
            <w:r w:rsidRPr="002865B2">
              <w:rPr>
                <w:rFonts w:eastAsia="Times New Roman"/>
                <w:bCs/>
                <w:sz w:val="20"/>
                <w:szCs w:val="20"/>
                <w:lang w:eastAsia="ru-RU"/>
              </w:rPr>
              <w:t xml:space="preserve">Реконструкция мостового перехода через р. </w:t>
            </w:r>
            <w:proofErr w:type="spellStart"/>
            <w:r w:rsidRPr="002865B2">
              <w:rPr>
                <w:rFonts w:eastAsia="Times New Roman"/>
                <w:bCs/>
                <w:sz w:val="20"/>
                <w:szCs w:val="20"/>
                <w:lang w:eastAsia="ru-RU"/>
              </w:rPr>
              <w:t>Путынка</w:t>
            </w:r>
            <w:proofErr w:type="spellEnd"/>
            <w:r w:rsidRPr="002865B2">
              <w:rPr>
                <w:rFonts w:eastAsia="Times New Roman"/>
                <w:bCs/>
                <w:sz w:val="20"/>
                <w:szCs w:val="20"/>
                <w:lang w:eastAsia="ru-RU"/>
              </w:rPr>
              <w:t xml:space="preserve"> на автомобильной дороге Окружная дорога г. Калуги-Детчино-Малоярославец в </w:t>
            </w:r>
            <w:proofErr w:type="spellStart"/>
            <w:r w:rsidRPr="002865B2">
              <w:rPr>
                <w:rFonts w:eastAsia="Times New Roman"/>
                <w:bCs/>
                <w:sz w:val="20"/>
                <w:szCs w:val="20"/>
                <w:lang w:eastAsia="ru-RU"/>
              </w:rPr>
              <w:t>Малоярославецком</w:t>
            </w:r>
            <w:proofErr w:type="spellEnd"/>
            <w:r w:rsidRPr="002865B2">
              <w:rPr>
                <w:rFonts w:eastAsia="Times New Roman"/>
                <w:bCs/>
                <w:sz w:val="20"/>
                <w:szCs w:val="20"/>
                <w:lang w:eastAsia="ru-RU"/>
              </w:rPr>
              <w:t xml:space="preserve"> районе, д. </w:t>
            </w:r>
            <w:proofErr w:type="spellStart"/>
            <w:r w:rsidRPr="002865B2">
              <w:rPr>
                <w:rFonts w:eastAsia="Times New Roman"/>
                <w:bCs/>
                <w:sz w:val="20"/>
                <w:szCs w:val="20"/>
                <w:lang w:eastAsia="ru-RU"/>
              </w:rPr>
              <w:t>Михеево</w:t>
            </w:r>
            <w:proofErr w:type="spellEnd"/>
          </w:p>
        </w:tc>
        <w:tc>
          <w:tcPr>
            <w:tcW w:w="2693" w:type="dxa"/>
            <w:shd w:val="clear" w:color="auto" w:fill="auto"/>
            <w:vAlign w:val="center"/>
          </w:tcPr>
          <w:p w:rsidR="003957CA" w:rsidRPr="008B5E4A" w:rsidRDefault="001D090A" w:rsidP="003957CA">
            <w:pPr>
              <w:jc w:val="center"/>
              <w:rPr>
                <w:rFonts w:eastAsia="Times New Roman"/>
                <w:bCs/>
                <w:color w:val="000000" w:themeColor="text1"/>
                <w:sz w:val="20"/>
                <w:szCs w:val="20"/>
                <w:lang w:eastAsia="ru-RU"/>
              </w:rPr>
            </w:pPr>
            <w:r w:rsidRPr="002865B2">
              <w:rPr>
                <w:rFonts w:eastAsia="Times New Roman"/>
                <w:bCs/>
                <w:sz w:val="20"/>
                <w:szCs w:val="20"/>
                <w:lang w:eastAsia="ru-RU"/>
              </w:rPr>
              <w:t>Протяженность мостового перехода 250 м, категория III</w:t>
            </w:r>
          </w:p>
        </w:tc>
        <w:tc>
          <w:tcPr>
            <w:tcW w:w="2606" w:type="dxa"/>
            <w:shd w:val="clear" w:color="auto" w:fill="auto"/>
            <w:vAlign w:val="center"/>
          </w:tcPr>
          <w:p w:rsidR="003957CA" w:rsidRPr="002865B2" w:rsidRDefault="001D090A" w:rsidP="003957CA">
            <w:pPr>
              <w:jc w:val="center"/>
              <w:rPr>
                <w:rFonts w:eastAsia="Times New Roman"/>
                <w:bCs/>
                <w:sz w:val="20"/>
                <w:szCs w:val="20"/>
                <w:lang w:eastAsia="ru-RU"/>
              </w:rPr>
            </w:pPr>
            <w:proofErr w:type="spellStart"/>
            <w:r w:rsidRPr="002865B2">
              <w:rPr>
                <w:rFonts w:eastAsia="Times New Roman"/>
                <w:bCs/>
                <w:sz w:val="20"/>
                <w:szCs w:val="20"/>
                <w:lang w:eastAsia="ru-RU"/>
              </w:rPr>
              <w:t>Малоярославецкий</w:t>
            </w:r>
            <w:proofErr w:type="spellEnd"/>
            <w:r w:rsidRPr="002865B2">
              <w:rPr>
                <w:rFonts w:eastAsia="Times New Roman"/>
                <w:bCs/>
                <w:sz w:val="20"/>
                <w:szCs w:val="20"/>
                <w:lang w:eastAsia="ru-RU"/>
              </w:rPr>
              <w:t xml:space="preserve"> район, МО СП «Деревня </w:t>
            </w:r>
            <w:proofErr w:type="spellStart"/>
            <w:r w:rsidRPr="002865B2">
              <w:rPr>
                <w:rFonts w:eastAsia="Times New Roman"/>
                <w:bCs/>
                <w:sz w:val="20"/>
                <w:szCs w:val="20"/>
                <w:lang w:eastAsia="ru-RU"/>
              </w:rPr>
              <w:t>Михеево</w:t>
            </w:r>
            <w:proofErr w:type="spellEnd"/>
            <w:r w:rsidRPr="002865B2">
              <w:rPr>
                <w:rFonts w:eastAsia="Times New Roman"/>
                <w:bCs/>
                <w:sz w:val="20"/>
                <w:szCs w:val="20"/>
                <w:lang w:eastAsia="ru-RU"/>
              </w:rPr>
              <w:t xml:space="preserve">», д. </w:t>
            </w:r>
            <w:proofErr w:type="spellStart"/>
            <w:r w:rsidRPr="002865B2">
              <w:rPr>
                <w:rFonts w:eastAsia="Times New Roman"/>
                <w:bCs/>
                <w:sz w:val="20"/>
                <w:szCs w:val="20"/>
                <w:lang w:eastAsia="ru-RU"/>
              </w:rPr>
              <w:t>Михеево</w:t>
            </w:r>
            <w:proofErr w:type="spellEnd"/>
          </w:p>
        </w:tc>
        <w:tc>
          <w:tcPr>
            <w:tcW w:w="1419" w:type="dxa"/>
            <w:shd w:val="clear" w:color="auto" w:fill="auto"/>
            <w:vAlign w:val="center"/>
          </w:tcPr>
          <w:p w:rsidR="003957CA" w:rsidRPr="008B5E4A" w:rsidRDefault="001D090A" w:rsidP="003957CA">
            <w:pPr>
              <w:jc w:val="center"/>
              <w:rPr>
                <w:rFonts w:eastAsia="Times New Roman"/>
                <w:bCs/>
                <w:color w:val="000000" w:themeColor="text1"/>
                <w:sz w:val="20"/>
                <w:szCs w:val="20"/>
                <w:lang w:eastAsia="ru-RU"/>
              </w:rPr>
            </w:pPr>
            <w:r w:rsidRPr="002865B2">
              <w:rPr>
                <w:rFonts w:eastAsia="Times New Roman"/>
                <w:bCs/>
                <w:sz w:val="20"/>
                <w:szCs w:val="20"/>
                <w:lang w:eastAsia="ru-RU"/>
              </w:rPr>
              <w:t>Первая очередь (2021-2024)</w:t>
            </w:r>
          </w:p>
        </w:tc>
        <w:tc>
          <w:tcPr>
            <w:tcW w:w="2823" w:type="dxa"/>
            <w:shd w:val="clear" w:color="auto" w:fill="auto"/>
            <w:vAlign w:val="center"/>
          </w:tcPr>
          <w:p w:rsidR="003957CA" w:rsidRPr="008B5E4A" w:rsidRDefault="003957CA" w:rsidP="003957CA">
            <w:pPr>
              <w:jc w:val="center"/>
              <w:rPr>
                <w:color w:val="000000" w:themeColor="text1"/>
                <w:sz w:val="20"/>
                <w:szCs w:val="20"/>
              </w:rPr>
            </w:pPr>
            <w:r w:rsidRPr="002865B2">
              <w:rPr>
                <w:rFonts w:eastAsia="Times New Roman"/>
                <w:bCs/>
                <w:sz w:val="20"/>
                <w:szCs w:val="20"/>
                <w:lang w:eastAsia="ru-RU"/>
              </w:rPr>
              <w:t>Установление ЗОУИТ не требуется</w:t>
            </w:r>
          </w:p>
        </w:tc>
      </w:tr>
      <w:tr w:rsidR="003957CA" w:rsidRPr="0020670E" w:rsidTr="00CC306A">
        <w:trPr>
          <w:jc w:val="center"/>
        </w:trPr>
        <w:tc>
          <w:tcPr>
            <w:tcW w:w="16007" w:type="dxa"/>
            <w:gridSpan w:val="7"/>
            <w:vAlign w:val="center"/>
          </w:tcPr>
          <w:p w:rsidR="003957CA" w:rsidRPr="00863319" w:rsidRDefault="003957CA" w:rsidP="003957CA">
            <w:pPr>
              <w:jc w:val="center"/>
              <w:rPr>
                <w:bCs/>
              </w:rPr>
            </w:pPr>
            <w:r w:rsidRPr="008B5E4A">
              <w:rPr>
                <w:b/>
                <w:color w:val="000000" w:themeColor="text1"/>
                <w:sz w:val="22"/>
                <w:szCs w:val="22"/>
              </w:rPr>
              <w:t>Объекты капитального строительства в области газоснабжения</w:t>
            </w:r>
          </w:p>
        </w:tc>
      </w:tr>
      <w:tr w:rsidR="003957CA" w:rsidRPr="0020670E" w:rsidTr="00CC306A">
        <w:trPr>
          <w:jc w:val="center"/>
        </w:trPr>
        <w:tc>
          <w:tcPr>
            <w:tcW w:w="654" w:type="dxa"/>
            <w:vAlign w:val="center"/>
          </w:tcPr>
          <w:p w:rsidR="003957CA" w:rsidRPr="00863319" w:rsidRDefault="001D090A" w:rsidP="003957CA">
            <w:pPr>
              <w:jc w:val="center"/>
              <w:rPr>
                <w:color w:val="000000" w:themeColor="text1"/>
                <w:sz w:val="20"/>
                <w:szCs w:val="20"/>
              </w:rPr>
            </w:pPr>
            <w:r>
              <w:rPr>
                <w:color w:val="000000" w:themeColor="text1"/>
                <w:sz w:val="20"/>
                <w:szCs w:val="20"/>
              </w:rPr>
              <w:t>2</w:t>
            </w:r>
            <w:r w:rsidR="003957CA" w:rsidRPr="00863319">
              <w:rPr>
                <w:color w:val="000000" w:themeColor="text1"/>
                <w:sz w:val="20"/>
                <w:szCs w:val="20"/>
              </w:rPr>
              <w:t>.</w:t>
            </w:r>
          </w:p>
        </w:tc>
        <w:tc>
          <w:tcPr>
            <w:tcW w:w="2552" w:type="dxa"/>
            <w:shd w:val="clear" w:color="auto" w:fill="auto"/>
            <w:vAlign w:val="center"/>
          </w:tcPr>
          <w:p w:rsidR="003957CA" w:rsidRPr="00863319" w:rsidRDefault="003957CA" w:rsidP="003957CA">
            <w:pPr>
              <w:jc w:val="center"/>
              <w:rPr>
                <w:color w:val="000000" w:themeColor="text1"/>
                <w:sz w:val="20"/>
                <w:szCs w:val="20"/>
              </w:rPr>
            </w:pPr>
            <w:r w:rsidRPr="00863319">
              <w:rPr>
                <w:color w:val="000000" w:themeColor="text1"/>
                <w:sz w:val="20"/>
                <w:szCs w:val="20"/>
              </w:rPr>
              <w:t>Объект капитального строительства в области газоснабжения</w:t>
            </w:r>
          </w:p>
        </w:tc>
        <w:tc>
          <w:tcPr>
            <w:tcW w:w="3260" w:type="dxa"/>
            <w:shd w:val="clear" w:color="auto" w:fill="auto"/>
            <w:vAlign w:val="center"/>
          </w:tcPr>
          <w:p w:rsidR="003957CA" w:rsidRPr="00863319" w:rsidRDefault="001D090A" w:rsidP="003957CA">
            <w:pPr>
              <w:jc w:val="center"/>
              <w:rPr>
                <w:color w:val="000000" w:themeColor="text1"/>
                <w:sz w:val="20"/>
                <w:szCs w:val="20"/>
              </w:rPr>
            </w:pPr>
            <w:r w:rsidRPr="002865B2">
              <w:rPr>
                <w:rFonts w:eastAsia="Times New Roman"/>
                <w:bCs/>
                <w:sz w:val="20"/>
                <w:szCs w:val="20"/>
                <w:lang w:eastAsia="ru-RU"/>
              </w:rPr>
              <w:t xml:space="preserve">Газопровод межпоселковый к дер. </w:t>
            </w:r>
            <w:proofErr w:type="spellStart"/>
            <w:r w:rsidRPr="002865B2">
              <w:rPr>
                <w:rFonts w:eastAsia="Times New Roman"/>
                <w:bCs/>
                <w:sz w:val="20"/>
                <w:szCs w:val="20"/>
                <w:lang w:eastAsia="ru-RU"/>
              </w:rPr>
              <w:t>Смахтино</w:t>
            </w:r>
            <w:proofErr w:type="spellEnd"/>
            <w:r w:rsidRPr="002865B2">
              <w:rPr>
                <w:rFonts w:eastAsia="Times New Roman"/>
                <w:bCs/>
                <w:sz w:val="20"/>
                <w:szCs w:val="20"/>
                <w:lang w:eastAsia="ru-RU"/>
              </w:rPr>
              <w:t xml:space="preserve"> </w:t>
            </w:r>
            <w:proofErr w:type="spellStart"/>
            <w:r w:rsidRPr="002865B2">
              <w:rPr>
                <w:rFonts w:eastAsia="Times New Roman"/>
                <w:bCs/>
                <w:sz w:val="20"/>
                <w:szCs w:val="20"/>
                <w:lang w:eastAsia="ru-RU"/>
              </w:rPr>
              <w:t>Малоярославецкого</w:t>
            </w:r>
            <w:proofErr w:type="spellEnd"/>
            <w:r w:rsidRPr="002865B2">
              <w:rPr>
                <w:rFonts w:eastAsia="Times New Roman"/>
                <w:bCs/>
                <w:sz w:val="20"/>
                <w:szCs w:val="20"/>
                <w:lang w:eastAsia="ru-RU"/>
              </w:rPr>
              <w:t xml:space="preserve"> района</w:t>
            </w:r>
          </w:p>
        </w:tc>
        <w:tc>
          <w:tcPr>
            <w:tcW w:w="2693" w:type="dxa"/>
            <w:shd w:val="clear" w:color="auto" w:fill="auto"/>
            <w:vAlign w:val="center"/>
          </w:tcPr>
          <w:p w:rsidR="003957CA" w:rsidRPr="00863319" w:rsidRDefault="003957CA" w:rsidP="003957CA">
            <w:pPr>
              <w:jc w:val="center"/>
              <w:rPr>
                <w:color w:val="000000" w:themeColor="text1"/>
                <w:sz w:val="20"/>
                <w:szCs w:val="20"/>
              </w:rPr>
            </w:pPr>
            <w:r w:rsidRPr="002865B2">
              <w:rPr>
                <w:rFonts w:eastAsia="Times New Roman"/>
                <w:bCs/>
                <w:sz w:val="20"/>
                <w:szCs w:val="20"/>
                <w:lang w:eastAsia="ru-RU"/>
              </w:rPr>
              <w:t>Определяется проектом</w:t>
            </w:r>
          </w:p>
        </w:tc>
        <w:tc>
          <w:tcPr>
            <w:tcW w:w="2606" w:type="dxa"/>
            <w:shd w:val="clear" w:color="auto" w:fill="auto"/>
            <w:vAlign w:val="center"/>
          </w:tcPr>
          <w:p w:rsidR="003957CA" w:rsidRPr="00863319" w:rsidRDefault="001D090A" w:rsidP="003957CA">
            <w:pPr>
              <w:jc w:val="center"/>
              <w:rPr>
                <w:color w:val="000000" w:themeColor="text1"/>
                <w:sz w:val="20"/>
                <w:szCs w:val="20"/>
              </w:rPr>
            </w:pPr>
            <w:proofErr w:type="spellStart"/>
            <w:r w:rsidRPr="002865B2">
              <w:rPr>
                <w:rFonts w:eastAsia="Times New Roman"/>
                <w:bCs/>
                <w:sz w:val="20"/>
                <w:szCs w:val="20"/>
                <w:lang w:eastAsia="ru-RU"/>
              </w:rPr>
              <w:t>Малоярославецкий</w:t>
            </w:r>
            <w:proofErr w:type="spellEnd"/>
            <w:r w:rsidRPr="002865B2">
              <w:rPr>
                <w:rFonts w:eastAsia="Times New Roman"/>
                <w:bCs/>
                <w:sz w:val="20"/>
                <w:szCs w:val="20"/>
                <w:lang w:eastAsia="ru-RU"/>
              </w:rPr>
              <w:t xml:space="preserve"> район, МО СП «Деревня </w:t>
            </w:r>
            <w:proofErr w:type="spellStart"/>
            <w:r w:rsidRPr="002865B2">
              <w:rPr>
                <w:rFonts w:eastAsia="Times New Roman"/>
                <w:bCs/>
                <w:sz w:val="20"/>
                <w:szCs w:val="20"/>
                <w:lang w:eastAsia="ru-RU"/>
              </w:rPr>
              <w:t>Михеево</w:t>
            </w:r>
            <w:proofErr w:type="spellEnd"/>
            <w:r w:rsidRPr="002865B2">
              <w:rPr>
                <w:rFonts w:eastAsia="Times New Roman"/>
                <w:bCs/>
                <w:sz w:val="20"/>
                <w:szCs w:val="20"/>
                <w:lang w:eastAsia="ru-RU"/>
              </w:rPr>
              <w:t xml:space="preserve">», дер. </w:t>
            </w:r>
            <w:proofErr w:type="spellStart"/>
            <w:r w:rsidRPr="002865B2">
              <w:rPr>
                <w:rFonts w:eastAsia="Times New Roman"/>
                <w:bCs/>
                <w:sz w:val="20"/>
                <w:szCs w:val="20"/>
                <w:lang w:eastAsia="ru-RU"/>
              </w:rPr>
              <w:t>Смахтино</w:t>
            </w:r>
            <w:proofErr w:type="spellEnd"/>
          </w:p>
        </w:tc>
        <w:tc>
          <w:tcPr>
            <w:tcW w:w="1419" w:type="dxa"/>
            <w:shd w:val="clear" w:color="auto" w:fill="auto"/>
            <w:vAlign w:val="center"/>
          </w:tcPr>
          <w:p w:rsidR="003957CA" w:rsidRPr="00863319" w:rsidRDefault="001D090A" w:rsidP="003957CA">
            <w:pPr>
              <w:jc w:val="center"/>
              <w:rPr>
                <w:color w:val="000000" w:themeColor="text1"/>
                <w:sz w:val="20"/>
                <w:szCs w:val="20"/>
              </w:rPr>
            </w:pPr>
            <w:r w:rsidRPr="002865B2">
              <w:rPr>
                <w:rFonts w:eastAsia="Times New Roman"/>
                <w:bCs/>
                <w:sz w:val="20"/>
                <w:szCs w:val="20"/>
                <w:lang w:eastAsia="ru-RU"/>
              </w:rPr>
              <w:t>Первая очередь (2023-2024)</w:t>
            </w:r>
          </w:p>
        </w:tc>
        <w:tc>
          <w:tcPr>
            <w:tcW w:w="2823" w:type="dxa"/>
            <w:shd w:val="clear" w:color="auto" w:fill="auto"/>
            <w:vAlign w:val="center"/>
          </w:tcPr>
          <w:p w:rsidR="003957CA" w:rsidRPr="00863319" w:rsidRDefault="003957CA" w:rsidP="003957CA">
            <w:pPr>
              <w:autoSpaceDE w:val="0"/>
              <w:autoSpaceDN w:val="0"/>
              <w:adjustRightInd w:val="0"/>
              <w:jc w:val="center"/>
              <w:rPr>
                <w:color w:val="000000" w:themeColor="text1"/>
                <w:sz w:val="20"/>
                <w:szCs w:val="20"/>
              </w:rPr>
            </w:pPr>
            <w:r w:rsidRPr="00863319">
              <w:rPr>
                <w:color w:val="000000" w:themeColor="text1"/>
                <w:sz w:val="20"/>
                <w:szCs w:val="20"/>
              </w:rPr>
              <w:t xml:space="preserve">Размеры охранных зон и зон минимальных расстояний устанавливаются в соответствии с пунктом 7 Правил охраны газораспределительных сетей, утвержденных постановлением Правительства Российской Федерации от 20 ноября 2000 г. № 878 «Об утверждении Правил охраны газораспределительных сетей» (в ред. Постановлений Правительства РФ от 22.12.2011 </w:t>
            </w:r>
            <w:hyperlink r:id="rId25" w:history="1">
              <w:r w:rsidRPr="00863319">
                <w:rPr>
                  <w:color w:val="000000" w:themeColor="text1"/>
                  <w:sz w:val="20"/>
                  <w:szCs w:val="20"/>
                </w:rPr>
                <w:t>№ 1101</w:t>
              </w:r>
            </w:hyperlink>
            <w:r w:rsidRPr="00863319">
              <w:rPr>
                <w:color w:val="000000" w:themeColor="text1"/>
                <w:sz w:val="20"/>
                <w:szCs w:val="20"/>
              </w:rPr>
              <w:t xml:space="preserve">, </w:t>
            </w:r>
          </w:p>
          <w:p w:rsidR="003957CA" w:rsidRPr="00863319" w:rsidRDefault="003957CA" w:rsidP="003957CA">
            <w:pPr>
              <w:jc w:val="center"/>
              <w:rPr>
                <w:color w:val="000000" w:themeColor="text1"/>
                <w:sz w:val="20"/>
                <w:szCs w:val="20"/>
              </w:rPr>
            </w:pPr>
            <w:r w:rsidRPr="00863319">
              <w:rPr>
                <w:color w:val="000000" w:themeColor="text1"/>
                <w:sz w:val="20"/>
                <w:szCs w:val="20"/>
              </w:rPr>
              <w:t xml:space="preserve">от 17.05.2016 </w:t>
            </w:r>
            <w:hyperlink r:id="rId26" w:history="1">
              <w:r w:rsidRPr="00863319">
                <w:rPr>
                  <w:color w:val="000000" w:themeColor="text1"/>
                  <w:sz w:val="20"/>
                  <w:szCs w:val="20"/>
                </w:rPr>
                <w:t>№ 444</w:t>
              </w:r>
            </w:hyperlink>
            <w:r w:rsidRPr="00863319">
              <w:rPr>
                <w:color w:val="000000" w:themeColor="text1"/>
                <w:sz w:val="20"/>
                <w:szCs w:val="20"/>
              </w:rPr>
              <w:t>)</w:t>
            </w:r>
          </w:p>
        </w:tc>
      </w:tr>
      <w:tr w:rsidR="001D090A" w:rsidRPr="0020670E" w:rsidTr="00410AEF">
        <w:trPr>
          <w:jc w:val="center"/>
        </w:trPr>
        <w:tc>
          <w:tcPr>
            <w:tcW w:w="16007" w:type="dxa"/>
            <w:gridSpan w:val="7"/>
            <w:vAlign w:val="center"/>
          </w:tcPr>
          <w:p w:rsidR="001D090A" w:rsidRPr="00863319" w:rsidRDefault="001D090A" w:rsidP="001D090A">
            <w:pPr>
              <w:autoSpaceDE w:val="0"/>
              <w:autoSpaceDN w:val="0"/>
              <w:adjustRightInd w:val="0"/>
              <w:jc w:val="center"/>
              <w:rPr>
                <w:color w:val="000000" w:themeColor="text1"/>
                <w:sz w:val="20"/>
                <w:szCs w:val="20"/>
              </w:rPr>
            </w:pPr>
            <w:r w:rsidRPr="008B5E4A">
              <w:rPr>
                <w:b/>
                <w:color w:val="000000" w:themeColor="text1"/>
                <w:sz w:val="22"/>
                <w:szCs w:val="22"/>
              </w:rPr>
              <w:t xml:space="preserve">Объекты капитального строительства в области </w:t>
            </w:r>
            <w:r>
              <w:rPr>
                <w:b/>
                <w:color w:val="000000" w:themeColor="text1"/>
                <w:sz w:val="22"/>
                <w:szCs w:val="22"/>
              </w:rPr>
              <w:t>здравоохранения</w:t>
            </w:r>
          </w:p>
        </w:tc>
      </w:tr>
      <w:tr w:rsidR="001D090A" w:rsidRPr="0020670E" w:rsidTr="00CC306A">
        <w:trPr>
          <w:jc w:val="center"/>
        </w:trPr>
        <w:tc>
          <w:tcPr>
            <w:tcW w:w="654" w:type="dxa"/>
            <w:vAlign w:val="center"/>
          </w:tcPr>
          <w:p w:rsidR="001D090A" w:rsidRDefault="001D090A" w:rsidP="003957CA">
            <w:pPr>
              <w:jc w:val="center"/>
              <w:rPr>
                <w:color w:val="000000" w:themeColor="text1"/>
                <w:sz w:val="20"/>
                <w:szCs w:val="20"/>
              </w:rPr>
            </w:pPr>
            <w:r>
              <w:rPr>
                <w:color w:val="000000" w:themeColor="text1"/>
                <w:sz w:val="20"/>
                <w:szCs w:val="20"/>
              </w:rPr>
              <w:lastRenderedPageBreak/>
              <w:t>3.</w:t>
            </w:r>
          </w:p>
        </w:tc>
        <w:tc>
          <w:tcPr>
            <w:tcW w:w="2552" w:type="dxa"/>
            <w:shd w:val="clear" w:color="auto" w:fill="auto"/>
            <w:vAlign w:val="center"/>
          </w:tcPr>
          <w:p w:rsidR="001D090A" w:rsidRPr="00863319" w:rsidRDefault="001D090A" w:rsidP="003957CA">
            <w:pPr>
              <w:jc w:val="center"/>
              <w:rPr>
                <w:color w:val="000000" w:themeColor="text1"/>
                <w:sz w:val="20"/>
                <w:szCs w:val="20"/>
              </w:rPr>
            </w:pPr>
            <w:r w:rsidRPr="002865B2">
              <w:rPr>
                <w:rFonts w:eastAsia="Times New Roman"/>
                <w:bCs/>
                <w:sz w:val="20"/>
                <w:szCs w:val="20"/>
                <w:lang w:eastAsia="ru-RU"/>
              </w:rPr>
              <w:t>Организация медицинской помощи населению</w:t>
            </w:r>
          </w:p>
        </w:tc>
        <w:tc>
          <w:tcPr>
            <w:tcW w:w="3260" w:type="dxa"/>
            <w:shd w:val="clear" w:color="auto" w:fill="auto"/>
            <w:vAlign w:val="center"/>
          </w:tcPr>
          <w:p w:rsidR="001D090A" w:rsidRPr="002865B2" w:rsidRDefault="001D090A" w:rsidP="003957CA">
            <w:pPr>
              <w:jc w:val="center"/>
              <w:rPr>
                <w:rFonts w:eastAsia="Times New Roman"/>
                <w:bCs/>
                <w:sz w:val="20"/>
                <w:szCs w:val="20"/>
                <w:lang w:eastAsia="ru-RU"/>
              </w:rPr>
            </w:pPr>
            <w:r w:rsidRPr="002865B2">
              <w:rPr>
                <w:rFonts w:eastAsia="Times New Roman"/>
                <w:bCs/>
                <w:sz w:val="20"/>
                <w:szCs w:val="20"/>
                <w:lang w:eastAsia="ru-RU"/>
              </w:rPr>
              <w:t>Михеевский ФАП</w:t>
            </w:r>
          </w:p>
        </w:tc>
        <w:tc>
          <w:tcPr>
            <w:tcW w:w="2693" w:type="dxa"/>
            <w:shd w:val="clear" w:color="auto" w:fill="auto"/>
            <w:vAlign w:val="center"/>
          </w:tcPr>
          <w:p w:rsidR="001D090A" w:rsidRPr="002865B2" w:rsidRDefault="001D090A" w:rsidP="003957CA">
            <w:pPr>
              <w:jc w:val="center"/>
              <w:rPr>
                <w:rFonts w:eastAsia="Times New Roman"/>
                <w:bCs/>
                <w:sz w:val="20"/>
                <w:szCs w:val="20"/>
                <w:lang w:eastAsia="ru-RU"/>
              </w:rPr>
            </w:pPr>
            <w:r w:rsidRPr="002865B2">
              <w:rPr>
                <w:rFonts w:eastAsia="Times New Roman"/>
                <w:bCs/>
                <w:sz w:val="20"/>
                <w:szCs w:val="20"/>
                <w:lang w:eastAsia="ru-RU"/>
              </w:rPr>
              <w:t>Определяется проектом</w:t>
            </w:r>
          </w:p>
        </w:tc>
        <w:tc>
          <w:tcPr>
            <w:tcW w:w="2606" w:type="dxa"/>
            <w:shd w:val="clear" w:color="auto" w:fill="auto"/>
            <w:vAlign w:val="center"/>
          </w:tcPr>
          <w:p w:rsidR="001D090A" w:rsidRPr="002865B2" w:rsidRDefault="001D090A" w:rsidP="003957CA">
            <w:pPr>
              <w:jc w:val="center"/>
              <w:rPr>
                <w:rFonts w:eastAsia="Times New Roman"/>
                <w:bCs/>
                <w:sz w:val="20"/>
                <w:szCs w:val="20"/>
                <w:lang w:eastAsia="ru-RU"/>
              </w:rPr>
            </w:pPr>
            <w:proofErr w:type="spellStart"/>
            <w:r w:rsidRPr="002865B2">
              <w:rPr>
                <w:rFonts w:eastAsia="Times New Roman"/>
                <w:bCs/>
                <w:sz w:val="20"/>
                <w:szCs w:val="20"/>
                <w:lang w:eastAsia="ru-RU"/>
              </w:rPr>
              <w:t>Малоярославецкий</w:t>
            </w:r>
            <w:proofErr w:type="spellEnd"/>
            <w:r w:rsidRPr="002865B2">
              <w:rPr>
                <w:rFonts w:eastAsia="Times New Roman"/>
                <w:bCs/>
                <w:sz w:val="20"/>
                <w:szCs w:val="20"/>
                <w:lang w:eastAsia="ru-RU"/>
              </w:rPr>
              <w:t xml:space="preserve"> район, МО СП «Деревня </w:t>
            </w:r>
            <w:proofErr w:type="spellStart"/>
            <w:r w:rsidRPr="002865B2">
              <w:rPr>
                <w:rFonts w:eastAsia="Times New Roman"/>
                <w:bCs/>
                <w:sz w:val="20"/>
                <w:szCs w:val="20"/>
                <w:lang w:eastAsia="ru-RU"/>
              </w:rPr>
              <w:t>Михеево</w:t>
            </w:r>
            <w:proofErr w:type="spellEnd"/>
            <w:r w:rsidRPr="002865B2">
              <w:rPr>
                <w:rFonts w:eastAsia="Times New Roman"/>
                <w:bCs/>
                <w:sz w:val="20"/>
                <w:szCs w:val="20"/>
                <w:lang w:eastAsia="ru-RU"/>
              </w:rPr>
              <w:t xml:space="preserve">», дер. </w:t>
            </w:r>
            <w:proofErr w:type="spellStart"/>
            <w:r w:rsidRPr="002865B2">
              <w:rPr>
                <w:rFonts w:eastAsia="Times New Roman"/>
                <w:bCs/>
                <w:sz w:val="20"/>
                <w:szCs w:val="20"/>
                <w:lang w:eastAsia="ru-RU"/>
              </w:rPr>
              <w:t>Михеево</w:t>
            </w:r>
            <w:proofErr w:type="spellEnd"/>
            <w:r w:rsidRPr="002865B2">
              <w:rPr>
                <w:rFonts w:eastAsia="Times New Roman"/>
                <w:bCs/>
                <w:sz w:val="20"/>
                <w:szCs w:val="20"/>
                <w:lang w:eastAsia="ru-RU"/>
              </w:rPr>
              <w:t xml:space="preserve">, </w:t>
            </w:r>
            <w:proofErr w:type="spellStart"/>
            <w:r w:rsidRPr="002865B2">
              <w:rPr>
                <w:rFonts w:eastAsia="Times New Roman"/>
                <w:bCs/>
                <w:sz w:val="20"/>
                <w:szCs w:val="20"/>
                <w:lang w:eastAsia="ru-RU"/>
              </w:rPr>
              <w:t>з.у</w:t>
            </w:r>
            <w:proofErr w:type="spellEnd"/>
            <w:r w:rsidRPr="002865B2">
              <w:rPr>
                <w:rFonts w:eastAsia="Times New Roman"/>
                <w:bCs/>
                <w:sz w:val="20"/>
                <w:szCs w:val="20"/>
                <w:lang w:eastAsia="ru-RU"/>
              </w:rPr>
              <w:t>. № 40:13:110408:117</w:t>
            </w:r>
          </w:p>
        </w:tc>
        <w:tc>
          <w:tcPr>
            <w:tcW w:w="1419" w:type="dxa"/>
            <w:shd w:val="clear" w:color="auto" w:fill="auto"/>
            <w:vAlign w:val="center"/>
          </w:tcPr>
          <w:p w:rsidR="001D090A" w:rsidRPr="002865B2" w:rsidRDefault="001D090A" w:rsidP="003957CA">
            <w:pPr>
              <w:jc w:val="center"/>
              <w:rPr>
                <w:rFonts w:eastAsia="Times New Roman"/>
                <w:bCs/>
                <w:sz w:val="20"/>
                <w:szCs w:val="20"/>
                <w:lang w:eastAsia="ru-RU"/>
              </w:rPr>
            </w:pPr>
            <w:r w:rsidRPr="002865B2">
              <w:rPr>
                <w:rFonts w:eastAsia="Times New Roman"/>
                <w:bCs/>
                <w:sz w:val="20"/>
                <w:szCs w:val="20"/>
                <w:lang w:eastAsia="ru-RU"/>
              </w:rPr>
              <w:t>Первая очередь</w:t>
            </w:r>
          </w:p>
        </w:tc>
        <w:tc>
          <w:tcPr>
            <w:tcW w:w="2823" w:type="dxa"/>
            <w:shd w:val="clear" w:color="auto" w:fill="auto"/>
            <w:vAlign w:val="center"/>
          </w:tcPr>
          <w:p w:rsidR="001D090A" w:rsidRPr="00863319" w:rsidRDefault="001D090A" w:rsidP="003957CA">
            <w:pPr>
              <w:autoSpaceDE w:val="0"/>
              <w:autoSpaceDN w:val="0"/>
              <w:adjustRightInd w:val="0"/>
              <w:jc w:val="center"/>
              <w:rPr>
                <w:color w:val="000000" w:themeColor="text1"/>
                <w:sz w:val="20"/>
                <w:szCs w:val="20"/>
              </w:rPr>
            </w:pPr>
            <w:r w:rsidRPr="002865B2">
              <w:rPr>
                <w:rFonts w:eastAsia="Times New Roman"/>
                <w:bCs/>
                <w:sz w:val="20"/>
                <w:szCs w:val="20"/>
                <w:lang w:eastAsia="ru-RU"/>
              </w:rPr>
              <w:t>Установление ЗОУИТ не требуется</w:t>
            </w:r>
          </w:p>
        </w:tc>
      </w:tr>
    </w:tbl>
    <w:p w:rsidR="00287737" w:rsidRPr="0020670E" w:rsidRDefault="00287737" w:rsidP="00901E57">
      <w:pPr>
        <w:jc w:val="center"/>
        <w:rPr>
          <w:b/>
          <w:color w:val="000000" w:themeColor="text1"/>
          <w:sz w:val="26"/>
          <w:szCs w:val="26"/>
        </w:rPr>
      </w:pPr>
      <w:r w:rsidRPr="0020670E">
        <w:rPr>
          <w:b/>
          <w:color w:val="000000" w:themeColor="text1"/>
          <w:sz w:val="26"/>
          <w:szCs w:val="26"/>
        </w:rPr>
        <w:br w:type="page"/>
      </w:r>
    </w:p>
    <w:p w:rsidR="00287737" w:rsidRPr="0020670E" w:rsidRDefault="00287737" w:rsidP="00287737">
      <w:pPr>
        <w:pStyle w:val="1"/>
        <w:numPr>
          <w:ilvl w:val="0"/>
          <w:numId w:val="0"/>
        </w:numPr>
        <w:spacing w:before="240" w:line="240" w:lineRule="auto"/>
        <w:rPr>
          <w:color w:val="000000" w:themeColor="text1"/>
          <w:sz w:val="28"/>
          <w:szCs w:val="28"/>
        </w:rPr>
      </w:pPr>
      <w:bookmarkStart w:id="174" w:name="_Toc71146680"/>
      <w:bookmarkStart w:id="175" w:name="_Toc132018269"/>
      <w:r w:rsidRPr="0020670E">
        <w:rPr>
          <w:caps/>
          <w:color w:val="000000" w:themeColor="text1"/>
          <w:sz w:val="28"/>
          <w:szCs w:val="28"/>
          <w:lang w:val="en-US"/>
        </w:rPr>
        <w:lastRenderedPageBreak/>
        <w:t>V</w:t>
      </w:r>
      <w:r w:rsidRPr="0020670E">
        <w:rPr>
          <w:caps/>
          <w:color w:val="000000" w:themeColor="text1"/>
          <w:sz w:val="28"/>
          <w:szCs w:val="28"/>
        </w:rPr>
        <w:t>.</w:t>
      </w:r>
      <w:r w:rsidRPr="0020670E">
        <w:rPr>
          <w:caps/>
          <w:color w:val="000000" w:themeColor="text1"/>
          <w:sz w:val="22"/>
          <w:szCs w:val="22"/>
        </w:rPr>
        <w:t xml:space="preserve"> </w:t>
      </w:r>
      <w:r w:rsidRPr="0020670E">
        <w:rPr>
          <w:color w:val="000000" w:themeColor="text1"/>
          <w:sz w:val="28"/>
          <w:szCs w:val="28"/>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bookmarkEnd w:id="174"/>
      <w:bookmarkEnd w:id="175"/>
    </w:p>
    <w:p w:rsidR="00287737" w:rsidRPr="0020670E" w:rsidRDefault="00287737" w:rsidP="00287737">
      <w:pPr>
        <w:rPr>
          <w:color w:val="000000" w:themeColor="text1"/>
        </w:rPr>
      </w:pPr>
    </w:p>
    <w:p w:rsidR="00287737" w:rsidRPr="0020670E" w:rsidRDefault="00287737" w:rsidP="00287737">
      <w:pPr>
        <w:spacing w:line="276" w:lineRule="auto"/>
        <w:ind w:firstLine="709"/>
        <w:jc w:val="both"/>
        <w:rPr>
          <w:color w:val="000000" w:themeColor="text1"/>
          <w:sz w:val="26"/>
          <w:szCs w:val="26"/>
        </w:rPr>
      </w:pPr>
      <w:r w:rsidRPr="0020670E">
        <w:rPr>
          <w:color w:val="000000" w:themeColor="text1"/>
          <w:sz w:val="26"/>
          <w:szCs w:val="26"/>
        </w:rPr>
        <w:t>Согласно Схемы территориального планирования муниципального района «</w:t>
      </w:r>
      <w:proofErr w:type="spellStart"/>
      <w:r w:rsidR="00410AEF">
        <w:rPr>
          <w:color w:val="000000" w:themeColor="text1"/>
          <w:sz w:val="26"/>
          <w:szCs w:val="26"/>
        </w:rPr>
        <w:t>Малоярославецкий</w:t>
      </w:r>
      <w:proofErr w:type="spellEnd"/>
      <w:r w:rsidR="00D62C2F">
        <w:rPr>
          <w:color w:val="000000" w:themeColor="text1"/>
          <w:sz w:val="26"/>
          <w:szCs w:val="26"/>
        </w:rPr>
        <w:t xml:space="preserve"> район</w:t>
      </w:r>
      <w:r w:rsidRPr="0020670E">
        <w:rPr>
          <w:color w:val="000000" w:themeColor="text1"/>
          <w:sz w:val="26"/>
          <w:szCs w:val="26"/>
        </w:rPr>
        <w:t xml:space="preserve">» на территории сельского поселения </w:t>
      </w:r>
      <w:r w:rsidR="00D62C2F">
        <w:rPr>
          <w:color w:val="000000" w:themeColor="text1"/>
          <w:sz w:val="26"/>
          <w:szCs w:val="26"/>
        </w:rPr>
        <w:t xml:space="preserve">не </w:t>
      </w:r>
      <w:r w:rsidRPr="0020670E">
        <w:rPr>
          <w:color w:val="000000" w:themeColor="text1"/>
          <w:sz w:val="26"/>
          <w:szCs w:val="26"/>
        </w:rPr>
        <w:t>планируется объект</w:t>
      </w:r>
      <w:r w:rsidR="00D62C2F">
        <w:rPr>
          <w:color w:val="000000" w:themeColor="text1"/>
          <w:sz w:val="26"/>
          <w:szCs w:val="26"/>
        </w:rPr>
        <w:t>ов</w:t>
      </w:r>
      <w:r w:rsidRPr="0020670E">
        <w:rPr>
          <w:color w:val="000000" w:themeColor="text1"/>
          <w:sz w:val="26"/>
          <w:szCs w:val="26"/>
        </w:rPr>
        <w:t xml:space="preserve"> местного (районного) значения.</w:t>
      </w:r>
    </w:p>
    <w:p w:rsidR="00901E57" w:rsidRPr="0020670E" w:rsidRDefault="00901E57" w:rsidP="00901E57">
      <w:pPr>
        <w:jc w:val="center"/>
        <w:rPr>
          <w:b/>
          <w:color w:val="000000" w:themeColor="text1"/>
          <w:sz w:val="26"/>
          <w:szCs w:val="26"/>
        </w:rPr>
      </w:pPr>
    </w:p>
    <w:p w:rsidR="00901E57" w:rsidRPr="0020670E" w:rsidRDefault="00901E57" w:rsidP="008263B2">
      <w:pPr>
        <w:jc w:val="both"/>
        <w:rPr>
          <w:color w:val="000000" w:themeColor="text1"/>
          <w:sz w:val="26"/>
          <w:szCs w:val="26"/>
        </w:rPr>
      </w:pPr>
    </w:p>
    <w:p w:rsidR="00901E57" w:rsidRPr="0020670E" w:rsidRDefault="00901E57" w:rsidP="008263B2">
      <w:pPr>
        <w:jc w:val="both"/>
        <w:rPr>
          <w:color w:val="000000" w:themeColor="text1"/>
          <w:sz w:val="26"/>
          <w:szCs w:val="26"/>
        </w:rPr>
        <w:sectPr w:rsidR="00901E57" w:rsidRPr="0020670E" w:rsidSect="00342BB1">
          <w:pgSz w:w="16838" w:h="11906" w:orient="landscape"/>
          <w:pgMar w:top="1276" w:right="851" w:bottom="568" w:left="851" w:header="709" w:footer="367" w:gutter="0"/>
          <w:cols w:space="720"/>
          <w:docGrid w:linePitch="360"/>
        </w:sectPr>
      </w:pPr>
    </w:p>
    <w:p w:rsidR="0006264F" w:rsidRPr="0020670E" w:rsidRDefault="0037084C" w:rsidP="00AF567B">
      <w:pPr>
        <w:pStyle w:val="1"/>
        <w:numPr>
          <w:ilvl w:val="0"/>
          <w:numId w:val="0"/>
        </w:numPr>
        <w:spacing w:line="276" w:lineRule="auto"/>
        <w:rPr>
          <w:color w:val="000000" w:themeColor="text1"/>
          <w:sz w:val="28"/>
          <w:szCs w:val="28"/>
        </w:rPr>
      </w:pPr>
      <w:bookmarkStart w:id="176" w:name="_Toc132018270"/>
      <w:r w:rsidRPr="0020670E">
        <w:rPr>
          <w:color w:val="000000" w:themeColor="text1"/>
          <w:sz w:val="28"/>
          <w:szCs w:val="28"/>
          <w:lang w:val="en-US"/>
        </w:rPr>
        <w:lastRenderedPageBreak/>
        <w:t>V</w:t>
      </w:r>
      <w:r w:rsidR="00807562" w:rsidRPr="0020670E">
        <w:rPr>
          <w:color w:val="000000" w:themeColor="text1"/>
          <w:sz w:val="28"/>
          <w:szCs w:val="28"/>
          <w:lang w:val="en-US"/>
        </w:rPr>
        <w:t>I</w:t>
      </w:r>
      <w:r w:rsidR="00786932" w:rsidRPr="0020670E">
        <w:rPr>
          <w:color w:val="000000" w:themeColor="text1"/>
          <w:sz w:val="28"/>
          <w:szCs w:val="28"/>
        </w:rPr>
        <w:t>.</w:t>
      </w:r>
      <w:bookmarkStart w:id="177" w:name="_Toc365390731"/>
      <w:r w:rsidR="00D85D94" w:rsidRPr="0020670E">
        <w:rPr>
          <w:color w:val="000000" w:themeColor="text1"/>
          <w:sz w:val="28"/>
          <w:szCs w:val="28"/>
        </w:rPr>
        <w:t xml:space="preserve"> </w:t>
      </w:r>
      <w:r w:rsidR="0006264F" w:rsidRPr="0020670E">
        <w:rPr>
          <w:color w:val="000000" w:themeColor="text1"/>
          <w:sz w:val="28"/>
          <w:szCs w:val="28"/>
        </w:rPr>
        <w:t>Перечень и характеристик</w:t>
      </w:r>
      <w:r w:rsidR="00F66153" w:rsidRPr="0020670E">
        <w:rPr>
          <w:color w:val="000000" w:themeColor="text1"/>
          <w:sz w:val="28"/>
          <w:szCs w:val="28"/>
        </w:rPr>
        <w:t>а</w:t>
      </w:r>
      <w:r w:rsidR="0006264F" w:rsidRPr="0020670E">
        <w:rPr>
          <w:color w:val="000000" w:themeColor="text1"/>
          <w:sz w:val="28"/>
          <w:szCs w:val="28"/>
        </w:rPr>
        <w:t xml:space="preserve"> основных факторов риска возникновения чрезвычайных ситуаций природного и техногенного характера</w:t>
      </w:r>
      <w:bookmarkEnd w:id="176"/>
    </w:p>
    <w:bookmarkEnd w:id="177"/>
    <w:p w:rsidR="00B040A0" w:rsidRPr="0020670E" w:rsidRDefault="00B040A0" w:rsidP="00B040A0">
      <w:pPr>
        <w:spacing w:line="276" w:lineRule="auto"/>
        <w:ind w:firstLine="709"/>
        <w:jc w:val="both"/>
        <w:rPr>
          <w:color w:val="000000" w:themeColor="text1"/>
          <w:sz w:val="26"/>
          <w:szCs w:val="26"/>
        </w:rPr>
      </w:pPr>
      <w:r w:rsidRPr="0020670E">
        <w:rPr>
          <w:color w:val="000000" w:themeColor="text1"/>
          <w:sz w:val="26"/>
          <w:szCs w:val="26"/>
        </w:rPr>
        <w:t>Чрезвычайные ситуации на территории сельского поселения могут быть связаны с природными и техногенными факторами.</w:t>
      </w:r>
    </w:p>
    <w:p w:rsidR="00B040A0" w:rsidRPr="0020670E" w:rsidRDefault="00B040A0" w:rsidP="00B040A0">
      <w:pPr>
        <w:spacing w:line="276" w:lineRule="auto"/>
        <w:ind w:firstLine="709"/>
        <w:jc w:val="both"/>
        <w:rPr>
          <w:color w:val="000000" w:themeColor="text1"/>
          <w:sz w:val="26"/>
          <w:szCs w:val="26"/>
        </w:rPr>
      </w:pPr>
      <w:r w:rsidRPr="0020670E">
        <w:rPr>
          <w:color w:val="000000" w:themeColor="text1"/>
          <w:sz w:val="26"/>
          <w:szCs w:val="26"/>
        </w:rPr>
        <w:t>Исходя из географического положения и климатических условий, на территории сельского поселения не прогнозируется катастрофические явления, однако территория подвержена воздействию почти всех опасных природных явлений и процессов геологического, гидрологического и метеорологического происхождения. Вызывают осложнение в деятельности отраслей экономики, транспорта, сельского хозяйства и принимают значительный материальный ущерб смерчи, ливневые дожди, засуха, сильный град, заморозки, весеннее половодье, оползни, природные пожары.</w:t>
      </w:r>
    </w:p>
    <w:p w:rsidR="00771B05" w:rsidRPr="0020670E" w:rsidRDefault="00771B05" w:rsidP="00771B05">
      <w:pPr>
        <w:widowControl w:val="0"/>
        <w:spacing w:line="276" w:lineRule="auto"/>
        <w:ind w:firstLine="709"/>
        <w:jc w:val="both"/>
        <w:rPr>
          <w:color w:val="000000" w:themeColor="text1"/>
          <w:sz w:val="26"/>
          <w:szCs w:val="26"/>
        </w:rPr>
      </w:pPr>
      <w:r w:rsidRPr="0020670E">
        <w:rPr>
          <w:color w:val="000000" w:themeColor="text1"/>
          <w:sz w:val="26"/>
          <w:szCs w:val="26"/>
        </w:rPr>
        <w:t>Во время весеннего половодья на территории сельского поселения затоплению и подтоплению подвержены территории, расположенные вдоль рек и ручьев, протекающих по территории.</w:t>
      </w:r>
    </w:p>
    <w:p w:rsidR="00B040A0" w:rsidRPr="0020670E" w:rsidRDefault="00B040A0" w:rsidP="00B040A0">
      <w:pPr>
        <w:spacing w:line="276" w:lineRule="auto"/>
        <w:ind w:firstLine="709"/>
        <w:jc w:val="both"/>
        <w:rPr>
          <w:color w:val="000000" w:themeColor="text1"/>
          <w:sz w:val="26"/>
          <w:szCs w:val="26"/>
        </w:rPr>
      </w:pPr>
      <w:r w:rsidRPr="0020670E">
        <w:rPr>
          <w:color w:val="000000" w:themeColor="text1"/>
          <w:sz w:val="26"/>
          <w:szCs w:val="26"/>
        </w:rPr>
        <w:t>При составлении проектов планировки и застройки поселений необходимо предусматривать подъезды к берегам водоёмов обеспечивающий удобный забор воды в любое время года для тушения пожаров.</w:t>
      </w:r>
    </w:p>
    <w:p w:rsidR="004E67E0" w:rsidRPr="0020670E" w:rsidRDefault="004E67E0" w:rsidP="00D517E7">
      <w:pPr>
        <w:spacing w:line="276" w:lineRule="auto"/>
        <w:ind w:left="1418" w:firstLine="709"/>
        <w:jc w:val="both"/>
        <w:rPr>
          <w:color w:val="000000" w:themeColor="text1"/>
          <w:sz w:val="26"/>
          <w:szCs w:val="26"/>
        </w:rPr>
      </w:pPr>
    </w:p>
    <w:p w:rsidR="00F66153" w:rsidRPr="0020670E" w:rsidRDefault="00F66153" w:rsidP="00D517E7">
      <w:pPr>
        <w:pStyle w:val="3"/>
        <w:tabs>
          <w:tab w:val="clear" w:pos="0"/>
        </w:tabs>
        <w:spacing w:line="276" w:lineRule="auto"/>
        <w:ind w:left="1418" w:right="1475" w:firstLine="0"/>
        <w:jc w:val="center"/>
        <w:rPr>
          <w:color w:val="000000" w:themeColor="text1"/>
          <w:sz w:val="26"/>
          <w:szCs w:val="26"/>
          <w:lang w:val="ru-RU"/>
        </w:rPr>
      </w:pPr>
      <w:bookmarkStart w:id="178" w:name="_Toc38016398"/>
      <w:bookmarkStart w:id="179" w:name="_Toc38612886"/>
      <w:bookmarkStart w:id="180" w:name="_Toc49348094"/>
      <w:bookmarkStart w:id="181" w:name="_Toc132018271"/>
      <w:r w:rsidRPr="0020670E">
        <w:rPr>
          <w:color w:val="000000" w:themeColor="text1"/>
          <w:sz w:val="26"/>
          <w:szCs w:val="26"/>
        </w:rPr>
        <w:t>VI</w:t>
      </w:r>
      <w:r w:rsidRPr="0020670E">
        <w:rPr>
          <w:color w:val="000000" w:themeColor="text1"/>
          <w:sz w:val="26"/>
          <w:szCs w:val="26"/>
          <w:lang w:val="ru-RU"/>
        </w:rPr>
        <w:t>.</w:t>
      </w:r>
      <w:r w:rsidRPr="0020670E">
        <w:rPr>
          <w:color w:val="000000" w:themeColor="text1"/>
          <w:sz w:val="26"/>
          <w:szCs w:val="26"/>
        </w:rPr>
        <w:t>I</w:t>
      </w:r>
      <w:r w:rsidRPr="0020670E">
        <w:rPr>
          <w:color w:val="000000" w:themeColor="text1"/>
          <w:sz w:val="26"/>
          <w:szCs w:val="26"/>
          <w:lang w:val="ru-RU"/>
        </w:rPr>
        <w:t xml:space="preserve"> Территории, подверженные риску возникновения чрезвычайных ситуаций природного характера.</w:t>
      </w:r>
      <w:bookmarkEnd w:id="178"/>
      <w:bookmarkEnd w:id="179"/>
      <w:bookmarkEnd w:id="180"/>
      <w:bookmarkEnd w:id="181"/>
    </w:p>
    <w:p w:rsidR="00B040A0" w:rsidRPr="0020670E" w:rsidRDefault="00B040A0" w:rsidP="00B040A0">
      <w:pPr>
        <w:widowControl w:val="0"/>
        <w:spacing w:line="276" w:lineRule="auto"/>
        <w:ind w:firstLine="709"/>
        <w:jc w:val="both"/>
        <w:rPr>
          <w:color w:val="000000" w:themeColor="text1"/>
          <w:sz w:val="26"/>
          <w:szCs w:val="26"/>
        </w:rPr>
      </w:pPr>
      <w:r w:rsidRPr="0020670E">
        <w:rPr>
          <w:b/>
          <w:bCs/>
          <w:iCs/>
          <w:color w:val="000000" w:themeColor="text1"/>
          <w:sz w:val="26"/>
          <w:szCs w:val="26"/>
        </w:rPr>
        <w:t>Природные пожары</w:t>
      </w:r>
    </w:p>
    <w:p w:rsidR="00410AEF" w:rsidRPr="0020670E" w:rsidRDefault="00410AEF" w:rsidP="00410AEF">
      <w:pPr>
        <w:widowControl w:val="0"/>
        <w:spacing w:line="276" w:lineRule="auto"/>
        <w:ind w:firstLine="709"/>
        <w:jc w:val="both"/>
        <w:rPr>
          <w:color w:val="000000" w:themeColor="text1"/>
          <w:sz w:val="26"/>
          <w:szCs w:val="26"/>
        </w:rPr>
      </w:pPr>
      <w:bookmarkStart w:id="182" w:name="_Toc351313201"/>
      <w:r w:rsidRPr="0020670E">
        <w:rPr>
          <w:b/>
          <w:bCs/>
          <w:iCs/>
          <w:color w:val="000000" w:themeColor="text1"/>
          <w:sz w:val="26"/>
          <w:szCs w:val="26"/>
        </w:rPr>
        <w:t>Природные пожары</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 xml:space="preserve">Больше половины территории сельского поселения занята лесами. Преобладающими породами древесной растительности является сосна, ель, дуб, береза, осина. В лесах хорошо развит подлесок, встречаются низкорослые кустарники. На территории муниципального образования согласно Лесному плану Калужской области, на 2019-2028 годы (утвержден 29.12.2018г Постановление губернатора Калужской области №588) преобладают леса 2-го и 3-го класса средней степени </w:t>
      </w:r>
      <w:proofErr w:type="spellStart"/>
      <w:r w:rsidRPr="0020670E">
        <w:rPr>
          <w:color w:val="000000" w:themeColor="text1"/>
          <w:sz w:val="26"/>
          <w:szCs w:val="26"/>
        </w:rPr>
        <w:t>горимости</w:t>
      </w:r>
      <w:proofErr w:type="spellEnd"/>
      <w:r w:rsidRPr="0020670E">
        <w:rPr>
          <w:color w:val="000000" w:themeColor="text1"/>
          <w:sz w:val="26"/>
          <w:szCs w:val="26"/>
        </w:rPr>
        <w:t xml:space="preserve">. Возникновение пожаров в лесах не вызывает особой опасности для населенных пунктов и предприятий сельского поселения. (в соответствии с Постановлением Правительства Калужской области от </w:t>
      </w:r>
      <w:r w:rsidRPr="0020670E">
        <w:rPr>
          <w:color w:val="000000" w:themeColor="text1"/>
          <w:sz w:val="26"/>
          <w:szCs w:val="26"/>
          <w:shd w:val="clear" w:color="auto" w:fill="FFFFFF"/>
        </w:rPr>
        <w:t>13.04.2020 № 298</w:t>
      </w:r>
      <w:r w:rsidRPr="0020670E">
        <w:rPr>
          <w:color w:val="000000" w:themeColor="text1"/>
          <w:sz w:val="26"/>
          <w:szCs w:val="26"/>
        </w:rPr>
        <w:t>).</w:t>
      </w:r>
    </w:p>
    <w:p w:rsidR="00410AEF" w:rsidRPr="0020670E" w:rsidRDefault="00410AEF" w:rsidP="00410AEF">
      <w:pPr>
        <w:widowControl w:val="0"/>
        <w:spacing w:line="276" w:lineRule="auto"/>
        <w:ind w:firstLine="709"/>
        <w:jc w:val="both"/>
        <w:rPr>
          <w:b/>
          <w:color w:val="000000" w:themeColor="text1"/>
          <w:sz w:val="26"/>
          <w:szCs w:val="26"/>
        </w:rPr>
      </w:pPr>
      <w:r w:rsidRPr="0020670E">
        <w:rPr>
          <w:b/>
          <w:color w:val="000000" w:themeColor="text1"/>
          <w:sz w:val="26"/>
          <w:szCs w:val="26"/>
        </w:rPr>
        <w:t xml:space="preserve">План мероприятий по профилактике лесных пожаров, противопожарному обустройству лесного фонда, а также лесов, не входящих в лесной фонд:  </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1. Разработка и утверждение в сельском поселении плана мероприятий по профилактике лесных пожаров, противопожарному обустройству лесного фонда, а также лесов, не входящих в лесной фонд.</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2. Проверка подготовки лесозаготовительных и других организаций, работающих в лесу и на торфяных месторождениях, к пожароопасному сезону, оснащенности противопожарным оборудованием и выполнения правил пожарной безопасности в лесах сельского поселения.</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 xml:space="preserve">3. Санитарная очистка лесосек, придорожных полос, трасс линий электропередачи, газопроводов, проходящих в лесах на всей территории.                   </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lastRenderedPageBreak/>
        <w:t xml:space="preserve">4. Установка противопожарных панно вдоль дорог и в местах отдыха населения. </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5. Создание противопожарных разрывов и минерализованных полос и подновление имеющихся.</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6. Организация радиопередач на тему бережного отношения к лесу, соблюдения санитарных правил и правил пожарной безопасности в лесах, своевременное оповещение населения о пожарной опасности.</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7. Активизация работы школьных лесничеств, уделяя особого внимания вопросам противопожарной охраны лесов и выполнению правил пожарной безопасности в лесах.</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8. Организация патрулирования лесов, телефонной или радиосвязи с лесничествами, торфодобывающими организациями, мониторинга классов пожарной опасности по погодным условиям.</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9. Проверка готовности пожарно-химических станций лесхозов к пожароопасному сезону путем проведения смотров.</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10.</w:t>
      </w:r>
      <w:r w:rsidRPr="0020670E">
        <w:rPr>
          <w:color w:val="000000" w:themeColor="text1"/>
          <w:sz w:val="26"/>
          <w:szCs w:val="26"/>
          <w:lang w:val="en-US"/>
        </w:rPr>
        <w:t> </w:t>
      </w:r>
      <w:r w:rsidRPr="0020670E">
        <w:rPr>
          <w:color w:val="000000" w:themeColor="text1"/>
          <w:sz w:val="26"/>
          <w:szCs w:val="26"/>
        </w:rPr>
        <w:t>Обучение всех рабочих и служащих лесохозяйственных, торфодобывающих и сельскохозяйственных организаций тактике и технике тушения лесных и торфяных пожаров.</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11. Повышение готовности формирований гражданской обороны путем доукомплектования личным составом, пожарной, землеройной техникой, проведения смотров готовности и тактики специальных учений (по одному учению на каждом из наиболее важных объектов).</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 xml:space="preserve">12. Пожарно-техническое обследование населенных пунктов, расположенных в лесных массивах и вблизи торфяников. По результатам проверок направление в органы местного самоуправления информации о состоянии </w:t>
      </w:r>
      <w:proofErr w:type="spellStart"/>
      <w:r w:rsidRPr="0020670E">
        <w:rPr>
          <w:color w:val="000000" w:themeColor="text1"/>
          <w:sz w:val="26"/>
          <w:szCs w:val="26"/>
        </w:rPr>
        <w:t>водоисточников</w:t>
      </w:r>
      <w:proofErr w:type="spellEnd"/>
      <w:r w:rsidRPr="0020670E">
        <w:rPr>
          <w:color w:val="000000" w:themeColor="text1"/>
          <w:sz w:val="26"/>
          <w:szCs w:val="26"/>
        </w:rPr>
        <w:t>, средств связи, противопожарной защиты и т.д.</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13. Подготовка для органов местного самоуправления и руководителей организаций предложений о создании и поддержании в надлежащем состоянии минерализованных полос вокруг жилых домов, детских и других учреждений, организаций, находящихся вблизи от леса и торфяных месторождений, об обеспечении в этих поселениях запаса воды для целей пожаротушения.</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 xml:space="preserve">14. При высокой пожарной опасности внесение в органы государственной власти предложений о запрещении посещения лесов и торфяников, приостановке работ в лесу, на торфяных месторождениях, а также предложений об ограничении движения автотранспорта на участках леса с высоким классом пожарной опасности по условиям местопроизрастания. </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 xml:space="preserve">15. Организация связи с заинтересованными федеральными органами исполнительной власти в ходе проведения противопожарных работ.    </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 xml:space="preserve">16. Осуществление неотложных мероприятий по своевременному выявлению очагов и предупреждению массового распространения вредителей и болезней насаждений.  Соблюдение санитарных правил при лесопользовании.    </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 xml:space="preserve">17. Направление в УВД области информации о необходимости проведения рейдов и патрулирования лесов.  </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lastRenderedPageBreak/>
        <w:t xml:space="preserve">    </w:t>
      </w:r>
    </w:p>
    <w:p w:rsidR="00410AEF" w:rsidRPr="0020670E" w:rsidRDefault="00410AEF" w:rsidP="00410AEF">
      <w:pPr>
        <w:widowControl w:val="0"/>
        <w:spacing w:line="276" w:lineRule="auto"/>
        <w:ind w:firstLine="709"/>
        <w:jc w:val="both"/>
        <w:rPr>
          <w:b/>
          <w:color w:val="000000" w:themeColor="text1"/>
          <w:sz w:val="26"/>
          <w:szCs w:val="26"/>
        </w:rPr>
      </w:pPr>
      <w:r w:rsidRPr="0020670E">
        <w:rPr>
          <w:b/>
          <w:color w:val="000000" w:themeColor="text1"/>
          <w:sz w:val="26"/>
          <w:szCs w:val="26"/>
        </w:rPr>
        <w:t xml:space="preserve">На территории сельского поселения проводятся мероприятия по профилактике лесных пожаров и противопожарному благоустройству лесного фонда: </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 xml:space="preserve">1. Мероприятия по предупреждению возникновения лесных пожаров и контролю за соблюдением правил пожарной безопасности в лесах включают в себя: </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 разъяснение правил пожарной безопасности (лекции, плакаты, публикации, выступления по радио и телевидению);</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 противопожарную пропаганду и организационно-технические мероприятия.</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Правила пожарной безопасности включают:</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 запрет на разведение костров в наиболее пожароопасных местах;</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 запрет на бросание горящих спичек, окурков, тлеющих костров;</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 запрет на использование на охоте пыжей из тлеющих материалов;</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 запрет на выжигание сухой травы на участках, примыкающих к лесу.</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2. Мероприятия, направленные на предупреждение распространения лесных пожаров</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 устройство эрозионных полос;</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 очистка лесного фонда от захламленности;</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 противопожарного обустройства лесов (создание противопожарных барьеров, сети дорог и водоемов).</w:t>
      </w:r>
    </w:p>
    <w:p w:rsidR="00410AEF" w:rsidRPr="0020670E" w:rsidRDefault="00410AEF" w:rsidP="00410AEF">
      <w:pPr>
        <w:widowControl w:val="0"/>
        <w:spacing w:line="276" w:lineRule="auto"/>
        <w:ind w:firstLine="709"/>
        <w:jc w:val="both"/>
        <w:rPr>
          <w:color w:val="000000" w:themeColor="text1"/>
          <w:sz w:val="26"/>
          <w:szCs w:val="26"/>
        </w:rPr>
      </w:pPr>
    </w:p>
    <w:p w:rsidR="00410AEF" w:rsidRPr="0020670E" w:rsidRDefault="00410AEF" w:rsidP="00410AEF">
      <w:pPr>
        <w:widowControl w:val="0"/>
        <w:spacing w:line="276" w:lineRule="auto"/>
        <w:ind w:firstLine="709"/>
        <w:jc w:val="both"/>
        <w:rPr>
          <w:color w:val="000000" w:themeColor="text1"/>
          <w:sz w:val="26"/>
          <w:szCs w:val="26"/>
        </w:rPr>
      </w:pPr>
      <w:r w:rsidRPr="0020670E">
        <w:rPr>
          <w:b/>
          <w:bCs/>
          <w:iCs/>
          <w:color w:val="000000" w:themeColor="text1"/>
          <w:sz w:val="26"/>
          <w:szCs w:val="26"/>
        </w:rPr>
        <w:t>Геологические и гидрологические процессы</w:t>
      </w:r>
    </w:p>
    <w:p w:rsidR="00410AEF" w:rsidRPr="0020670E" w:rsidRDefault="00410AEF" w:rsidP="00410AEF">
      <w:pPr>
        <w:spacing w:line="276" w:lineRule="auto"/>
        <w:ind w:firstLine="709"/>
        <w:jc w:val="both"/>
        <w:rPr>
          <w:color w:val="000000" w:themeColor="text1"/>
          <w:sz w:val="26"/>
          <w:szCs w:val="26"/>
        </w:rPr>
      </w:pPr>
      <w:r w:rsidRPr="0020670E">
        <w:rPr>
          <w:color w:val="000000" w:themeColor="text1"/>
          <w:sz w:val="26"/>
          <w:szCs w:val="26"/>
        </w:rPr>
        <w:t xml:space="preserve">Особенности геологического строения, гидрогеологии и геоморфологии территории свидетельствуют о существовании здесь благоприятных условий для развития карста, эрозионной деятельности, оползней, поверхностного обводнения, затопления, подтопления и заболачивания территорий. </w:t>
      </w:r>
    </w:p>
    <w:p w:rsidR="00410AEF" w:rsidRPr="0020670E" w:rsidRDefault="00410AEF" w:rsidP="00410AEF">
      <w:pPr>
        <w:spacing w:line="276" w:lineRule="auto"/>
        <w:ind w:firstLine="709"/>
        <w:jc w:val="both"/>
        <w:rPr>
          <w:color w:val="000000" w:themeColor="text1"/>
          <w:sz w:val="26"/>
          <w:szCs w:val="26"/>
        </w:rPr>
      </w:pPr>
      <w:r w:rsidRPr="0020670E">
        <w:rPr>
          <w:color w:val="000000" w:themeColor="text1"/>
          <w:sz w:val="26"/>
          <w:szCs w:val="26"/>
        </w:rPr>
        <w:t>Основными факторами, вызывающими опасные геологические процессы на территории деревень, являются:</w:t>
      </w:r>
    </w:p>
    <w:p w:rsidR="00410AEF" w:rsidRPr="0020670E" w:rsidRDefault="00410AEF" w:rsidP="00410AEF">
      <w:pPr>
        <w:numPr>
          <w:ilvl w:val="0"/>
          <w:numId w:val="5"/>
        </w:numPr>
        <w:suppressAutoHyphens w:val="0"/>
        <w:spacing w:line="276" w:lineRule="auto"/>
        <w:jc w:val="both"/>
        <w:rPr>
          <w:color w:val="000000" w:themeColor="text1"/>
          <w:sz w:val="26"/>
          <w:szCs w:val="26"/>
        </w:rPr>
      </w:pPr>
      <w:r w:rsidRPr="0020670E">
        <w:rPr>
          <w:color w:val="000000" w:themeColor="text1"/>
          <w:sz w:val="26"/>
          <w:szCs w:val="26"/>
        </w:rPr>
        <w:t>Пруды, а также сбросы на поверхности склонов бытовых вод, вызывающие техногенное подтопление и заболачивание территории.</w:t>
      </w:r>
    </w:p>
    <w:p w:rsidR="00410AEF" w:rsidRPr="0020670E" w:rsidRDefault="00410AEF" w:rsidP="00410AEF">
      <w:pPr>
        <w:numPr>
          <w:ilvl w:val="0"/>
          <w:numId w:val="5"/>
        </w:numPr>
        <w:suppressAutoHyphens w:val="0"/>
        <w:spacing w:line="276" w:lineRule="auto"/>
        <w:jc w:val="both"/>
        <w:rPr>
          <w:color w:val="000000" w:themeColor="text1"/>
          <w:sz w:val="26"/>
          <w:szCs w:val="26"/>
        </w:rPr>
      </w:pPr>
      <w:r w:rsidRPr="0020670E">
        <w:rPr>
          <w:color w:val="000000" w:themeColor="text1"/>
          <w:sz w:val="26"/>
          <w:szCs w:val="26"/>
        </w:rPr>
        <w:t>Линейная (донная и боковая) эрозия.</w:t>
      </w:r>
    </w:p>
    <w:p w:rsidR="00410AEF" w:rsidRPr="0020670E" w:rsidRDefault="00410AEF" w:rsidP="00410AEF">
      <w:pPr>
        <w:numPr>
          <w:ilvl w:val="0"/>
          <w:numId w:val="5"/>
        </w:numPr>
        <w:suppressAutoHyphens w:val="0"/>
        <w:spacing w:line="276" w:lineRule="auto"/>
        <w:jc w:val="both"/>
        <w:rPr>
          <w:color w:val="000000" w:themeColor="text1"/>
          <w:sz w:val="26"/>
          <w:szCs w:val="26"/>
        </w:rPr>
      </w:pPr>
      <w:r w:rsidRPr="0020670E">
        <w:rPr>
          <w:color w:val="000000" w:themeColor="text1"/>
          <w:sz w:val="26"/>
          <w:szCs w:val="26"/>
        </w:rPr>
        <w:t>Карстово-суффозионные процессы.</w:t>
      </w:r>
    </w:p>
    <w:p w:rsidR="00410AEF" w:rsidRPr="0020670E" w:rsidRDefault="00410AEF" w:rsidP="00410AEF">
      <w:pPr>
        <w:tabs>
          <w:tab w:val="left" w:pos="1950"/>
          <w:tab w:val="center" w:pos="5751"/>
        </w:tabs>
        <w:spacing w:line="276" w:lineRule="auto"/>
        <w:ind w:firstLine="709"/>
        <w:jc w:val="both"/>
        <w:rPr>
          <w:color w:val="000000" w:themeColor="text1"/>
          <w:sz w:val="26"/>
          <w:szCs w:val="26"/>
        </w:rPr>
      </w:pPr>
      <w:r w:rsidRPr="0020670E">
        <w:rPr>
          <w:color w:val="000000" w:themeColor="text1"/>
          <w:sz w:val="26"/>
          <w:szCs w:val="26"/>
        </w:rPr>
        <w:t xml:space="preserve">На территории сельского поселения комплексного мониторинга по обследованию опасных геологических и гидрогеологических процессов и системе защиты от них не проводилось. </w:t>
      </w:r>
    </w:p>
    <w:p w:rsidR="00410AEF" w:rsidRPr="0020670E" w:rsidRDefault="00410AEF" w:rsidP="00410AEF">
      <w:pPr>
        <w:tabs>
          <w:tab w:val="left" w:pos="1950"/>
          <w:tab w:val="center" w:pos="5751"/>
        </w:tabs>
        <w:spacing w:line="276" w:lineRule="auto"/>
        <w:ind w:firstLine="709"/>
        <w:jc w:val="both"/>
        <w:rPr>
          <w:color w:val="000000" w:themeColor="text1"/>
          <w:sz w:val="26"/>
          <w:szCs w:val="26"/>
        </w:rPr>
      </w:pPr>
    </w:p>
    <w:p w:rsidR="00410AEF" w:rsidRPr="0020670E" w:rsidRDefault="00410AEF" w:rsidP="00410AEF">
      <w:pPr>
        <w:tabs>
          <w:tab w:val="left" w:pos="1950"/>
          <w:tab w:val="center" w:pos="5751"/>
        </w:tabs>
        <w:spacing w:line="276" w:lineRule="auto"/>
        <w:ind w:firstLine="709"/>
        <w:jc w:val="both"/>
        <w:rPr>
          <w:color w:val="000000" w:themeColor="text1"/>
          <w:sz w:val="26"/>
          <w:szCs w:val="26"/>
        </w:rPr>
      </w:pPr>
      <w:r w:rsidRPr="0020670E">
        <w:rPr>
          <w:b/>
          <w:bCs/>
          <w:iCs/>
          <w:color w:val="000000" w:themeColor="text1"/>
          <w:sz w:val="26"/>
          <w:szCs w:val="26"/>
        </w:rPr>
        <w:t>Опасные метеорологические явления и процессы</w:t>
      </w:r>
    </w:p>
    <w:p w:rsidR="00410AEF" w:rsidRPr="0020670E" w:rsidRDefault="00410AEF" w:rsidP="00410AEF">
      <w:pPr>
        <w:tabs>
          <w:tab w:val="left" w:pos="1950"/>
          <w:tab w:val="center" w:pos="5751"/>
        </w:tabs>
        <w:spacing w:line="276" w:lineRule="auto"/>
        <w:ind w:firstLine="709"/>
        <w:jc w:val="both"/>
        <w:rPr>
          <w:color w:val="000000" w:themeColor="text1"/>
          <w:sz w:val="26"/>
          <w:szCs w:val="26"/>
        </w:rPr>
      </w:pPr>
      <w:r w:rsidRPr="0020670E">
        <w:rPr>
          <w:color w:val="000000" w:themeColor="text1"/>
          <w:sz w:val="26"/>
          <w:szCs w:val="26"/>
        </w:rPr>
        <w:t xml:space="preserve">На территории сельского поселения тяжелые последствия для населения и территорий могут вызвать такие циклические природные явления сильный ветер, сильный дождь, сильный мороз, сильный снегопад, гололед, сильная жара, град, заморозки и др., комплекс неблагоприятных явления особенно в осенне-зимний период. </w:t>
      </w:r>
    </w:p>
    <w:p w:rsidR="00410AEF" w:rsidRPr="0020670E" w:rsidRDefault="00410AEF" w:rsidP="00410AEF">
      <w:pPr>
        <w:tabs>
          <w:tab w:val="left" w:pos="1950"/>
          <w:tab w:val="center" w:pos="5751"/>
        </w:tabs>
        <w:spacing w:line="276" w:lineRule="auto"/>
        <w:ind w:firstLine="709"/>
        <w:jc w:val="both"/>
        <w:rPr>
          <w:color w:val="000000" w:themeColor="text1"/>
          <w:sz w:val="26"/>
          <w:szCs w:val="26"/>
        </w:rPr>
      </w:pPr>
      <w:r w:rsidRPr="0020670E">
        <w:rPr>
          <w:color w:val="000000" w:themeColor="text1"/>
          <w:sz w:val="26"/>
          <w:szCs w:val="26"/>
        </w:rPr>
        <w:lastRenderedPageBreak/>
        <w:t xml:space="preserve">Данные явления могут стать источниками чрезвычайных ситуаций природного и природно-техногенного характера муниципального и межмуниципального уровней, вызвать необходимость временного отселения людей из зоны бедствий вследствие нарушения условий жизнедеятельности или прямой угрозы жизни и здоровью граждан. Указанные факторы могут оказать отрицательное влияние на функционирование как отдельных предприятий, учреждений, организаций, так и значительных секторов инфраструктуры, экономики. Наиболее чувствительными к данным факторам являются энергетика, жилищно-коммунальное хозяйство, автомобильный транспорт, строительство и сельское хозяйство. </w:t>
      </w:r>
    </w:p>
    <w:p w:rsidR="00410AEF" w:rsidRPr="0020670E" w:rsidRDefault="00410AEF" w:rsidP="00410AEF">
      <w:pPr>
        <w:widowControl w:val="0"/>
        <w:spacing w:line="276" w:lineRule="auto"/>
        <w:ind w:firstLine="567"/>
        <w:contextualSpacing/>
        <w:jc w:val="both"/>
        <w:rPr>
          <w:color w:val="000000" w:themeColor="text1"/>
          <w:sz w:val="26"/>
          <w:szCs w:val="26"/>
        </w:rPr>
      </w:pPr>
      <w:r w:rsidRPr="0020670E">
        <w:rPr>
          <w:color w:val="000000" w:themeColor="text1"/>
          <w:sz w:val="26"/>
          <w:szCs w:val="26"/>
        </w:rPr>
        <w:t>Перечень опасных метеорологических явлений (ОЯ), проявление которых возможно на территории по</w:t>
      </w:r>
      <w:r>
        <w:rPr>
          <w:color w:val="000000" w:themeColor="text1"/>
          <w:sz w:val="26"/>
          <w:szCs w:val="26"/>
        </w:rPr>
        <w:t>селения представлено в таблице 18</w:t>
      </w:r>
      <w:r w:rsidRPr="0020670E">
        <w:rPr>
          <w:color w:val="000000" w:themeColor="text1"/>
          <w:sz w:val="26"/>
          <w:szCs w:val="26"/>
        </w:rPr>
        <w:t>.</w:t>
      </w:r>
    </w:p>
    <w:p w:rsidR="00B040A0" w:rsidRPr="0020670E" w:rsidRDefault="00B040A0" w:rsidP="00B040A0">
      <w:pPr>
        <w:pStyle w:val="afff4"/>
        <w:jc w:val="right"/>
        <w:rPr>
          <w:i/>
          <w:color w:val="000000" w:themeColor="text1"/>
          <w:lang w:val="ru-RU"/>
        </w:rPr>
      </w:pPr>
      <w:r w:rsidRPr="0020670E">
        <w:rPr>
          <w:i/>
          <w:color w:val="000000" w:themeColor="text1"/>
          <w:lang w:val="ru-RU"/>
        </w:rPr>
        <w:t xml:space="preserve">Таблица </w:t>
      </w:r>
      <w:r w:rsidR="00410AEF">
        <w:rPr>
          <w:i/>
          <w:color w:val="000000" w:themeColor="text1"/>
          <w:lang w:val="ru-RU"/>
        </w:rPr>
        <w:t>18</w:t>
      </w:r>
    </w:p>
    <w:tbl>
      <w:tblPr>
        <w:tblW w:w="496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5"/>
        <w:gridCol w:w="6720"/>
      </w:tblGrid>
      <w:tr w:rsidR="00B040A0" w:rsidRPr="0020670E" w:rsidTr="00CC306A">
        <w:trPr>
          <w:cantSplit/>
          <w:trHeight w:val="42"/>
          <w:tblHeader/>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b/>
                <w:color w:val="000000" w:themeColor="text1"/>
                <w:kern w:val="1"/>
              </w:rPr>
            </w:pPr>
            <w:r w:rsidRPr="0020670E">
              <w:rPr>
                <w:rFonts w:eastAsia="Lucida Sans Unicode"/>
                <w:b/>
                <w:bCs/>
                <w:color w:val="000000" w:themeColor="text1"/>
                <w:kern w:val="1"/>
              </w:rPr>
              <w:t>Название ОЯ</w:t>
            </w:r>
          </w:p>
        </w:tc>
        <w:tc>
          <w:tcPr>
            <w:tcW w:w="3462" w:type="pct"/>
            <w:shd w:val="clear" w:color="auto" w:fill="auto"/>
            <w:vAlign w:val="center"/>
          </w:tcPr>
          <w:p w:rsidR="00B040A0" w:rsidRPr="0020670E" w:rsidRDefault="00B040A0" w:rsidP="00CC306A">
            <w:pPr>
              <w:widowControl w:val="0"/>
              <w:contextualSpacing/>
              <w:jc w:val="center"/>
              <w:rPr>
                <w:rFonts w:eastAsia="Lucida Sans Unicode"/>
                <w:b/>
                <w:color w:val="000000" w:themeColor="text1"/>
                <w:kern w:val="1"/>
              </w:rPr>
            </w:pPr>
            <w:r w:rsidRPr="0020670E">
              <w:rPr>
                <w:rFonts w:eastAsia="Lucida Sans Unicode"/>
                <w:b/>
                <w:bCs/>
                <w:color w:val="000000" w:themeColor="text1"/>
                <w:kern w:val="1"/>
              </w:rPr>
              <w:t>Характеристики и критерии или определение ОЯ</w:t>
            </w:r>
          </w:p>
        </w:tc>
      </w:tr>
      <w:tr w:rsidR="00B040A0" w:rsidRPr="0020670E" w:rsidTr="00CC306A">
        <w:trPr>
          <w:cantSplit/>
          <w:trHeight w:val="89"/>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Очень сильный ветер</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Ветер при достижении скорости при порывах не менее 25 м/с, или средней скорости не менее 20 м/с</w:t>
            </w:r>
          </w:p>
        </w:tc>
      </w:tr>
      <w:tr w:rsidR="00B040A0" w:rsidRPr="0020670E" w:rsidTr="00CC306A">
        <w:trPr>
          <w:cantSplit/>
          <w:trHeight w:val="42"/>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Ураганный ветер (ураган)</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Ветер при достижении скорости 33 м/с и более</w:t>
            </w:r>
          </w:p>
        </w:tc>
      </w:tr>
      <w:tr w:rsidR="00B040A0" w:rsidRPr="0020670E" w:rsidTr="00CC306A">
        <w:trPr>
          <w:cantSplit/>
          <w:trHeight w:val="89"/>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Шквал</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Резкое кратковременное (в течение нескольких минут, но не менее 1 мин) усиление ветра до 25 м/с и более</w:t>
            </w:r>
          </w:p>
        </w:tc>
      </w:tr>
      <w:tr w:rsidR="00B040A0" w:rsidRPr="0020670E" w:rsidTr="00CC306A">
        <w:trPr>
          <w:cantSplit/>
          <w:trHeight w:val="89"/>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Смерч</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Сильный маломасштабный вихрь в виде столба или воронки, направленный от облака к подстилающей поверхности</w:t>
            </w:r>
          </w:p>
        </w:tc>
      </w:tr>
      <w:tr w:rsidR="00B040A0" w:rsidRPr="0020670E" w:rsidTr="00CC306A">
        <w:trPr>
          <w:cantSplit/>
          <w:trHeight w:val="89"/>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Сильный ливень</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Сильный ливневый дождь с количеством выпавших осадков не менее 30 мм за период не более 1 ч</w:t>
            </w:r>
          </w:p>
        </w:tc>
      </w:tr>
      <w:tr w:rsidR="00B040A0" w:rsidRPr="0020670E" w:rsidTr="00CC306A">
        <w:trPr>
          <w:cantSplit/>
          <w:trHeight w:val="228"/>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Очень сильный дождь (очень сильный дождь со снегом, очень сильный мокрый снег, очень сильный снег с дождем)</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Значительные жидкие или смешанные осадки (дождь, ливневый дождь, дождь со снегом, мокрый снег) с количеством выпавших осадков не менее 50 мм за период времени не более 12 ч</w:t>
            </w:r>
          </w:p>
        </w:tc>
      </w:tr>
      <w:tr w:rsidR="00B040A0" w:rsidRPr="0020670E" w:rsidTr="00CC306A">
        <w:trPr>
          <w:cantSplit/>
          <w:trHeight w:val="132"/>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Очень сильный снег</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Значительные твердые осадки (снег, ливневый снег) с количеством выпавших осадков не менее 20 мм за период времени не более 12 ч</w:t>
            </w:r>
          </w:p>
        </w:tc>
      </w:tr>
      <w:tr w:rsidR="00B040A0" w:rsidRPr="0020670E" w:rsidTr="00CC306A">
        <w:trPr>
          <w:cantSplit/>
          <w:trHeight w:val="135"/>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Продолжительный сильный дождь</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Дождь с короткими перерывами (не более 1 ч) с количеством осадков не менее 100 мм за период времени более 12 ч, но менее 48 ч, или 120 мм за период времени более 2 суток</w:t>
            </w:r>
          </w:p>
        </w:tc>
      </w:tr>
      <w:tr w:rsidR="00B040A0" w:rsidRPr="0020670E" w:rsidTr="00CC306A">
        <w:trPr>
          <w:cantSplit/>
          <w:trHeight w:val="46"/>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Крупный град</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Град диаметром 20 мм и более</w:t>
            </w:r>
          </w:p>
        </w:tc>
      </w:tr>
      <w:tr w:rsidR="00B040A0" w:rsidRPr="0020670E" w:rsidTr="00CC306A">
        <w:trPr>
          <w:cantSplit/>
          <w:trHeight w:val="225"/>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Сильная метель</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Перенос снега с подстилающей поверхности (часто сопровождаемый выпадением снега из облаков) сильным (со средней скоростью не менее 15 м/с) ветром и с метеорологической дальностью видимости не более 500 м продолжительностью не менее 12 ч</w:t>
            </w:r>
          </w:p>
        </w:tc>
      </w:tr>
      <w:tr w:rsidR="00B040A0" w:rsidRPr="0020670E" w:rsidTr="00CC306A">
        <w:trPr>
          <w:cantSplit/>
          <w:trHeight w:val="135"/>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Сильная пыльная (песчаная) буря</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Перенос пыли (песка) сильным (со средней скоростью не менее 15 м/с) ветром и с метеорологической дальностью видимости не более 500 м продолжительностью не менее 12 ч</w:t>
            </w:r>
          </w:p>
        </w:tc>
      </w:tr>
      <w:tr w:rsidR="00B040A0" w:rsidRPr="0020670E" w:rsidTr="00CC306A">
        <w:trPr>
          <w:cantSplit/>
          <w:trHeight w:val="182"/>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Сильный туман (сильная мгла)</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Сильное помутнение воздуха за счет скопления мельчайших частиц воды (пыли, продуктов горения), при котором значение метеорологической дальности видимости не более 50 м продолжительностью не менее 12 ч</w:t>
            </w:r>
          </w:p>
        </w:tc>
      </w:tr>
      <w:tr w:rsidR="00B040A0" w:rsidRPr="0020670E" w:rsidTr="00CC306A">
        <w:trPr>
          <w:cantSplit/>
          <w:trHeight w:val="225"/>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 xml:space="preserve">Сильное </w:t>
            </w:r>
            <w:proofErr w:type="spellStart"/>
            <w:r w:rsidRPr="0020670E">
              <w:rPr>
                <w:rFonts w:eastAsia="Lucida Sans Unicode"/>
                <w:color w:val="000000" w:themeColor="text1"/>
                <w:kern w:val="1"/>
              </w:rPr>
              <w:t>гололедно-изморозевое</w:t>
            </w:r>
            <w:proofErr w:type="spellEnd"/>
            <w:r w:rsidRPr="0020670E">
              <w:rPr>
                <w:rFonts w:eastAsia="Lucida Sans Unicode"/>
                <w:color w:val="000000" w:themeColor="text1"/>
                <w:kern w:val="1"/>
              </w:rPr>
              <w:t xml:space="preserve"> отложение</w:t>
            </w:r>
          </w:p>
        </w:tc>
        <w:tc>
          <w:tcPr>
            <w:tcW w:w="3462" w:type="pct"/>
            <w:shd w:val="clear" w:color="auto" w:fill="auto"/>
            <w:vAlign w:val="center"/>
          </w:tcPr>
          <w:p w:rsidR="00B040A0" w:rsidRPr="0020670E" w:rsidRDefault="00B040A0" w:rsidP="00CC306A">
            <w:pPr>
              <w:widowControl w:val="0"/>
              <w:jc w:val="center"/>
              <w:rPr>
                <w:rFonts w:eastAsia="Lucida Sans Unicode"/>
                <w:color w:val="000000" w:themeColor="text1"/>
                <w:kern w:val="1"/>
              </w:rPr>
            </w:pPr>
            <w:r w:rsidRPr="0020670E">
              <w:rPr>
                <w:rFonts w:eastAsia="Lucida Sans Unicode"/>
                <w:color w:val="000000" w:themeColor="text1"/>
                <w:kern w:val="1"/>
              </w:rPr>
              <w:t>Диаметр отложения на проводах гололедного станка:</w:t>
            </w:r>
          </w:p>
          <w:p w:rsidR="00B040A0" w:rsidRPr="0020670E" w:rsidRDefault="00B040A0" w:rsidP="00CC306A">
            <w:pPr>
              <w:widowControl w:val="0"/>
              <w:jc w:val="center"/>
              <w:rPr>
                <w:rFonts w:eastAsia="Lucida Sans Unicode"/>
                <w:color w:val="000000" w:themeColor="text1"/>
                <w:kern w:val="1"/>
              </w:rPr>
            </w:pPr>
            <w:r w:rsidRPr="0020670E">
              <w:rPr>
                <w:rFonts w:eastAsia="Lucida Sans Unicode"/>
                <w:color w:val="000000" w:themeColor="text1"/>
                <w:kern w:val="1"/>
              </w:rPr>
              <w:t>гололеда – диаметром не менее 20 мм;</w:t>
            </w:r>
          </w:p>
          <w:p w:rsidR="00B040A0" w:rsidRPr="0020670E" w:rsidRDefault="00B040A0" w:rsidP="00CC306A">
            <w:pPr>
              <w:widowControl w:val="0"/>
              <w:jc w:val="center"/>
              <w:rPr>
                <w:rFonts w:eastAsia="Lucida Sans Unicode"/>
                <w:color w:val="000000" w:themeColor="text1"/>
                <w:kern w:val="1"/>
              </w:rPr>
            </w:pPr>
            <w:r w:rsidRPr="0020670E">
              <w:rPr>
                <w:rFonts w:eastAsia="Lucida Sans Unicode"/>
                <w:color w:val="000000" w:themeColor="text1"/>
                <w:kern w:val="1"/>
              </w:rPr>
              <w:t>сложного отложения или мокрого (замерзающего) снега – диаметром не менее 35 мм;</w:t>
            </w:r>
          </w:p>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изморози – диаметр отложения не менее 50 мм</w:t>
            </w:r>
          </w:p>
        </w:tc>
      </w:tr>
      <w:tr w:rsidR="00B040A0" w:rsidRPr="0020670E" w:rsidTr="00CC306A">
        <w:trPr>
          <w:cantSplit/>
          <w:trHeight w:val="135"/>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lastRenderedPageBreak/>
              <w:t>Сильный мороз</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В период с декабря по февраль значение минимальной температуры воздуха достигает 40 гр. мороза или ниже, в ноябре - 32 гр. мороза или ниже, в марте - 34 гр. мороза или ниже</w:t>
            </w:r>
          </w:p>
        </w:tc>
      </w:tr>
      <w:tr w:rsidR="00B040A0" w:rsidRPr="0020670E" w:rsidTr="00CC306A">
        <w:trPr>
          <w:cantSplit/>
          <w:trHeight w:val="178"/>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Аномально-холодная погода</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В течение 5 дней подряд и более значение среднесуточной температуры меньше климатической нормы на 9 гр. и более или/и значение минимальной температуры воздуха достигает 30 гр. мороза или ниже</w:t>
            </w:r>
          </w:p>
        </w:tc>
      </w:tr>
      <w:tr w:rsidR="00B040A0" w:rsidRPr="0020670E" w:rsidTr="00CC306A">
        <w:trPr>
          <w:cantSplit/>
          <w:trHeight w:val="135"/>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Сильная жара</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В период с июня по август значение максимальной температуры воздуха достигает 37 гр. тепла или выше, в мае - 34 гр. тепла или выше</w:t>
            </w:r>
          </w:p>
        </w:tc>
      </w:tr>
      <w:tr w:rsidR="00B040A0" w:rsidRPr="0020670E" w:rsidTr="00CC306A">
        <w:trPr>
          <w:cantSplit/>
          <w:trHeight w:val="135"/>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Аномально-жаркая погода</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В период с апреля по сентябрь в течение 5 дней и более значение среднесуточной температуры воздуха выше климатической нормы на 9 °С и более</w:t>
            </w:r>
          </w:p>
        </w:tc>
      </w:tr>
      <w:tr w:rsidR="00B040A0" w:rsidRPr="0020670E" w:rsidTr="00CC306A">
        <w:trPr>
          <w:cantSplit/>
          <w:trHeight w:val="92"/>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Чрезвычайная пожарная опасность</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Показатель пожарной опасности относится к 5 классу (10000 °С по формуле Нестерова)</w:t>
            </w:r>
          </w:p>
        </w:tc>
      </w:tr>
    </w:tbl>
    <w:p w:rsidR="00B040A0" w:rsidRPr="0020670E" w:rsidRDefault="00B040A0" w:rsidP="00B040A0">
      <w:pPr>
        <w:tabs>
          <w:tab w:val="left" w:pos="1950"/>
          <w:tab w:val="center" w:pos="5751"/>
        </w:tabs>
        <w:spacing w:line="276" w:lineRule="auto"/>
        <w:ind w:firstLine="709"/>
        <w:jc w:val="both"/>
        <w:rPr>
          <w:color w:val="000000" w:themeColor="text1"/>
          <w:sz w:val="26"/>
          <w:szCs w:val="26"/>
        </w:rPr>
      </w:pPr>
    </w:p>
    <w:p w:rsidR="00B040A0" w:rsidRPr="0020670E" w:rsidRDefault="00B040A0" w:rsidP="002E4A51">
      <w:pPr>
        <w:widowControl w:val="0"/>
        <w:spacing w:line="276" w:lineRule="auto"/>
        <w:ind w:firstLine="567"/>
        <w:jc w:val="both"/>
        <w:rPr>
          <w:b/>
          <w:bCs/>
          <w:iCs/>
          <w:color w:val="000000" w:themeColor="text1"/>
          <w:sz w:val="26"/>
          <w:szCs w:val="26"/>
        </w:rPr>
      </w:pPr>
      <w:r w:rsidRPr="0020670E">
        <w:rPr>
          <w:b/>
          <w:bCs/>
          <w:iCs/>
          <w:color w:val="000000" w:themeColor="text1"/>
          <w:sz w:val="26"/>
          <w:szCs w:val="26"/>
        </w:rPr>
        <w:t>Защита территории от затопления и подтопления</w:t>
      </w:r>
    </w:p>
    <w:bookmarkEnd w:id="182"/>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Согласно Правилам определения границ зон затопления (подтопления), утвержденным постановлением Правительства РФ от 18.04.2014 г. № 360, определение границ зон подтопления должно осуществляться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и сведений о границах такой зоны. Границы зон подтопления должны быть включены в государственный кадастр недвижимости и государственный водный реестр.</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xml:space="preserve">В настоящее время в поселении границы зон затопления (подтопления) в установленном порядке определены для реки Суходрев: </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граница зоны затопления реки Суходрев, реестровый номер 40:00-6.600;</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граница зоны слабого подтопления территории, прилегающей к зоне затопления поверхностными водами реки Суходрев при уровне 1% обеспеченности во время весеннего половодья, реестровый номер 40:13-6.285;</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граница зоны умеренного подтопления территории, прилегающей к зоне затопления поверхностными водами реки Суходрев при уровне 1% обеспеченности во время весеннего половодья, реестровый номер 40:13-6.284;</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граница зоны сильного подтопления территории, прилегающей к зоне затопления поверхностными водами реки Суходрев при уровне 1% обеспеченности во время весеннего половодья, реестровый номер 40:13-6.286.</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Границы зон затопления и подтопления отображены на карте границ зон с особыми условиями использования территории и карте территорий, подверженных риску возникновения чрезвычайных ситуаций природного и техногенного характера.</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При наличии на территории поселения негативных процессов затопления и подтопления застройки и объектов капитального строительства, защиту территории необходимо осуществлять:</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обвалованием территорий со стороны реки;</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xml:space="preserve">- искусственным повышением рельефа территории до незатопляемых </w:t>
      </w:r>
      <w:r w:rsidRPr="0020670E">
        <w:rPr>
          <w:rFonts w:eastAsia="Lucida Sans Unicode"/>
          <w:color w:val="000000" w:themeColor="text1"/>
          <w:kern w:val="1"/>
          <w:sz w:val="26"/>
          <w:szCs w:val="26"/>
        </w:rPr>
        <w:lastRenderedPageBreak/>
        <w:t>планировочных отметок.</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xml:space="preserve">Для предотвращения затопления необходимо строительство: </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xml:space="preserve">- дамб обвалования; </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xml:space="preserve">- дренажей; </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xml:space="preserve">- водосбросных сетей; </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xml:space="preserve">- быстротоков; </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насосных станций.</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В качестве защитных сооружений возможно использование существующих или проектируемых дорог, проходящих по пойменным территориям, строительство которых осуществляется в насыпи.</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xml:space="preserve">Защита от подтопления включает: </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xml:space="preserve">- локальную защиту от подтопления отдельно стоящих зданий и сооружений или группы зданий и сооружений локальными дренажами путем строительства локальных </w:t>
      </w:r>
      <w:proofErr w:type="spellStart"/>
      <w:r w:rsidRPr="0020670E">
        <w:rPr>
          <w:rFonts w:eastAsia="Lucida Sans Unicode"/>
          <w:color w:val="000000" w:themeColor="text1"/>
          <w:kern w:val="1"/>
          <w:sz w:val="26"/>
          <w:szCs w:val="26"/>
        </w:rPr>
        <w:t>пристенных</w:t>
      </w:r>
      <w:proofErr w:type="spellEnd"/>
      <w:r w:rsidRPr="0020670E">
        <w:rPr>
          <w:rFonts w:eastAsia="Lucida Sans Unicode"/>
          <w:color w:val="000000" w:themeColor="text1"/>
          <w:kern w:val="1"/>
          <w:sz w:val="26"/>
          <w:szCs w:val="26"/>
        </w:rPr>
        <w:t xml:space="preserve"> или кольцевых дренажей; </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xml:space="preserve">- строительство магистральных дренажных коллекторов; </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xml:space="preserve">- подсыпку территории под вновь строящиеся отдельно стоящие здания или группу зданий; </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xml:space="preserve">- ликвидацию утечек из </w:t>
      </w:r>
      <w:proofErr w:type="spellStart"/>
      <w:r w:rsidRPr="0020670E">
        <w:rPr>
          <w:rFonts w:eastAsia="Lucida Sans Unicode"/>
          <w:color w:val="000000" w:themeColor="text1"/>
          <w:kern w:val="1"/>
          <w:sz w:val="26"/>
          <w:szCs w:val="26"/>
        </w:rPr>
        <w:t>водонесущих</w:t>
      </w:r>
      <w:proofErr w:type="spellEnd"/>
      <w:r w:rsidRPr="0020670E">
        <w:rPr>
          <w:rFonts w:eastAsia="Lucida Sans Unicode"/>
          <w:color w:val="000000" w:themeColor="text1"/>
          <w:kern w:val="1"/>
          <w:sz w:val="26"/>
          <w:szCs w:val="26"/>
        </w:rPr>
        <w:t xml:space="preserve"> коммуникаций и искусственных водоемов;</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xml:space="preserve">- систему мониторинга за режимом подземных и поверхностных вод, за деформациями оснований зданий и сооружений, а также за работой сооружений инженерной защиты. </w:t>
      </w:r>
    </w:p>
    <w:p w:rsidR="006C6A4C" w:rsidRPr="0020670E" w:rsidRDefault="006C6A4C" w:rsidP="006C6A4C">
      <w:pPr>
        <w:tabs>
          <w:tab w:val="left" w:pos="1950"/>
          <w:tab w:val="center" w:pos="5751"/>
        </w:tabs>
        <w:spacing w:line="276" w:lineRule="auto"/>
        <w:ind w:firstLine="709"/>
        <w:jc w:val="both"/>
        <w:rPr>
          <w:color w:val="000000" w:themeColor="text1"/>
          <w:sz w:val="26"/>
          <w:szCs w:val="26"/>
        </w:rPr>
      </w:pPr>
    </w:p>
    <w:p w:rsidR="006C6A4C" w:rsidRPr="0020670E" w:rsidRDefault="006C6A4C" w:rsidP="006C6A4C">
      <w:pPr>
        <w:tabs>
          <w:tab w:val="left" w:pos="1950"/>
          <w:tab w:val="center" w:pos="5751"/>
        </w:tabs>
        <w:spacing w:line="276" w:lineRule="auto"/>
        <w:ind w:firstLine="709"/>
        <w:jc w:val="both"/>
        <w:rPr>
          <w:color w:val="000000" w:themeColor="text1"/>
          <w:sz w:val="26"/>
          <w:szCs w:val="26"/>
        </w:rPr>
        <w:sectPr w:rsidR="006C6A4C" w:rsidRPr="0020670E" w:rsidSect="002F0D9A">
          <w:pgSz w:w="11906" w:h="16838"/>
          <w:pgMar w:top="851" w:right="707" w:bottom="851" w:left="1644" w:header="709" w:footer="367" w:gutter="0"/>
          <w:cols w:space="720"/>
          <w:docGrid w:linePitch="360"/>
        </w:sectPr>
      </w:pPr>
    </w:p>
    <w:p w:rsidR="00F66153" w:rsidRPr="0020670E" w:rsidRDefault="00F66153" w:rsidP="003A2160">
      <w:pPr>
        <w:pStyle w:val="3"/>
        <w:spacing w:line="276" w:lineRule="auto"/>
        <w:jc w:val="center"/>
        <w:rPr>
          <w:color w:val="000000" w:themeColor="text1"/>
          <w:sz w:val="28"/>
          <w:szCs w:val="28"/>
          <w:lang w:val="ru-RU"/>
        </w:rPr>
      </w:pPr>
      <w:bookmarkStart w:id="183" w:name="_Toc38016399"/>
      <w:bookmarkStart w:id="184" w:name="_Toc38612887"/>
      <w:bookmarkStart w:id="185" w:name="_Toc49348095"/>
      <w:bookmarkStart w:id="186" w:name="_Toc132018272"/>
      <w:r w:rsidRPr="0020670E">
        <w:rPr>
          <w:color w:val="000000" w:themeColor="text1"/>
          <w:sz w:val="28"/>
          <w:szCs w:val="28"/>
        </w:rPr>
        <w:lastRenderedPageBreak/>
        <w:t>VI</w:t>
      </w:r>
      <w:r w:rsidRPr="0020670E">
        <w:rPr>
          <w:color w:val="000000" w:themeColor="text1"/>
          <w:sz w:val="28"/>
          <w:szCs w:val="28"/>
          <w:lang w:val="ru-RU"/>
        </w:rPr>
        <w:t>.</w:t>
      </w:r>
      <w:r w:rsidRPr="0020670E">
        <w:rPr>
          <w:color w:val="000000" w:themeColor="text1"/>
          <w:sz w:val="28"/>
          <w:szCs w:val="28"/>
        </w:rPr>
        <w:t>II</w:t>
      </w:r>
      <w:r w:rsidRPr="0020670E">
        <w:rPr>
          <w:color w:val="000000" w:themeColor="text1"/>
          <w:sz w:val="28"/>
          <w:szCs w:val="28"/>
          <w:lang w:val="ru-RU"/>
        </w:rPr>
        <w:t xml:space="preserve"> Территории, подверженные риску возникновения чрезвычайных ситуаций техногенного характера</w:t>
      </w:r>
      <w:bookmarkEnd w:id="183"/>
      <w:bookmarkEnd w:id="184"/>
      <w:bookmarkEnd w:id="185"/>
      <w:bookmarkEnd w:id="186"/>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bookmarkStart w:id="187" w:name="_Toc258714"/>
      <w:r w:rsidRPr="0020670E">
        <w:rPr>
          <w:rFonts w:eastAsia="Lucida Sans Unicode"/>
          <w:color w:val="000000" w:themeColor="text1"/>
          <w:kern w:val="1"/>
          <w:sz w:val="26"/>
          <w:szCs w:val="26"/>
        </w:rPr>
        <w:t>К возможным источникам возникновения техногенных чрезвычайных ситуаций на территории поселения относятся:</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транспортные аварии и катастрофы;</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пожары и взрывы;</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внезапные обрушения;</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аварии на энергосистемах;</w:t>
      </w:r>
    </w:p>
    <w:p w:rsidR="00410AEF" w:rsidRPr="0020670E" w:rsidRDefault="00410AEF" w:rsidP="00410AEF">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аварии на коммунальных системах жизнеобеспечения.</w:t>
      </w:r>
    </w:p>
    <w:p w:rsidR="00410AEF" w:rsidRPr="0020670E" w:rsidRDefault="00410AEF" w:rsidP="00410AEF">
      <w:pPr>
        <w:widowControl w:val="0"/>
        <w:spacing w:line="276" w:lineRule="auto"/>
        <w:ind w:firstLine="709"/>
        <w:jc w:val="both"/>
        <w:rPr>
          <w:color w:val="000000" w:themeColor="text1"/>
          <w:sz w:val="26"/>
          <w:szCs w:val="26"/>
        </w:rPr>
      </w:pPr>
      <w:r w:rsidRPr="0020670E">
        <w:rPr>
          <w:color w:val="000000" w:themeColor="text1"/>
          <w:sz w:val="26"/>
          <w:szCs w:val="26"/>
        </w:rPr>
        <w:t xml:space="preserve">На территории сельского поселения не располагаются потенциально опасные объекты в соответствии с перечнем ПОО Калужской области утвержденным комиссией </w:t>
      </w:r>
      <w:proofErr w:type="spellStart"/>
      <w:r w:rsidRPr="0020670E">
        <w:rPr>
          <w:color w:val="000000" w:themeColor="text1"/>
          <w:sz w:val="26"/>
          <w:szCs w:val="26"/>
        </w:rPr>
        <w:t>КЧСиПБ</w:t>
      </w:r>
      <w:proofErr w:type="spellEnd"/>
      <w:r w:rsidRPr="0020670E">
        <w:rPr>
          <w:color w:val="000000" w:themeColor="text1"/>
          <w:sz w:val="26"/>
          <w:szCs w:val="26"/>
        </w:rPr>
        <w:t xml:space="preserve"> при Правительстве Калужской области.</w:t>
      </w:r>
    </w:p>
    <w:p w:rsidR="00410AEF" w:rsidRPr="0020670E" w:rsidRDefault="00410AEF" w:rsidP="00410AEF">
      <w:pPr>
        <w:widowControl w:val="0"/>
        <w:spacing w:line="276" w:lineRule="auto"/>
        <w:ind w:firstLine="709"/>
        <w:jc w:val="both"/>
        <w:rPr>
          <w:color w:val="000000" w:themeColor="text1"/>
          <w:sz w:val="26"/>
          <w:szCs w:val="26"/>
        </w:rPr>
      </w:pPr>
    </w:p>
    <w:p w:rsidR="00410AEF" w:rsidRPr="0020670E" w:rsidRDefault="00410AEF" w:rsidP="00410AEF">
      <w:pPr>
        <w:widowControl w:val="0"/>
        <w:spacing w:line="276" w:lineRule="auto"/>
        <w:ind w:firstLine="709"/>
        <w:jc w:val="both"/>
        <w:rPr>
          <w:color w:val="000000" w:themeColor="text1"/>
          <w:sz w:val="26"/>
          <w:szCs w:val="26"/>
          <w:u w:val="single"/>
        </w:rPr>
      </w:pPr>
      <w:r w:rsidRPr="0020670E">
        <w:rPr>
          <w:b/>
          <w:bCs/>
          <w:iCs/>
          <w:color w:val="000000" w:themeColor="text1"/>
          <w:sz w:val="26"/>
          <w:szCs w:val="26"/>
        </w:rPr>
        <w:t>Аварии на транспортных магистралях, нефтебазах и АЗС</w:t>
      </w:r>
      <w:bookmarkEnd w:id="187"/>
    </w:p>
    <w:p w:rsidR="00410AEF" w:rsidRPr="0020670E" w:rsidRDefault="00410AEF" w:rsidP="00410AEF">
      <w:pPr>
        <w:spacing w:line="276" w:lineRule="auto"/>
        <w:ind w:firstLine="708"/>
        <w:jc w:val="both"/>
        <w:rPr>
          <w:rFonts w:eastAsia="Arial"/>
          <w:color w:val="000000" w:themeColor="text1"/>
          <w:sz w:val="26"/>
          <w:szCs w:val="26"/>
        </w:rPr>
      </w:pPr>
      <w:r w:rsidRPr="0020670E">
        <w:rPr>
          <w:rFonts w:eastAsia="Arial"/>
          <w:color w:val="000000" w:themeColor="text1"/>
          <w:sz w:val="26"/>
          <w:szCs w:val="26"/>
        </w:rPr>
        <w:t xml:space="preserve">Взрывы и </w:t>
      </w:r>
      <w:proofErr w:type="spellStart"/>
      <w:r w:rsidRPr="0020670E">
        <w:rPr>
          <w:rFonts w:eastAsia="Arial"/>
          <w:color w:val="000000" w:themeColor="text1"/>
          <w:sz w:val="26"/>
          <w:szCs w:val="26"/>
        </w:rPr>
        <w:t>пожароопасность</w:t>
      </w:r>
      <w:proofErr w:type="spellEnd"/>
      <w:r w:rsidRPr="0020670E">
        <w:rPr>
          <w:rFonts w:eastAsia="Arial"/>
          <w:color w:val="000000" w:themeColor="text1"/>
          <w:sz w:val="26"/>
          <w:szCs w:val="26"/>
        </w:rPr>
        <w:t xml:space="preserve"> обусловлена наличием на территории поселения взрывопожароопасных объектов, в том числе: газонаполнительных и газозаправочных станций, магистральных газопроводов, складов ГСМ. </w:t>
      </w:r>
    </w:p>
    <w:p w:rsidR="00410AEF" w:rsidRPr="0020670E" w:rsidRDefault="00410AEF" w:rsidP="00410AEF">
      <w:pPr>
        <w:tabs>
          <w:tab w:val="left" w:pos="495"/>
          <w:tab w:val="left" w:pos="510"/>
        </w:tabs>
        <w:ind w:firstLine="709"/>
        <w:jc w:val="both"/>
        <w:rPr>
          <w:color w:val="000000" w:themeColor="text1"/>
          <w:sz w:val="26"/>
          <w:szCs w:val="26"/>
        </w:rPr>
      </w:pPr>
    </w:p>
    <w:p w:rsidR="00410AEF" w:rsidRPr="0020670E" w:rsidRDefault="00410AEF" w:rsidP="00410AEF">
      <w:pPr>
        <w:spacing w:line="276" w:lineRule="auto"/>
        <w:ind w:firstLine="709"/>
        <w:jc w:val="both"/>
        <w:rPr>
          <w:b/>
          <w:color w:val="000000" w:themeColor="text1"/>
          <w:sz w:val="26"/>
          <w:szCs w:val="26"/>
        </w:rPr>
      </w:pPr>
      <w:r w:rsidRPr="0020670E">
        <w:rPr>
          <w:b/>
          <w:color w:val="000000" w:themeColor="text1"/>
          <w:sz w:val="26"/>
          <w:szCs w:val="26"/>
        </w:rPr>
        <w:t>Аварии с АХОВ на транспортных магистралях</w:t>
      </w:r>
    </w:p>
    <w:p w:rsidR="00410AEF" w:rsidRPr="0020670E" w:rsidRDefault="00410AEF" w:rsidP="00410AEF">
      <w:pPr>
        <w:spacing w:line="276" w:lineRule="auto"/>
        <w:ind w:firstLine="709"/>
        <w:jc w:val="both"/>
        <w:rPr>
          <w:rFonts w:eastAsia="Arial"/>
          <w:color w:val="000000" w:themeColor="text1"/>
          <w:sz w:val="26"/>
          <w:szCs w:val="26"/>
        </w:rPr>
      </w:pPr>
      <w:r w:rsidRPr="0020670E">
        <w:rPr>
          <w:rFonts w:eastAsia="Arial"/>
          <w:color w:val="000000" w:themeColor="text1"/>
          <w:sz w:val="26"/>
          <w:szCs w:val="26"/>
        </w:rPr>
        <w:t>Перевозок АХОВ и ЛВЖ по автомобильным дорогам в сельском поселении осуществляется по автомобильной дороге М-3 «Украина».</w:t>
      </w:r>
    </w:p>
    <w:p w:rsidR="00F66153" w:rsidRPr="0020670E" w:rsidRDefault="00F66153" w:rsidP="00F66153">
      <w:pPr>
        <w:jc w:val="center"/>
        <w:rPr>
          <w:b/>
          <w:color w:val="000000" w:themeColor="text1"/>
          <w:sz w:val="26"/>
          <w:szCs w:val="26"/>
        </w:rPr>
      </w:pPr>
      <w:r w:rsidRPr="0020670E">
        <w:rPr>
          <w:b/>
          <w:color w:val="000000" w:themeColor="text1"/>
          <w:sz w:val="26"/>
          <w:szCs w:val="26"/>
        </w:rPr>
        <w:t>Угловые размеры зоны</w:t>
      </w:r>
    </w:p>
    <w:p w:rsidR="00F66153" w:rsidRPr="0020670E" w:rsidRDefault="00F66153" w:rsidP="00F66153">
      <w:pPr>
        <w:jc w:val="center"/>
        <w:rPr>
          <w:b/>
          <w:color w:val="000000" w:themeColor="text1"/>
          <w:sz w:val="26"/>
          <w:szCs w:val="26"/>
        </w:rPr>
      </w:pPr>
      <w:r w:rsidRPr="0020670E">
        <w:rPr>
          <w:b/>
          <w:color w:val="000000" w:themeColor="text1"/>
          <w:sz w:val="26"/>
          <w:szCs w:val="26"/>
        </w:rPr>
        <w:t xml:space="preserve"> возможного заражения АХОВ в зависимости от скорости ветра</w:t>
      </w:r>
    </w:p>
    <w:p w:rsidR="00F66153" w:rsidRPr="0020670E" w:rsidRDefault="0046599F" w:rsidP="0046599F">
      <w:pPr>
        <w:pStyle w:val="afff4"/>
        <w:jc w:val="right"/>
        <w:rPr>
          <w:i/>
          <w:color w:val="000000" w:themeColor="text1"/>
          <w:lang w:val="ru-RU"/>
        </w:rPr>
      </w:pPr>
      <w:r w:rsidRPr="0020670E">
        <w:rPr>
          <w:i/>
          <w:color w:val="000000" w:themeColor="text1"/>
          <w:lang w:val="ru-RU"/>
        </w:rPr>
        <w:t xml:space="preserve">Таблица </w:t>
      </w:r>
      <w:r w:rsidR="00DA17CC">
        <w:rPr>
          <w:i/>
          <w:color w:val="000000" w:themeColor="text1"/>
          <w:lang w:val="ru-RU"/>
        </w:rPr>
        <w:t>1</w:t>
      </w:r>
      <w:r w:rsidR="00410AEF">
        <w:rPr>
          <w:i/>
          <w:color w:val="000000" w:themeColor="text1"/>
          <w:lang w:val="ru-RU"/>
        </w:rPr>
        <w:t>9</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338"/>
        <w:gridCol w:w="1905"/>
        <w:gridCol w:w="1905"/>
        <w:gridCol w:w="1373"/>
      </w:tblGrid>
      <w:tr w:rsidR="000D20FA" w:rsidRPr="0020670E" w:rsidTr="0064136D">
        <w:trPr>
          <w:trHeight w:val="416"/>
        </w:trPr>
        <w:tc>
          <w:tcPr>
            <w:tcW w:w="2835" w:type="dxa"/>
            <w:shd w:val="clear" w:color="auto" w:fill="auto"/>
            <w:vAlign w:val="center"/>
          </w:tcPr>
          <w:p w:rsidR="00F66153" w:rsidRPr="0020670E" w:rsidRDefault="00F66153" w:rsidP="0064136D">
            <w:pPr>
              <w:jc w:val="center"/>
              <w:rPr>
                <w:b/>
                <w:color w:val="000000" w:themeColor="text1"/>
              </w:rPr>
            </w:pPr>
            <w:r w:rsidRPr="0020670E">
              <w:rPr>
                <w:b/>
                <w:color w:val="000000" w:themeColor="text1"/>
              </w:rPr>
              <w:t>Скорость ветра, м/с</w:t>
            </w:r>
          </w:p>
        </w:tc>
        <w:tc>
          <w:tcPr>
            <w:tcW w:w="1338" w:type="dxa"/>
            <w:shd w:val="clear" w:color="auto" w:fill="auto"/>
            <w:vAlign w:val="center"/>
          </w:tcPr>
          <w:p w:rsidR="00F66153" w:rsidRPr="0020670E" w:rsidRDefault="00F66153" w:rsidP="0064136D">
            <w:pPr>
              <w:jc w:val="center"/>
              <w:rPr>
                <w:color w:val="000000" w:themeColor="text1"/>
              </w:rPr>
            </w:pPr>
            <w:r w:rsidRPr="0020670E">
              <w:rPr>
                <w:color w:val="000000" w:themeColor="text1"/>
              </w:rPr>
              <w:sym w:font="Symbol" w:char="F03C"/>
            </w:r>
            <w:r w:rsidRPr="0020670E">
              <w:rPr>
                <w:color w:val="000000" w:themeColor="text1"/>
              </w:rPr>
              <w:t xml:space="preserve"> 0,6</w:t>
            </w:r>
          </w:p>
        </w:tc>
        <w:tc>
          <w:tcPr>
            <w:tcW w:w="1905" w:type="dxa"/>
            <w:shd w:val="clear" w:color="auto" w:fill="auto"/>
            <w:vAlign w:val="center"/>
          </w:tcPr>
          <w:p w:rsidR="00F66153" w:rsidRPr="0020670E" w:rsidRDefault="00F66153" w:rsidP="0064136D">
            <w:pPr>
              <w:jc w:val="center"/>
              <w:rPr>
                <w:color w:val="000000" w:themeColor="text1"/>
              </w:rPr>
            </w:pPr>
            <w:r w:rsidRPr="0020670E">
              <w:rPr>
                <w:color w:val="000000" w:themeColor="text1"/>
              </w:rPr>
              <w:t>0,6 - 1,0</w:t>
            </w:r>
          </w:p>
        </w:tc>
        <w:tc>
          <w:tcPr>
            <w:tcW w:w="1905" w:type="dxa"/>
            <w:shd w:val="clear" w:color="auto" w:fill="auto"/>
            <w:vAlign w:val="center"/>
          </w:tcPr>
          <w:p w:rsidR="00F66153" w:rsidRPr="0020670E" w:rsidRDefault="00F66153" w:rsidP="0064136D">
            <w:pPr>
              <w:jc w:val="center"/>
              <w:rPr>
                <w:color w:val="000000" w:themeColor="text1"/>
              </w:rPr>
            </w:pPr>
            <w:r w:rsidRPr="0020670E">
              <w:rPr>
                <w:color w:val="000000" w:themeColor="text1"/>
              </w:rPr>
              <w:t>1,1 - 2,0</w:t>
            </w:r>
          </w:p>
        </w:tc>
        <w:tc>
          <w:tcPr>
            <w:tcW w:w="1373" w:type="dxa"/>
            <w:shd w:val="clear" w:color="auto" w:fill="auto"/>
            <w:vAlign w:val="center"/>
          </w:tcPr>
          <w:p w:rsidR="00F66153" w:rsidRPr="0020670E" w:rsidRDefault="00F66153" w:rsidP="0064136D">
            <w:pPr>
              <w:jc w:val="center"/>
              <w:rPr>
                <w:color w:val="000000" w:themeColor="text1"/>
              </w:rPr>
            </w:pPr>
            <w:r w:rsidRPr="0020670E">
              <w:rPr>
                <w:color w:val="000000" w:themeColor="text1"/>
              </w:rPr>
              <w:sym w:font="Symbol" w:char="F03E"/>
            </w:r>
            <w:r w:rsidRPr="0020670E">
              <w:rPr>
                <w:color w:val="000000" w:themeColor="text1"/>
              </w:rPr>
              <w:t xml:space="preserve"> 2,0</w:t>
            </w:r>
          </w:p>
        </w:tc>
      </w:tr>
      <w:tr w:rsidR="000D20FA" w:rsidRPr="0020670E" w:rsidTr="0064136D">
        <w:trPr>
          <w:trHeight w:val="409"/>
        </w:trPr>
        <w:tc>
          <w:tcPr>
            <w:tcW w:w="2835" w:type="dxa"/>
            <w:shd w:val="clear" w:color="auto" w:fill="auto"/>
            <w:vAlign w:val="center"/>
          </w:tcPr>
          <w:p w:rsidR="00F66153" w:rsidRPr="0020670E" w:rsidRDefault="00F66153" w:rsidP="0064136D">
            <w:pPr>
              <w:jc w:val="center"/>
              <w:rPr>
                <w:b/>
                <w:color w:val="000000" w:themeColor="text1"/>
              </w:rPr>
            </w:pPr>
            <w:r w:rsidRPr="0020670E">
              <w:rPr>
                <w:b/>
                <w:color w:val="000000" w:themeColor="text1"/>
              </w:rPr>
              <w:t>Угловой размер, град</w:t>
            </w:r>
          </w:p>
        </w:tc>
        <w:tc>
          <w:tcPr>
            <w:tcW w:w="1338" w:type="dxa"/>
            <w:shd w:val="clear" w:color="auto" w:fill="auto"/>
            <w:vAlign w:val="center"/>
          </w:tcPr>
          <w:p w:rsidR="00F66153" w:rsidRPr="0020670E" w:rsidRDefault="00F66153" w:rsidP="0064136D">
            <w:pPr>
              <w:jc w:val="center"/>
              <w:rPr>
                <w:color w:val="000000" w:themeColor="text1"/>
              </w:rPr>
            </w:pPr>
            <w:r w:rsidRPr="0020670E">
              <w:rPr>
                <w:color w:val="000000" w:themeColor="text1"/>
              </w:rPr>
              <w:t>360</w:t>
            </w:r>
          </w:p>
        </w:tc>
        <w:tc>
          <w:tcPr>
            <w:tcW w:w="1905" w:type="dxa"/>
            <w:shd w:val="clear" w:color="auto" w:fill="auto"/>
            <w:vAlign w:val="center"/>
          </w:tcPr>
          <w:p w:rsidR="00F66153" w:rsidRPr="0020670E" w:rsidRDefault="00F66153" w:rsidP="0064136D">
            <w:pPr>
              <w:jc w:val="center"/>
              <w:rPr>
                <w:color w:val="000000" w:themeColor="text1"/>
              </w:rPr>
            </w:pPr>
            <w:r w:rsidRPr="0020670E">
              <w:rPr>
                <w:color w:val="000000" w:themeColor="text1"/>
              </w:rPr>
              <w:t>180</w:t>
            </w:r>
          </w:p>
        </w:tc>
        <w:tc>
          <w:tcPr>
            <w:tcW w:w="1905" w:type="dxa"/>
            <w:shd w:val="clear" w:color="auto" w:fill="auto"/>
            <w:vAlign w:val="center"/>
          </w:tcPr>
          <w:p w:rsidR="00F66153" w:rsidRPr="0020670E" w:rsidRDefault="00F66153" w:rsidP="0064136D">
            <w:pPr>
              <w:jc w:val="center"/>
              <w:rPr>
                <w:color w:val="000000" w:themeColor="text1"/>
              </w:rPr>
            </w:pPr>
            <w:r w:rsidRPr="0020670E">
              <w:rPr>
                <w:color w:val="000000" w:themeColor="text1"/>
              </w:rPr>
              <w:t>90</w:t>
            </w:r>
          </w:p>
        </w:tc>
        <w:tc>
          <w:tcPr>
            <w:tcW w:w="1373" w:type="dxa"/>
            <w:shd w:val="clear" w:color="auto" w:fill="auto"/>
            <w:vAlign w:val="center"/>
          </w:tcPr>
          <w:p w:rsidR="00F66153" w:rsidRPr="0020670E" w:rsidRDefault="00F66153" w:rsidP="0064136D">
            <w:pPr>
              <w:jc w:val="center"/>
              <w:rPr>
                <w:color w:val="000000" w:themeColor="text1"/>
              </w:rPr>
            </w:pPr>
            <w:r w:rsidRPr="0020670E">
              <w:rPr>
                <w:color w:val="000000" w:themeColor="text1"/>
              </w:rPr>
              <w:t>45</w:t>
            </w:r>
          </w:p>
        </w:tc>
      </w:tr>
    </w:tbl>
    <w:p w:rsidR="00F66153" w:rsidRPr="0020670E" w:rsidRDefault="00F66153" w:rsidP="00F66153">
      <w:pPr>
        <w:jc w:val="center"/>
        <w:rPr>
          <w:b/>
          <w:color w:val="000000" w:themeColor="text1"/>
          <w:sz w:val="26"/>
          <w:szCs w:val="26"/>
        </w:rPr>
      </w:pPr>
      <w:r w:rsidRPr="0020670E">
        <w:rPr>
          <w:b/>
          <w:color w:val="000000" w:themeColor="text1"/>
          <w:sz w:val="26"/>
          <w:szCs w:val="26"/>
        </w:rPr>
        <w:t>Скорость переноса переднего фронта облака</w:t>
      </w:r>
    </w:p>
    <w:p w:rsidR="00F66153" w:rsidRPr="0020670E" w:rsidRDefault="00F66153" w:rsidP="00F66153">
      <w:pPr>
        <w:jc w:val="center"/>
        <w:rPr>
          <w:b/>
          <w:color w:val="000000" w:themeColor="text1"/>
          <w:sz w:val="26"/>
          <w:szCs w:val="26"/>
        </w:rPr>
      </w:pPr>
      <w:r w:rsidRPr="0020670E">
        <w:rPr>
          <w:b/>
          <w:color w:val="000000" w:themeColor="text1"/>
          <w:sz w:val="26"/>
          <w:szCs w:val="26"/>
        </w:rPr>
        <w:t>зараженного воздуха в зависимости от скорости ветра, км/ч</w:t>
      </w:r>
    </w:p>
    <w:p w:rsidR="0046599F" w:rsidRPr="0020670E" w:rsidRDefault="0046599F" w:rsidP="0046599F">
      <w:pPr>
        <w:pStyle w:val="afff4"/>
        <w:jc w:val="right"/>
        <w:rPr>
          <w:i/>
          <w:color w:val="000000" w:themeColor="text1"/>
          <w:lang w:val="ru-RU"/>
        </w:rPr>
      </w:pPr>
      <w:r w:rsidRPr="0020670E">
        <w:rPr>
          <w:i/>
          <w:color w:val="000000" w:themeColor="text1"/>
          <w:lang w:val="ru-RU"/>
        </w:rPr>
        <w:t xml:space="preserve">Таблица </w:t>
      </w:r>
      <w:r w:rsidR="00E44FFA">
        <w:rPr>
          <w:i/>
          <w:color w:val="000000" w:themeColor="text1"/>
          <w:lang w:val="ru-RU"/>
        </w:rPr>
        <w:t>2</w:t>
      </w:r>
      <w:r w:rsidR="00410AEF">
        <w:rPr>
          <w:i/>
          <w:color w:val="000000" w:themeColor="text1"/>
          <w:lang w:val="ru-RU"/>
        </w:rPr>
        <w:t>0</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552"/>
        <w:gridCol w:w="2173"/>
        <w:gridCol w:w="2173"/>
        <w:gridCol w:w="2458"/>
      </w:tblGrid>
      <w:tr w:rsidR="008D7CA3" w:rsidRPr="0020670E" w:rsidTr="00F66153">
        <w:trPr>
          <w:cantSplit/>
          <w:trHeight w:val="202"/>
        </w:trPr>
        <w:tc>
          <w:tcPr>
            <w:tcW w:w="2552" w:type="dxa"/>
            <w:vMerge w:val="restart"/>
            <w:shd w:val="clear" w:color="auto" w:fill="auto"/>
          </w:tcPr>
          <w:p w:rsidR="00F66153" w:rsidRPr="0020670E" w:rsidRDefault="00F66153" w:rsidP="0064136D">
            <w:pPr>
              <w:jc w:val="center"/>
              <w:rPr>
                <w:b/>
                <w:color w:val="000000" w:themeColor="text1"/>
              </w:rPr>
            </w:pPr>
            <w:r w:rsidRPr="0020670E">
              <w:rPr>
                <w:b/>
                <w:color w:val="000000" w:themeColor="text1"/>
              </w:rPr>
              <w:t>Скорость ветра по данным прогноза, м/с</w:t>
            </w:r>
          </w:p>
        </w:tc>
        <w:tc>
          <w:tcPr>
            <w:tcW w:w="6804" w:type="dxa"/>
            <w:gridSpan w:val="3"/>
            <w:shd w:val="clear" w:color="auto" w:fill="auto"/>
          </w:tcPr>
          <w:p w:rsidR="00F66153" w:rsidRPr="0020670E" w:rsidRDefault="00F66153" w:rsidP="0064136D">
            <w:pPr>
              <w:jc w:val="center"/>
              <w:rPr>
                <w:b/>
                <w:color w:val="000000" w:themeColor="text1"/>
              </w:rPr>
            </w:pPr>
            <w:r w:rsidRPr="0020670E">
              <w:rPr>
                <w:b/>
                <w:color w:val="000000" w:themeColor="text1"/>
              </w:rPr>
              <w:t>Состояние приземного слоя воздуха</w:t>
            </w:r>
          </w:p>
        </w:tc>
      </w:tr>
      <w:tr w:rsidR="008D7CA3" w:rsidRPr="0020670E" w:rsidTr="0064136D">
        <w:trPr>
          <w:cantSplit/>
          <w:trHeight w:val="202"/>
        </w:trPr>
        <w:tc>
          <w:tcPr>
            <w:tcW w:w="2552" w:type="dxa"/>
            <w:vMerge/>
            <w:shd w:val="clear" w:color="auto" w:fill="auto"/>
          </w:tcPr>
          <w:p w:rsidR="00F66153" w:rsidRPr="0020670E" w:rsidRDefault="00F66153" w:rsidP="0064136D">
            <w:pPr>
              <w:jc w:val="center"/>
              <w:rPr>
                <w:b/>
                <w:color w:val="000000" w:themeColor="text1"/>
              </w:rPr>
            </w:pPr>
          </w:p>
        </w:tc>
        <w:tc>
          <w:tcPr>
            <w:tcW w:w="2173" w:type="dxa"/>
            <w:shd w:val="clear" w:color="auto" w:fill="auto"/>
          </w:tcPr>
          <w:p w:rsidR="00F66153" w:rsidRPr="0020670E" w:rsidRDefault="00F66153" w:rsidP="0064136D">
            <w:pPr>
              <w:jc w:val="center"/>
              <w:rPr>
                <w:b/>
                <w:color w:val="000000" w:themeColor="text1"/>
              </w:rPr>
            </w:pPr>
            <w:r w:rsidRPr="0020670E">
              <w:rPr>
                <w:b/>
                <w:color w:val="000000" w:themeColor="text1"/>
              </w:rPr>
              <w:t>Инверсия</w:t>
            </w:r>
          </w:p>
        </w:tc>
        <w:tc>
          <w:tcPr>
            <w:tcW w:w="2173" w:type="dxa"/>
            <w:shd w:val="clear" w:color="auto" w:fill="auto"/>
          </w:tcPr>
          <w:p w:rsidR="00F66153" w:rsidRPr="0020670E" w:rsidRDefault="00F66153" w:rsidP="0064136D">
            <w:pPr>
              <w:jc w:val="center"/>
              <w:rPr>
                <w:b/>
                <w:color w:val="000000" w:themeColor="text1"/>
              </w:rPr>
            </w:pPr>
            <w:r w:rsidRPr="0020670E">
              <w:rPr>
                <w:b/>
                <w:color w:val="000000" w:themeColor="text1"/>
              </w:rPr>
              <w:t>Изотермия</w:t>
            </w:r>
          </w:p>
        </w:tc>
        <w:tc>
          <w:tcPr>
            <w:tcW w:w="2458" w:type="dxa"/>
            <w:shd w:val="clear" w:color="auto" w:fill="auto"/>
          </w:tcPr>
          <w:p w:rsidR="00F66153" w:rsidRPr="0020670E" w:rsidRDefault="00F66153" w:rsidP="0064136D">
            <w:pPr>
              <w:jc w:val="center"/>
              <w:rPr>
                <w:b/>
                <w:color w:val="000000" w:themeColor="text1"/>
              </w:rPr>
            </w:pPr>
            <w:r w:rsidRPr="0020670E">
              <w:rPr>
                <w:b/>
                <w:color w:val="000000" w:themeColor="text1"/>
              </w:rPr>
              <w:t>Конвекция</w:t>
            </w:r>
          </w:p>
        </w:tc>
      </w:tr>
      <w:tr w:rsidR="008D7CA3" w:rsidRPr="0020670E" w:rsidTr="0064136D">
        <w:trPr>
          <w:trHeight w:val="222"/>
        </w:trPr>
        <w:tc>
          <w:tcPr>
            <w:tcW w:w="2552" w:type="dxa"/>
            <w:shd w:val="clear" w:color="auto" w:fill="auto"/>
          </w:tcPr>
          <w:p w:rsidR="00F66153" w:rsidRPr="0020670E" w:rsidRDefault="00F66153" w:rsidP="00F66153">
            <w:pPr>
              <w:jc w:val="center"/>
              <w:rPr>
                <w:color w:val="000000" w:themeColor="text1"/>
              </w:rPr>
            </w:pPr>
            <w:r w:rsidRPr="0020670E">
              <w:rPr>
                <w:color w:val="000000" w:themeColor="text1"/>
              </w:rPr>
              <w:t>1</w:t>
            </w:r>
          </w:p>
        </w:tc>
        <w:tc>
          <w:tcPr>
            <w:tcW w:w="2173" w:type="dxa"/>
            <w:shd w:val="clear" w:color="auto" w:fill="auto"/>
          </w:tcPr>
          <w:p w:rsidR="00F66153" w:rsidRPr="0020670E" w:rsidRDefault="00F66153" w:rsidP="00F66153">
            <w:pPr>
              <w:jc w:val="center"/>
              <w:rPr>
                <w:color w:val="000000" w:themeColor="text1"/>
              </w:rPr>
            </w:pPr>
            <w:r w:rsidRPr="0020670E">
              <w:rPr>
                <w:color w:val="000000" w:themeColor="text1"/>
              </w:rPr>
              <w:t>5</w:t>
            </w:r>
          </w:p>
        </w:tc>
        <w:tc>
          <w:tcPr>
            <w:tcW w:w="2173" w:type="dxa"/>
            <w:shd w:val="clear" w:color="auto" w:fill="auto"/>
          </w:tcPr>
          <w:p w:rsidR="00F66153" w:rsidRPr="0020670E" w:rsidRDefault="00F66153" w:rsidP="00F66153">
            <w:pPr>
              <w:jc w:val="center"/>
              <w:rPr>
                <w:color w:val="000000" w:themeColor="text1"/>
              </w:rPr>
            </w:pPr>
            <w:r w:rsidRPr="0020670E">
              <w:rPr>
                <w:color w:val="000000" w:themeColor="text1"/>
              </w:rPr>
              <w:t>6</w:t>
            </w:r>
          </w:p>
        </w:tc>
        <w:tc>
          <w:tcPr>
            <w:tcW w:w="2458" w:type="dxa"/>
            <w:shd w:val="clear" w:color="auto" w:fill="auto"/>
          </w:tcPr>
          <w:p w:rsidR="00F66153" w:rsidRPr="0020670E" w:rsidRDefault="00F66153" w:rsidP="00F66153">
            <w:pPr>
              <w:jc w:val="center"/>
              <w:rPr>
                <w:color w:val="000000" w:themeColor="text1"/>
              </w:rPr>
            </w:pPr>
            <w:r w:rsidRPr="0020670E">
              <w:rPr>
                <w:color w:val="000000" w:themeColor="text1"/>
              </w:rPr>
              <w:t>7</w:t>
            </w:r>
          </w:p>
        </w:tc>
      </w:tr>
      <w:tr w:rsidR="008D7CA3" w:rsidRPr="0020670E" w:rsidTr="00F66153">
        <w:trPr>
          <w:trHeight w:val="274"/>
        </w:trPr>
        <w:tc>
          <w:tcPr>
            <w:tcW w:w="2552" w:type="dxa"/>
            <w:shd w:val="clear" w:color="auto" w:fill="auto"/>
          </w:tcPr>
          <w:p w:rsidR="00F66153" w:rsidRPr="0020670E" w:rsidRDefault="00F66153" w:rsidP="00F66153">
            <w:pPr>
              <w:jc w:val="center"/>
              <w:rPr>
                <w:color w:val="000000" w:themeColor="text1"/>
              </w:rPr>
            </w:pPr>
            <w:r w:rsidRPr="0020670E">
              <w:rPr>
                <w:color w:val="000000" w:themeColor="text1"/>
              </w:rPr>
              <w:t>2</w:t>
            </w:r>
          </w:p>
        </w:tc>
        <w:tc>
          <w:tcPr>
            <w:tcW w:w="2173" w:type="dxa"/>
            <w:shd w:val="clear" w:color="auto" w:fill="auto"/>
          </w:tcPr>
          <w:p w:rsidR="00F66153" w:rsidRPr="0020670E" w:rsidRDefault="00F66153" w:rsidP="00F66153">
            <w:pPr>
              <w:jc w:val="center"/>
              <w:rPr>
                <w:color w:val="000000" w:themeColor="text1"/>
              </w:rPr>
            </w:pPr>
            <w:r w:rsidRPr="0020670E">
              <w:rPr>
                <w:color w:val="000000" w:themeColor="text1"/>
              </w:rPr>
              <w:t>10</w:t>
            </w:r>
          </w:p>
        </w:tc>
        <w:tc>
          <w:tcPr>
            <w:tcW w:w="2173" w:type="dxa"/>
            <w:shd w:val="clear" w:color="auto" w:fill="auto"/>
          </w:tcPr>
          <w:p w:rsidR="00F66153" w:rsidRPr="0020670E" w:rsidRDefault="00F66153" w:rsidP="00F66153">
            <w:pPr>
              <w:jc w:val="center"/>
              <w:rPr>
                <w:color w:val="000000" w:themeColor="text1"/>
              </w:rPr>
            </w:pPr>
            <w:r w:rsidRPr="0020670E">
              <w:rPr>
                <w:color w:val="000000" w:themeColor="text1"/>
              </w:rPr>
              <w:t>12</w:t>
            </w:r>
          </w:p>
        </w:tc>
        <w:tc>
          <w:tcPr>
            <w:tcW w:w="2458" w:type="dxa"/>
            <w:shd w:val="clear" w:color="auto" w:fill="auto"/>
          </w:tcPr>
          <w:p w:rsidR="00F66153" w:rsidRPr="0020670E" w:rsidRDefault="00F66153" w:rsidP="00F66153">
            <w:pPr>
              <w:jc w:val="center"/>
              <w:rPr>
                <w:color w:val="000000" w:themeColor="text1"/>
              </w:rPr>
            </w:pPr>
            <w:r w:rsidRPr="0020670E">
              <w:rPr>
                <w:color w:val="000000" w:themeColor="text1"/>
              </w:rPr>
              <w:t>14</w:t>
            </w:r>
          </w:p>
        </w:tc>
      </w:tr>
      <w:tr w:rsidR="008D7CA3" w:rsidRPr="0020670E" w:rsidTr="00F66153">
        <w:trPr>
          <w:trHeight w:val="202"/>
        </w:trPr>
        <w:tc>
          <w:tcPr>
            <w:tcW w:w="2552" w:type="dxa"/>
            <w:shd w:val="clear" w:color="auto" w:fill="auto"/>
          </w:tcPr>
          <w:p w:rsidR="00F66153" w:rsidRPr="0020670E" w:rsidRDefault="00F66153" w:rsidP="00F66153">
            <w:pPr>
              <w:jc w:val="center"/>
              <w:rPr>
                <w:color w:val="000000" w:themeColor="text1"/>
              </w:rPr>
            </w:pPr>
            <w:r w:rsidRPr="0020670E">
              <w:rPr>
                <w:color w:val="000000" w:themeColor="text1"/>
              </w:rPr>
              <w:t>3</w:t>
            </w:r>
          </w:p>
        </w:tc>
        <w:tc>
          <w:tcPr>
            <w:tcW w:w="2173" w:type="dxa"/>
            <w:shd w:val="clear" w:color="auto" w:fill="auto"/>
          </w:tcPr>
          <w:p w:rsidR="00F66153" w:rsidRPr="0020670E" w:rsidRDefault="00F66153" w:rsidP="00F66153">
            <w:pPr>
              <w:jc w:val="center"/>
              <w:rPr>
                <w:color w:val="000000" w:themeColor="text1"/>
              </w:rPr>
            </w:pPr>
            <w:r w:rsidRPr="0020670E">
              <w:rPr>
                <w:color w:val="000000" w:themeColor="text1"/>
              </w:rPr>
              <w:t>16</w:t>
            </w:r>
          </w:p>
        </w:tc>
        <w:tc>
          <w:tcPr>
            <w:tcW w:w="2173" w:type="dxa"/>
            <w:shd w:val="clear" w:color="auto" w:fill="auto"/>
          </w:tcPr>
          <w:p w:rsidR="00F66153" w:rsidRPr="0020670E" w:rsidRDefault="00F66153" w:rsidP="00F66153">
            <w:pPr>
              <w:jc w:val="center"/>
              <w:rPr>
                <w:color w:val="000000" w:themeColor="text1"/>
              </w:rPr>
            </w:pPr>
            <w:r w:rsidRPr="0020670E">
              <w:rPr>
                <w:color w:val="000000" w:themeColor="text1"/>
              </w:rPr>
              <w:t>18</w:t>
            </w:r>
          </w:p>
        </w:tc>
        <w:tc>
          <w:tcPr>
            <w:tcW w:w="2458" w:type="dxa"/>
            <w:shd w:val="clear" w:color="auto" w:fill="auto"/>
          </w:tcPr>
          <w:p w:rsidR="00F66153" w:rsidRPr="0020670E" w:rsidRDefault="00F66153" w:rsidP="00F66153">
            <w:pPr>
              <w:jc w:val="center"/>
              <w:rPr>
                <w:color w:val="000000" w:themeColor="text1"/>
              </w:rPr>
            </w:pPr>
            <w:r w:rsidRPr="0020670E">
              <w:rPr>
                <w:color w:val="000000" w:themeColor="text1"/>
              </w:rPr>
              <w:t>21</w:t>
            </w:r>
          </w:p>
        </w:tc>
      </w:tr>
      <w:tr w:rsidR="00F66153" w:rsidRPr="0020670E" w:rsidTr="00F66153">
        <w:trPr>
          <w:trHeight w:val="254"/>
        </w:trPr>
        <w:tc>
          <w:tcPr>
            <w:tcW w:w="2552" w:type="dxa"/>
            <w:shd w:val="clear" w:color="auto" w:fill="auto"/>
          </w:tcPr>
          <w:p w:rsidR="00F66153" w:rsidRPr="0020670E" w:rsidRDefault="00F66153" w:rsidP="00F66153">
            <w:pPr>
              <w:jc w:val="center"/>
              <w:rPr>
                <w:color w:val="000000" w:themeColor="text1"/>
              </w:rPr>
            </w:pPr>
            <w:r w:rsidRPr="0020670E">
              <w:rPr>
                <w:color w:val="000000" w:themeColor="text1"/>
              </w:rPr>
              <w:t>4</w:t>
            </w:r>
          </w:p>
        </w:tc>
        <w:tc>
          <w:tcPr>
            <w:tcW w:w="2173" w:type="dxa"/>
            <w:shd w:val="clear" w:color="auto" w:fill="auto"/>
          </w:tcPr>
          <w:p w:rsidR="00F66153" w:rsidRPr="0020670E" w:rsidRDefault="00F66153" w:rsidP="00F66153">
            <w:pPr>
              <w:jc w:val="center"/>
              <w:rPr>
                <w:color w:val="000000" w:themeColor="text1"/>
              </w:rPr>
            </w:pPr>
            <w:r w:rsidRPr="0020670E">
              <w:rPr>
                <w:color w:val="000000" w:themeColor="text1"/>
              </w:rPr>
              <w:t>21</w:t>
            </w:r>
          </w:p>
        </w:tc>
        <w:tc>
          <w:tcPr>
            <w:tcW w:w="2173" w:type="dxa"/>
            <w:shd w:val="clear" w:color="auto" w:fill="auto"/>
          </w:tcPr>
          <w:p w:rsidR="00F66153" w:rsidRPr="0020670E" w:rsidRDefault="00F66153" w:rsidP="00F66153">
            <w:pPr>
              <w:jc w:val="center"/>
              <w:rPr>
                <w:color w:val="000000" w:themeColor="text1"/>
              </w:rPr>
            </w:pPr>
            <w:r w:rsidRPr="0020670E">
              <w:rPr>
                <w:color w:val="000000" w:themeColor="text1"/>
              </w:rPr>
              <w:t>24</w:t>
            </w:r>
          </w:p>
        </w:tc>
        <w:tc>
          <w:tcPr>
            <w:tcW w:w="2458" w:type="dxa"/>
            <w:shd w:val="clear" w:color="auto" w:fill="auto"/>
          </w:tcPr>
          <w:p w:rsidR="00F66153" w:rsidRPr="0020670E" w:rsidRDefault="00F66153" w:rsidP="00F66153">
            <w:pPr>
              <w:jc w:val="center"/>
              <w:rPr>
                <w:color w:val="000000" w:themeColor="text1"/>
              </w:rPr>
            </w:pPr>
            <w:r w:rsidRPr="0020670E">
              <w:rPr>
                <w:color w:val="000000" w:themeColor="text1"/>
              </w:rPr>
              <w:t>28</w:t>
            </w:r>
          </w:p>
        </w:tc>
      </w:tr>
    </w:tbl>
    <w:p w:rsidR="003A2160" w:rsidRPr="0020670E" w:rsidRDefault="003A2160" w:rsidP="00F66153">
      <w:pPr>
        <w:jc w:val="right"/>
        <w:rPr>
          <w:b/>
          <w:color w:val="000000" w:themeColor="text1"/>
        </w:rPr>
      </w:pPr>
    </w:p>
    <w:p w:rsidR="00F66153" w:rsidRPr="0020670E" w:rsidRDefault="00F66153" w:rsidP="00F66153">
      <w:pPr>
        <w:jc w:val="center"/>
        <w:rPr>
          <w:b/>
          <w:color w:val="000000" w:themeColor="text1"/>
          <w:sz w:val="26"/>
          <w:szCs w:val="26"/>
        </w:rPr>
      </w:pPr>
      <w:r w:rsidRPr="0020670E">
        <w:rPr>
          <w:b/>
          <w:color w:val="000000" w:themeColor="text1"/>
          <w:sz w:val="26"/>
          <w:szCs w:val="26"/>
        </w:rPr>
        <w:t>Характеристики зон заражения при аварийных разливах АХОВ на транспортных магистралях и на предприятиях промышленности</w:t>
      </w:r>
    </w:p>
    <w:p w:rsidR="0046599F" w:rsidRPr="0020670E" w:rsidRDefault="0046599F" w:rsidP="0046599F">
      <w:pPr>
        <w:pStyle w:val="afff4"/>
        <w:jc w:val="right"/>
        <w:rPr>
          <w:i/>
          <w:color w:val="000000" w:themeColor="text1"/>
          <w:lang w:val="ru-RU"/>
        </w:rPr>
      </w:pPr>
      <w:r w:rsidRPr="0020670E">
        <w:rPr>
          <w:i/>
          <w:color w:val="000000" w:themeColor="text1"/>
          <w:lang w:val="ru-RU"/>
        </w:rPr>
        <w:t xml:space="preserve">Таблица </w:t>
      </w:r>
      <w:r w:rsidR="00E44FFA">
        <w:rPr>
          <w:i/>
          <w:color w:val="000000" w:themeColor="text1"/>
          <w:lang w:val="ru-RU"/>
        </w:rPr>
        <w:t>2</w:t>
      </w:r>
      <w:r w:rsidR="00410AEF">
        <w:rPr>
          <w:i/>
          <w:color w:val="000000" w:themeColor="text1"/>
          <w:lang w:val="ru-RU"/>
        </w:rPr>
        <w:t>1</w:t>
      </w:r>
    </w:p>
    <w:tbl>
      <w:tblPr>
        <w:tblW w:w="97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28"/>
        <w:gridCol w:w="850"/>
        <w:gridCol w:w="851"/>
        <w:gridCol w:w="852"/>
        <w:gridCol w:w="851"/>
        <w:gridCol w:w="850"/>
        <w:gridCol w:w="425"/>
        <w:gridCol w:w="426"/>
        <w:gridCol w:w="850"/>
        <w:gridCol w:w="851"/>
      </w:tblGrid>
      <w:tr w:rsidR="008D7CA3" w:rsidRPr="0020670E" w:rsidTr="001801C8">
        <w:trPr>
          <w:trHeight w:val="243"/>
        </w:trPr>
        <w:tc>
          <w:tcPr>
            <w:tcW w:w="5481" w:type="dxa"/>
            <w:gridSpan w:val="4"/>
            <w:vMerge w:val="restart"/>
            <w:shd w:val="clear" w:color="auto" w:fill="auto"/>
            <w:vAlign w:val="center"/>
          </w:tcPr>
          <w:p w:rsidR="00F66153" w:rsidRPr="0020670E" w:rsidRDefault="00F66153" w:rsidP="00F66153">
            <w:pPr>
              <w:jc w:val="center"/>
              <w:rPr>
                <w:b/>
                <w:color w:val="000000" w:themeColor="text1"/>
              </w:rPr>
            </w:pPr>
            <w:r w:rsidRPr="0020670E">
              <w:rPr>
                <w:b/>
                <w:color w:val="000000" w:themeColor="text1"/>
              </w:rPr>
              <w:t>Параметры</w:t>
            </w:r>
          </w:p>
        </w:tc>
        <w:tc>
          <w:tcPr>
            <w:tcW w:w="4253" w:type="dxa"/>
            <w:gridSpan w:val="6"/>
            <w:shd w:val="clear" w:color="auto" w:fill="auto"/>
            <w:vAlign w:val="center"/>
          </w:tcPr>
          <w:p w:rsidR="00F66153" w:rsidRPr="0020670E" w:rsidRDefault="00626C3A" w:rsidP="00F66153">
            <w:pPr>
              <w:jc w:val="center"/>
              <w:rPr>
                <w:b/>
                <w:color w:val="000000" w:themeColor="text1"/>
              </w:rPr>
            </w:pPr>
            <w:r w:rsidRPr="0020670E">
              <w:rPr>
                <w:b/>
                <w:color w:val="000000" w:themeColor="text1"/>
              </w:rPr>
              <w:t>А</w:t>
            </w:r>
            <w:r w:rsidR="00F66153" w:rsidRPr="0020670E">
              <w:rPr>
                <w:b/>
                <w:color w:val="000000" w:themeColor="text1"/>
              </w:rPr>
              <w:t>ммиак</w:t>
            </w:r>
          </w:p>
        </w:tc>
      </w:tr>
      <w:tr w:rsidR="008D7CA3" w:rsidRPr="0020670E" w:rsidTr="001801C8">
        <w:trPr>
          <w:trHeight w:val="152"/>
        </w:trPr>
        <w:tc>
          <w:tcPr>
            <w:tcW w:w="5481" w:type="dxa"/>
            <w:gridSpan w:val="4"/>
            <w:vMerge/>
            <w:tcBorders>
              <w:bottom w:val="single" w:sz="4" w:space="0" w:color="auto"/>
            </w:tcBorders>
            <w:shd w:val="clear" w:color="auto" w:fill="auto"/>
            <w:vAlign w:val="center"/>
          </w:tcPr>
          <w:p w:rsidR="00F66153" w:rsidRPr="0020670E" w:rsidRDefault="00F66153" w:rsidP="00F66153">
            <w:pPr>
              <w:rPr>
                <w:b/>
                <w:color w:val="000000" w:themeColor="text1"/>
              </w:rPr>
            </w:pPr>
          </w:p>
        </w:tc>
        <w:tc>
          <w:tcPr>
            <w:tcW w:w="2126" w:type="dxa"/>
            <w:gridSpan w:val="3"/>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8 м</w:t>
            </w:r>
            <w:r w:rsidRPr="0020670E">
              <w:rPr>
                <w:b/>
                <w:color w:val="000000" w:themeColor="text1"/>
                <w:vertAlign w:val="superscript"/>
              </w:rPr>
              <w:t>3</w:t>
            </w:r>
          </w:p>
        </w:tc>
        <w:tc>
          <w:tcPr>
            <w:tcW w:w="2127" w:type="dxa"/>
            <w:gridSpan w:val="3"/>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54 м</w:t>
            </w:r>
            <w:r w:rsidRPr="0020670E">
              <w:rPr>
                <w:b/>
                <w:color w:val="000000" w:themeColor="text1"/>
                <w:vertAlign w:val="superscript"/>
              </w:rPr>
              <w:t>3</w:t>
            </w:r>
          </w:p>
        </w:tc>
      </w:tr>
      <w:tr w:rsidR="008D7CA3" w:rsidRPr="0020670E" w:rsidTr="001801C8">
        <w:tc>
          <w:tcPr>
            <w:tcW w:w="5481" w:type="dxa"/>
            <w:gridSpan w:val="4"/>
            <w:tcBorders>
              <w:top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Степень заполнения цистерны, %</w:t>
            </w:r>
          </w:p>
        </w:tc>
        <w:tc>
          <w:tcPr>
            <w:tcW w:w="2126" w:type="dxa"/>
            <w:gridSpan w:val="3"/>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95</w:t>
            </w:r>
          </w:p>
        </w:tc>
        <w:tc>
          <w:tcPr>
            <w:tcW w:w="2127" w:type="dxa"/>
            <w:gridSpan w:val="3"/>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95</w:t>
            </w:r>
          </w:p>
        </w:tc>
      </w:tr>
      <w:tr w:rsidR="008D7CA3" w:rsidRPr="0020670E" w:rsidTr="001801C8">
        <w:tc>
          <w:tcPr>
            <w:tcW w:w="5481" w:type="dxa"/>
            <w:gridSpan w:val="4"/>
            <w:shd w:val="clear" w:color="auto" w:fill="auto"/>
            <w:vAlign w:val="center"/>
          </w:tcPr>
          <w:p w:rsidR="00F66153" w:rsidRPr="0020670E" w:rsidRDefault="00F66153" w:rsidP="00F66153">
            <w:pPr>
              <w:rPr>
                <w:color w:val="000000" w:themeColor="text1"/>
              </w:rPr>
            </w:pPr>
            <w:r w:rsidRPr="0020670E">
              <w:rPr>
                <w:color w:val="000000" w:themeColor="text1"/>
              </w:rPr>
              <w:t>Молярная масса АХОВ, кг/</w:t>
            </w:r>
            <w:proofErr w:type="spellStart"/>
            <w:r w:rsidRPr="0020670E">
              <w:rPr>
                <w:color w:val="000000" w:themeColor="text1"/>
              </w:rPr>
              <w:t>кМоль</w:t>
            </w:r>
            <w:proofErr w:type="spellEnd"/>
          </w:p>
        </w:tc>
        <w:tc>
          <w:tcPr>
            <w:tcW w:w="2126"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17.03</w:t>
            </w:r>
          </w:p>
        </w:tc>
        <w:tc>
          <w:tcPr>
            <w:tcW w:w="2127"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17.03</w:t>
            </w:r>
          </w:p>
        </w:tc>
      </w:tr>
      <w:tr w:rsidR="008D7CA3" w:rsidRPr="0020670E" w:rsidTr="001801C8">
        <w:tc>
          <w:tcPr>
            <w:tcW w:w="5481" w:type="dxa"/>
            <w:gridSpan w:val="4"/>
            <w:shd w:val="clear" w:color="auto" w:fill="auto"/>
            <w:vAlign w:val="center"/>
          </w:tcPr>
          <w:p w:rsidR="00F66153" w:rsidRPr="0020670E" w:rsidRDefault="00F66153" w:rsidP="00F66153">
            <w:pPr>
              <w:rPr>
                <w:color w:val="000000" w:themeColor="text1"/>
              </w:rPr>
            </w:pPr>
            <w:r w:rsidRPr="0020670E">
              <w:rPr>
                <w:color w:val="000000" w:themeColor="text1"/>
              </w:rPr>
              <w:t>Плотность АХОВ (паров), кг/м3</w:t>
            </w:r>
          </w:p>
        </w:tc>
        <w:tc>
          <w:tcPr>
            <w:tcW w:w="2126"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0.0073</w:t>
            </w:r>
          </w:p>
        </w:tc>
        <w:tc>
          <w:tcPr>
            <w:tcW w:w="2127"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0.0007</w:t>
            </w:r>
          </w:p>
        </w:tc>
      </w:tr>
      <w:tr w:rsidR="008D7CA3" w:rsidRPr="0020670E" w:rsidTr="001801C8">
        <w:tc>
          <w:tcPr>
            <w:tcW w:w="5481" w:type="dxa"/>
            <w:gridSpan w:val="4"/>
            <w:shd w:val="clear" w:color="auto" w:fill="auto"/>
            <w:vAlign w:val="center"/>
          </w:tcPr>
          <w:p w:rsidR="00F66153" w:rsidRPr="0020670E" w:rsidRDefault="00F66153" w:rsidP="00F66153">
            <w:pPr>
              <w:rPr>
                <w:color w:val="000000" w:themeColor="text1"/>
              </w:rPr>
            </w:pPr>
            <w:r w:rsidRPr="0020670E">
              <w:rPr>
                <w:color w:val="000000" w:themeColor="text1"/>
              </w:rPr>
              <w:t xml:space="preserve">Пороговая </w:t>
            </w:r>
            <w:proofErr w:type="spellStart"/>
            <w:r w:rsidRPr="0020670E">
              <w:rPr>
                <w:color w:val="000000" w:themeColor="text1"/>
              </w:rPr>
              <w:t>токсодоза</w:t>
            </w:r>
            <w:proofErr w:type="spellEnd"/>
            <w:r w:rsidRPr="0020670E">
              <w:rPr>
                <w:color w:val="000000" w:themeColor="text1"/>
              </w:rPr>
              <w:t>, мг*мин</w:t>
            </w:r>
          </w:p>
        </w:tc>
        <w:tc>
          <w:tcPr>
            <w:tcW w:w="2126"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0.6</w:t>
            </w:r>
          </w:p>
        </w:tc>
        <w:tc>
          <w:tcPr>
            <w:tcW w:w="2127"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15</w:t>
            </w:r>
          </w:p>
        </w:tc>
      </w:tr>
      <w:tr w:rsidR="008D7CA3" w:rsidRPr="0020670E" w:rsidTr="001801C8">
        <w:tc>
          <w:tcPr>
            <w:tcW w:w="5481" w:type="dxa"/>
            <w:gridSpan w:val="4"/>
            <w:shd w:val="clear" w:color="auto" w:fill="auto"/>
            <w:vAlign w:val="center"/>
          </w:tcPr>
          <w:p w:rsidR="00F66153" w:rsidRPr="0020670E" w:rsidRDefault="00F66153" w:rsidP="00F66153">
            <w:pPr>
              <w:rPr>
                <w:color w:val="000000" w:themeColor="text1"/>
              </w:rPr>
            </w:pPr>
            <w:r w:rsidRPr="0020670E">
              <w:rPr>
                <w:color w:val="000000" w:themeColor="text1"/>
              </w:rPr>
              <w:t>Количество выброшенного (</w:t>
            </w:r>
            <w:proofErr w:type="spellStart"/>
            <w:r w:rsidRPr="0020670E">
              <w:rPr>
                <w:color w:val="000000" w:themeColor="text1"/>
              </w:rPr>
              <w:t>разлившегося</w:t>
            </w:r>
            <w:proofErr w:type="spellEnd"/>
            <w:r w:rsidRPr="0020670E">
              <w:rPr>
                <w:color w:val="000000" w:themeColor="text1"/>
              </w:rPr>
              <w:t>) при аварии вещества, т</w:t>
            </w:r>
          </w:p>
        </w:tc>
        <w:tc>
          <w:tcPr>
            <w:tcW w:w="2126"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5,18</w:t>
            </w:r>
          </w:p>
        </w:tc>
        <w:tc>
          <w:tcPr>
            <w:tcW w:w="2127"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34,94</w:t>
            </w:r>
          </w:p>
        </w:tc>
      </w:tr>
      <w:tr w:rsidR="008D7CA3" w:rsidRPr="0020670E" w:rsidTr="001801C8">
        <w:tc>
          <w:tcPr>
            <w:tcW w:w="5481" w:type="dxa"/>
            <w:gridSpan w:val="4"/>
            <w:shd w:val="clear" w:color="auto" w:fill="auto"/>
            <w:vAlign w:val="center"/>
          </w:tcPr>
          <w:p w:rsidR="00F66153" w:rsidRPr="0020670E" w:rsidRDefault="00F66153" w:rsidP="00F66153">
            <w:pPr>
              <w:rPr>
                <w:color w:val="000000" w:themeColor="text1"/>
              </w:rPr>
            </w:pPr>
            <w:r w:rsidRPr="0020670E">
              <w:rPr>
                <w:color w:val="000000" w:themeColor="text1"/>
              </w:rPr>
              <w:lastRenderedPageBreak/>
              <w:t>Эквивалентное количество вещества по первичному облаку, т</w:t>
            </w:r>
          </w:p>
        </w:tc>
        <w:tc>
          <w:tcPr>
            <w:tcW w:w="2126"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0,002</w:t>
            </w:r>
          </w:p>
        </w:tc>
        <w:tc>
          <w:tcPr>
            <w:tcW w:w="2127"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0,014</w:t>
            </w:r>
          </w:p>
        </w:tc>
      </w:tr>
      <w:tr w:rsidR="008D7CA3" w:rsidRPr="0020670E" w:rsidTr="001801C8">
        <w:tc>
          <w:tcPr>
            <w:tcW w:w="5481" w:type="dxa"/>
            <w:gridSpan w:val="4"/>
            <w:shd w:val="clear" w:color="auto" w:fill="auto"/>
            <w:vAlign w:val="center"/>
          </w:tcPr>
          <w:p w:rsidR="00F66153" w:rsidRPr="0020670E" w:rsidRDefault="00F66153" w:rsidP="00F66153">
            <w:pPr>
              <w:rPr>
                <w:color w:val="000000" w:themeColor="text1"/>
              </w:rPr>
            </w:pPr>
            <w:r w:rsidRPr="0020670E">
              <w:rPr>
                <w:color w:val="000000" w:themeColor="text1"/>
              </w:rPr>
              <w:t>Эквивалентное количество вещества по вторичному облаку, т</w:t>
            </w:r>
          </w:p>
        </w:tc>
        <w:tc>
          <w:tcPr>
            <w:tcW w:w="2126"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0,150</w:t>
            </w:r>
          </w:p>
        </w:tc>
        <w:tc>
          <w:tcPr>
            <w:tcW w:w="2127"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1,016</w:t>
            </w:r>
          </w:p>
        </w:tc>
      </w:tr>
      <w:tr w:rsidR="008D7CA3" w:rsidRPr="0020670E" w:rsidTr="001801C8">
        <w:tc>
          <w:tcPr>
            <w:tcW w:w="5481" w:type="dxa"/>
            <w:gridSpan w:val="4"/>
            <w:shd w:val="clear" w:color="auto" w:fill="auto"/>
            <w:vAlign w:val="center"/>
          </w:tcPr>
          <w:p w:rsidR="00F66153" w:rsidRPr="0020670E" w:rsidRDefault="00F66153" w:rsidP="00F66153">
            <w:pPr>
              <w:rPr>
                <w:color w:val="000000" w:themeColor="text1"/>
              </w:rPr>
            </w:pPr>
            <w:r w:rsidRPr="0020670E">
              <w:rPr>
                <w:color w:val="000000" w:themeColor="text1"/>
              </w:rPr>
              <w:t>Время испарения АХОВ с площади разлива, ч:</w:t>
            </w:r>
            <w:r w:rsidR="00626C3A" w:rsidRPr="0020670E">
              <w:rPr>
                <w:color w:val="000000" w:themeColor="text1"/>
              </w:rPr>
              <w:t> </w:t>
            </w:r>
            <w:r w:rsidRPr="0020670E">
              <w:rPr>
                <w:color w:val="000000" w:themeColor="text1"/>
              </w:rPr>
              <w:t>мин</w:t>
            </w:r>
          </w:p>
        </w:tc>
        <w:tc>
          <w:tcPr>
            <w:tcW w:w="2126"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1:21</w:t>
            </w:r>
          </w:p>
        </w:tc>
        <w:tc>
          <w:tcPr>
            <w:tcW w:w="2127"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1:21</w:t>
            </w:r>
          </w:p>
        </w:tc>
      </w:tr>
      <w:tr w:rsidR="008D7CA3" w:rsidRPr="0020670E" w:rsidTr="001801C8">
        <w:tc>
          <w:tcPr>
            <w:tcW w:w="5481" w:type="dxa"/>
            <w:gridSpan w:val="4"/>
            <w:shd w:val="clear" w:color="auto" w:fill="auto"/>
            <w:vAlign w:val="center"/>
          </w:tcPr>
          <w:p w:rsidR="0064136D" w:rsidRPr="0020670E" w:rsidRDefault="0064136D" w:rsidP="00F66153">
            <w:pPr>
              <w:rPr>
                <w:color w:val="000000" w:themeColor="text1"/>
              </w:rPr>
            </w:pPr>
            <w:r w:rsidRPr="0020670E">
              <w:rPr>
                <w:color w:val="000000" w:themeColor="text1"/>
              </w:rPr>
              <w:t>Глубина зоны заражения, км.</w:t>
            </w:r>
          </w:p>
        </w:tc>
        <w:tc>
          <w:tcPr>
            <w:tcW w:w="4253" w:type="dxa"/>
            <w:gridSpan w:val="6"/>
            <w:shd w:val="clear" w:color="auto" w:fill="auto"/>
            <w:vAlign w:val="center"/>
          </w:tcPr>
          <w:p w:rsidR="0064136D" w:rsidRPr="0020670E" w:rsidRDefault="0064136D" w:rsidP="00F66153">
            <w:pPr>
              <w:jc w:val="center"/>
              <w:rPr>
                <w:color w:val="000000" w:themeColor="text1"/>
              </w:rPr>
            </w:pPr>
          </w:p>
        </w:tc>
      </w:tr>
      <w:tr w:rsidR="008D7CA3" w:rsidRPr="0020670E" w:rsidTr="001801C8">
        <w:tc>
          <w:tcPr>
            <w:tcW w:w="5481" w:type="dxa"/>
            <w:gridSpan w:val="4"/>
            <w:shd w:val="clear" w:color="auto" w:fill="auto"/>
            <w:vAlign w:val="center"/>
          </w:tcPr>
          <w:p w:rsidR="00F66153" w:rsidRPr="0020670E" w:rsidRDefault="00F66153" w:rsidP="00F66153">
            <w:pPr>
              <w:rPr>
                <w:color w:val="000000" w:themeColor="text1"/>
              </w:rPr>
            </w:pPr>
            <w:r w:rsidRPr="0020670E">
              <w:rPr>
                <w:color w:val="000000" w:themeColor="text1"/>
              </w:rPr>
              <w:t>Первичным облаком</w:t>
            </w:r>
          </w:p>
        </w:tc>
        <w:tc>
          <w:tcPr>
            <w:tcW w:w="2126"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0,079</w:t>
            </w:r>
          </w:p>
        </w:tc>
        <w:tc>
          <w:tcPr>
            <w:tcW w:w="2127"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0,43</w:t>
            </w:r>
          </w:p>
        </w:tc>
      </w:tr>
      <w:tr w:rsidR="008D7CA3" w:rsidRPr="0020670E" w:rsidTr="001801C8">
        <w:tc>
          <w:tcPr>
            <w:tcW w:w="5481" w:type="dxa"/>
            <w:gridSpan w:val="4"/>
            <w:tcBorders>
              <w:bottom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Вторичным облаком</w:t>
            </w:r>
          </w:p>
        </w:tc>
        <w:tc>
          <w:tcPr>
            <w:tcW w:w="2126" w:type="dxa"/>
            <w:gridSpan w:val="3"/>
            <w:tcBorders>
              <w:bottom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1,49</w:t>
            </w:r>
          </w:p>
        </w:tc>
        <w:tc>
          <w:tcPr>
            <w:tcW w:w="2127" w:type="dxa"/>
            <w:gridSpan w:val="3"/>
            <w:tcBorders>
              <w:bottom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4,8</w:t>
            </w:r>
          </w:p>
        </w:tc>
      </w:tr>
      <w:tr w:rsidR="008D7CA3" w:rsidRPr="0020670E" w:rsidTr="001801C8">
        <w:trPr>
          <w:trHeight w:val="239"/>
        </w:trPr>
        <w:tc>
          <w:tcPr>
            <w:tcW w:w="5481" w:type="dxa"/>
            <w:gridSpan w:val="4"/>
            <w:tcBorders>
              <w:bottom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Полная</w:t>
            </w:r>
          </w:p>
        </w:tc>
        <w:tc>
          <w:tcPr>
            <w:tcW w:w="2126" w:type="dxa"/>
            <w:gridSpan w:val="3"/>
            <w:tcBorders>
              <w:bottom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1,53</w:t>
            </w:r>
          </w:p>
        </w:tc>
        <w:tc>
          <w:tcPr>
            <w:tcW w:w="2127" w:type="dxa"/>
            <w:gridSpan w:val="3"/>
            <w:tcBorders>
              <w:bottom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5,0</w:t>
            </w:r>
          </w:p>
        </w:tc>
      </w:tr>
      <w:tr w:rsidR="008D7CA3" w:rsidRPr="0020670E" w:rsidTr="001801C8">
        <w:tc>
          <w:tcPr>
            <w:tcW w:w="5481" w:type="dxa"/>
            <w:gridSpan w:val="4"/>
            <w:tcBorders>
              <w:top w:val="single" w:sz="4" w:space="0" w:color="auto"/>
              <w:bottom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Глубина зоны заражения АХОВ за 1 час, км</w:t>
            </w:r>
          </w:p>
        </w:tc>
        <w:tc>
          <w:tcPr>
            <w:tcW w:w="2126" w:type="dxa"/>
            <w:gridSpan w:val="3"/>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1,53</w:t>
            </w:r>
          </w:p>
        </w:tc>
        <w:tc>
          <w:tcPr>
            <w:tcW w:w="2127" w:type="dxa"/>
            <w:gridSpan w:val="3"/>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5,0</w:t>
            </w:r>
          </w:p>
        </w:tc>
      </w:tr>
      <w:tr w:rsidR="008D7CA3" w:rsidRPr="0020670E" w:rsidTr="001801C8">
        <w:tc>
          <w:tcPr>
            <w:tcW w:w="5481" w:type="dxa"/>
            <w:gridSpan w:val="4"/>
            <w:tcBorders>
              <w:top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Предельно возможная глубина зоны заражения АХОВ, км</w:t>
            </w:r>
          </w:p>
        </w:tc>
        <w:tc>
          <w:tcPr>
            <w:tcW w:w="2126" w:type="dxa"/>
            <w:gridSpan w:val="3"/>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1,732</w:t>
            </w:r>
          </w:p>
        </w:tc>
        <w:tc>
          <w:tcPr>
            <w:tcW w:w="2127" w:type="dxa"/>
            <w:gridSpan w:val="3"/>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5,629</w:t>
            </w:r>
          </w:p>
        </w:tc>
      </w:tr>
      <w:tr w:rsidR="008D7CA3" w:rsidRPr="0020670E" w:rsidTr="001801C8">
        <w:tc>
          <w:tcPr>
            <w:tcW w:w="5481" w:type="dxa"/>
            <w:gridSpan w:val="4"/>
            <w:shd w:val="clear" w:color="auto" w:fill="auto"/>
            <w:vAlign w:val="center"/>
          </w:tcPr>
          <w:p w:rsidR="0064136D" w:rsidRPr="0020670E" w:rsidRDefault="0064136D" w:rsidP="00F66153">
            <w:pPr>
              <w:rPr>
                <w:color w:val="000000" w:themeColor="text1"/>
              </w:rPr>
            </w:pPr>
            <w:r w:rsidRPr="0020670E">
              <w:rPr>
                <w:color w:val="000000" w:themeColor="text1"/>
              </w:rPr>
              <w:t>Площадь зоны заражения облаком АХОВ, км</w:t>
            </w:r>
            <w:r w:rsidRPr="0020670E">
              <w:rPr>
                <w:color w:val="000000" w:themeColor="text1"/>
                <w:vertAlign w:val="superscript"/>
              </w:rPr>
              <w:t>2</w:t>
            </w:r>
          </w:p>
        </w:tc>
        <w:tc>
          <w:tcPr>
            <w:tcW w:w="4253" w:type="dxa"/>
            <w:gridSpan w:val="6"/>
            <w:shd w:val="clear" w:color="auto" w:fill="auto"/>
            <w:vAlign w:val="center"/>
          </w:tcPr>
          <w:p w:rsidR="0064136D" w:rsidRPr="0020670E" w:rsidRDefault="0064136D" w:rsidP="00F66153">
            <w:pPr>
              <w:jc w:val="center"/>
              <w:rPr>
                <w:color w:val="000000" w:themeColor="text1"/>
              </w:rPr>
            </w:pPr>
          </w:p>
        </w:tc>
      </w:tr>
      <w:tr w:rsidR="008D7CA3" w:rsidRPr="0020670E" w:rsidTr="001801C8">
        <w:tc>
          <w:tcPr>
            <w:tcW w:w="5481" w:type="dxa"/>
            <w:gridSpan w:val="4"/>
            <w:shd w:val="clear" w:color="auto" w:fill="auto"/>
            <w:vAlign w:val="center"/>
          </w:tcPr>
          <w:p w:rsidR="00F66153" w:rsidRPr="0020670E" w:rsidRDefault="00F66153" w:rsidP="00F66153">
            <w:pPr>
              <w:rPr>
                <w:color w:val="000000" w:themeColor="text1"/>
              </w:rPr>
            </w:pPr>
            <w:r w:rsidRPr="0020670E">
              <w:rPr>
                <w:color w:val="000000" w:themeColor="text1"/>
              </w:rPr>
              <w:t>Возможная</w:t>
            </w:r>
          </w:p>
        </w:tc>
        <w:tc>
          <w:tcPr>
            <w:tcW w:w="2126"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3,66</w:t>
            </w:r>
          </w:p>
        </w:tc>
        <w:tc>
          <w:tcPr>
            <w:tcW w:w="2127"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39,21</w:t>
            </w:r>
          </w:p>
        </w:tc>
      </w:tr>
      <w:tr w:rsidR="008D7CA3" w:rsidRPr="0020670E" w:rsidTr="001801C8">
        <w:tc>
          <w:tcPr>
            <w:tcW w:w="5481" w:type="dxa"/>
            <w:gridSpan w:val="4"/>
            <w:shd w:val="clear" w:color="auto" w:fill="auto"/>
            <w:vAlign w:val="center"/>
          </w:tcPr>
          <w:p w:rsidR="00F66153" w:rsidRPr="0020670E" w:rsidRDefault="00F66153" w:rsidP="00F66153">
            <w:pPr>
              <w:rPr>
                <w:color w:val="000000" w:themeColor="text1"/>
              </w:rPr>
            </w:pPr>
            <w:r w:rsidRPr="0020670E">
              <w:rPr>
                <w:color w:val="000000" w:themeColor="text1"/>
              </w:rPr>
              <w:t>Фактическая</w:t>
            </w:r>
          </w:p>
        </w:tc>
        <w:tc>
          <w:tcPr>
            <w:tcW w:w="2126"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0,19</w:t>
            </w:r>
          </w:p>
        </w:tc>
        <w:tc>
          <w:tcPr>
            <w:tcW w:w="2127"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2,024</w:t>
            </w:r>
          </w:p>
        </w:tc>
      </w:tr>
      <w:tr w:rsidR="008D7CA3" w:rsidRPr="0020670E" w:rsidTr="001801C8">
        <w:trPr>
          <w:trHeight w:val="85"/>
        </w:trPr>
        <w:tc>
          <w:tcPr>
            <w:tcW w:w="2928" w:type="dxa"/>
            <w:vMerge w:val="restart"/>
            <w:shd w:val="clear" w:color="auto" w:fill="auto"/>
            <w:vAlign w:val="center"/>
          </w:tcPr>
          <w:p w:rsidR="00F66153" w:rsidRPr="0020670E" w:rsidRDefault="00F66153" w:rsidP="00F66153">
            <w:pPr>
              <w:jc w:val="center"/>
              <w:rPr>
                <w:b/>
                <w:color w:val="000000" w:themeColor="text1"/>
              </w:rPr>
            </w:pPr>
            <w:r w:rsidRPr="0020670E">
              <w:rPr>
                <w:b/>
                <w:color w:val="000000" w:themeColor="text1"/>
              </w:rPr>
              <w:t>Параметры</w:t>
            </w:r>
          </w:p>
        </w:tc>
        <w:tc>
          <w:tcPr>
            <w:tcW w:w="1701" w:type="dxa"/>
            <w:gridSpan w:val="2"/>
            <w:shd w:val="clear" w:color="auto" w:fill="auto"/>
            <w:vAlign w:val="center"/>
          </w:tcPr>
          <w:p w:rsidR="00F66153" w:rsidRPr="0020670E" w:rsidRDefault="00F66153" w:rsidP="00F66153">
            <w:pPr>
              <w:jc w:val="center"/>
              <w:rPr>
                <w:b/>
                <w:color w:val="000000" w:themeColor="text1"/>
              </w:rPr>
            </w:pPr>
            <w:r w:rsidRPr="0020670E">
              <w:rPr>
                <w:b/>
                <w:color w:val="000000" w:themeColor="text1"/>
              </w:rPr>
              <w:t>Соляная</w:t>
            </w:r>
          </w:p>
          <w:p w:rsidR="00F66153" w:rsidRPr="0020670E" w:rsidRDefault="00626C3A" w:rsidP="00F66153">
            <w:pPr>
              <w:jc w:val="center"/>
              <w:rPr>
                <w:b/>
                <w:color w:val="000000" w:themeColor="text1"/>
              </w:rPr>
            </w:pPr>
            <w:r w:rsidRPr="0020670E">
              <w:rPr>
                <w:b/>
                <w:color w:val="000000" w:themeColor="text1"/>
              </w:rPr>
              <w:t>кислота</w:t>
            </w:r>
          </w:p>
        </w:tc>
        <w:tc>
          <w:tcPr>
            <w:tcW w:w="5105" w:type="dxa"/>
            <w:gridSpan w:val="7"/>
            <w:shd w:val="clear" w:color="auto" w:fill="auto"/>
            <w:vAlign w:val="center"/>
          </w:tcPr>
          <w:p w:rsidR="00F66153" w:rsidRPr="0020670E" w:rsidRDefault="00F66153" w:rsidP="00F66153">
            <w:pPr>
              <w:jc w:val="center"/>
              <w:rPr>
                <w:b/>
                <w:color w:val="000000" w:themeColor="text1"/>
              </w:rPr>
            </w:pPr>
            <w:r w:rsidRPr="0020670E">
              <w:rPr>
                <w:b/>
                <w:color w:val="000000" w:themeColor="text1"/>
              </w:rPr>
              <w:t>Аммиак</w:t>
            </w:r>
          </w:p>
        </w:tc>
      </w:tr>
      <w:tr w:rsidR="008D7CA3" w:rsidRPr="0020670E" w:rsidTr="001801C8">
        <w:trPr>
          <w:trHeight w:val="152"/>
        </w:trPr>
        <w:tc>
          <w:tcPr>
            <w:tcW w:w="2928" w:type="dxa"/>
            <w:vMerge/>
            <w:tcBorders>
              <w:bottom w:val="single" w:sz="4" w:space="0" w:color="auto"/>
            </w:tcBorders>
            <w:shd w:val="clear" w:color="auto" w:fill="auto"/>
            <w:vAlign w:val="center"/>
          </w:tcPr>
          <w:p w:rsidR="00F66153" w:rsidRPr="0020670E" w:rsidRDefault="00F66153" w:rsidP="00F66153">
            <w:pPr>
              <w:rPr>
                <w:b/>
                <w:color w:val="000000" w:themeColor="text1"/>
              </w:rPr>
            </w:pPr>
          </w:p>
        </w:tc>
        <w:tc>
          <w:tcPr>
            <w:tcW w:w="850"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1,2 т</w:t>
            </w:r>
          </w:p>
        </w:tc>
        <w:tc>
          <w:tcPr>
            <w:tcW w:w="851"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120 т</w:t>
            </w:r>
          </w:p>
        </w:tc>
        <w:tc>
          <w:tcPr>
            <w:tcW w:w="852"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0,02т</w:t>
            </w:r>
          </w:p>
        </w:tc>
        <w:tc>
          <w:tcPr>
            <w:tcW w:w="851"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0,08т</w:t>
            </w:r>
          </w:p>
        </w:tc>
        <w:tc>
          <w:tcPr>
            <w:tcW w:w="850"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0,1т</w:t>
            </w:r>
          </w:p>
        </w:tc>
        <w:tc>
          <w:tcPr>
            <w:tcW w:w="851" w:type="dxa"/>
            <w:gridSpan w:val="2"/>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0,19т</w:t>
            </w:r>
          </w:p>
        </w:tc>
        <w:tc>
          <w:tcPr>
            <w:tcW w:w="850"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0,2т</w:t>
            </w:r>
          </w:p>
        </w:tc>
        <w:tc>
          <w:tcPr>
            <w:tcW w:w="851"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0,24т</w:t>
            </w:r>
          </w:p>
        </w:tc>
      </w:tr>
      <w:tr w:rsidR="008D7CA3" w:rsidRPr="0020670E" w:rsidTr="001801C8">
        <w:tc>
          <w:tcPr>
            <w:tcW w:w="2928" w:type="dxa"/>
            <w:tcBorders>
              <w:top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Степень заполнения емкости, %</w:t>
            </w:r>
          </w:p>
        </w:tc>
        <w:tc>
          <w:tcPr>
            <w:tcW w:w="850"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1"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2"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1"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0"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1" w:type="dxa"/>
            <w:gridSpan w:val="2"/>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0"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1"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Молярная масса АХОВ, кг/</w:t>
            </w:r>
            <w:proofErr w:type="spellStart"/>
            <w:r w:rsidRPr="0020670E">
              <w:rPr>
                <w:color w:val="000000" w:themeColor="text1"/>
              </w:rPr>
              <w:t>кМоль</w:t>
            </w:r>
            <w:proofErr w:type="spellEnd"/>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36.46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36.46</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r>
      <w:tr w:rsidR="008D7CA3" w:rsidRPr="0020670E" w:rsidTr="001801C8">
        <w:trPr>
          <w:trHeight w:val="485"/>
        </w:trPr>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Плотность АХОВ (паров), кг/м3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 xml:space="preserve">Пороговая </w:t>
            </w:r>
            <w:proofErr w:type="spellStart"/>
            <w:r w:rsidRPr="0020670E">
              <w:rPr>
                <w:color w:val="000000" w:themeColor="text1"/>
              </w:rPr>
              <w:t>токсодоза</w:t>
            </w:r>
            <w:proofErr w:type="spellEnd"/>
            <w:r w:rsidRPr="0020670E">
              <w:rPr>
                <w:color w:val="000000" w:themeColor="text1"/>
              </w:rPr>
              <w:t>, мг*мин</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Эквивалентное количество вещества по первичному облаку, т</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6,0·</w:t>
            </w:r>
          </w:p>
          <w:p w:rsidR="00F66153" w:rsidRPr="0020670E" w:rsidRDefault="00F66153" w:rsidP="00F66153">
            <w:pPr>
              <w:jc w:val="center"/>
              <w:rPr>
                <w:color w:val="000000" w:themeColor="text1"/>
                <w:sz w:val="22"/>
                <w:szCs w:val="22"/>
              </w:rPr>
            </w:pPr>
            <w:r w:rsidRPr="0020670E">
              <w:rPr>
                <w:color w:val="000000" w:themeColor="text1"/>
                <w:sz w:val="22"/>
                <w:szCs w:val="22"/>
              </w:rPr>
              <w:t>10-6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3,0·</w:t>
            </w:r>
          </w:p>
          <w:p w:rsidR="00F66153" w:rsidRPr="0020670E" w:rsidRDefault="00F66153" w:rsidP="00F66153">
            <w:pPr>
              <w:jc w:val="center"/>
              <w:rPr>
                <w:color w:val="000000" w:themeColor="text1"/>
                <w:sz w:val="22"/>
                <w:szCs w:val="22"/>
              </w:rPr>
            </w:pPr>
            <w:r w:rsidRPr="0020670E">
              <w:rPr>
                <w:color w:val="000000" w:themeColor="text1"/>
                <w:sz w:val="22"/>
                <w:szCs w:val="22"/>
              </w:rPr>
              <w:t>10-5</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4,0·</w:t>
            </w:r>
          </w:p>
          <w:p w:rsidR="00F66153" w:rsidRPr="0020670E" w:rsidRDefault="00F66153" w:rsidP="00F66153">
            <w:pPr>
              <w:jc w:val="center"/>
              <w:rPr>
                <w:color w:val="000000" w:themeColor="text1"/>
                <w:sz w:val="22"/>
                <w:szCs w:val="22"/>
              </w:rPr>
            </w:pPr>
            <w:r w:rsidRPr="0020670E">
              <w:rPr>
                <w:color w:val="000000" w:themeColor="text1"/>
                <w:sz w:val="22"/>
                <w:szCs w:val="22"/>
              </w:rPr>
              <w:t>10-5</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8,0·</w:t>
            </w:r>
          </w:p>
          <w:p w:rsidR="00F66153" w:rsidRPr="0020670E" w:rsidRDefault="00F66153" w:rsidP="00F66153">
            <w:pPr>
              <w:jc w:val="center"/>
              <w:rPr>
                <w:color w:val="000000" w:themeColor="text1"/>
                <w:sz w:val="22"/>
                <w:szCs w:val="22"/>
              </w:rPr>
            </w:pPr>
            <w:r w:rsidRPr="0020670E">
              <w:rPr>
                <w:color w:val="000000" w:themeColor="text1"/>
                <w:sz w:val="22"/>
                <w:szCs w:val="22"/>
              </w:rPr>
              <w:t>10-5</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8,0·</w:t>
            </w:r>
          </w:p>
          <w:p w:rsidR="00F66153" w:rsidRPr="0020670E" w:rsidRDefault="00F66153" w:rsidP="00F66153">
            <w:pPr>
              <w:jc w:val="center"/>
              <w:rPr>
                <w:color w:val="000000" w:themeColor="text1"/>
                <w:sz w:val="22"/>
                <w:szCs w:val="22"/>
              </w:rPr>
            </w:pPr>
            <w:r w:rsidRPr="0020670E">
              <w:rPr>
                <w:color w:val="000000" w:themeColor="text1"/>
                <w:sz w:val="22"/>
                <w:szCs w:val="22"/>
              </w:rPr>
              <w:t>10-5</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Эквивалентное количество вещества по вторичному облаку, т</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0,126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12,62</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6,0·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0,002</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0,003</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0,006</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w:t>
            </w:r>
          </w:p>
        </w:tc>
      </w:tr>
      <w:tr w:rsidR="008D7CA3" w:rsidRPr="0020670E" w:rsidTr="001801C8">
        <w:tc>
          <w:tcPr>
            <w:tcW w:w="2928" w:type="dxa"/>
            <w:shd w:val="clear" w:color="auto" w:fill="auto"/>
            <w:vAlign w:val="center"/>
          </w:tcPr>
          <w:p w:rsidR="00F66153" w:rsidRPr="0020670E" w:rsidRDefault="00F66153" w:rsidP="00626C3A">
            <w:pPr>
              <w:rPr>
                <w:color w:val="000000" w:themeColor="text1"/>
              </w:rPr>
            </w:pPr>
            <w:r w:rsidRPr="0020670E">
              <w:rPr>
                <w:color w:val="000000" w:themeColor="text1"/>
              </w:rPr>
              <w:t xml:space="preserve">Время испарения АХОВ с площади разлива, </w:t>
            </w:r>
            <w:r w:rsidR="00626C3A" w:rsidRPr="0020670E">
              <w:rPr>
                <w:color w:val="000000" w:themeColor="text1"/>
              </w:rPr>
              <w:t>ч: мин</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r>
      <w:tr w:rsidR="008D7CA3" w:rsidRPr="0020670E" w:rsidTr="001801C8">
        <w:tc>
          <w:tcPr>
            <w:tcW w:w="9734" w:type="dxa"/>
            <w:gridSpan w:val="10"/>
            <w:shd w:val="clear" w:color="auto" w:fill="auto"/>
            <w:vAlign w:val="center"/>
          </w:tcPr>
          <w:p w:rsidR="000D18F8" w:rsidRPr="0020670E" w:rsidRDefault="000D18F8" w:rsidP="00F66153">
            <w:pPr>
              <w:jc w:val="center"/>
              <w:rPr>
                <w:color w:val="000000" w:themeColor="text1"/>
                <w:sz w:val="22"/>
                <w:szCs w:val="22"/>
              </w:rPr>
            </w:pPr>
            <w:r w:rsidRPr="0020670E">
              <w:rPr>
                <w:color w:val="000000" w:themeColor="text1"/>
              </w:rPr>
              <w:t>Глубина зоны заражения, км</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Первичным облаком</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0,002</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0,004</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Вторичным облаком</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1,37</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21,9</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0,02</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0,088</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0,11</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0,22</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0,26</w:t>
            </w:r>
          </w:p>
        </w:tc>
      </w:tr>
      <w:tr w:rsidR="008D7CA3" w:rsidRPr="0020670E" w:rsidTr="001801C8">
        <w:tc>
          <w:tcPr>
            <w:tcW w:w="2928" w:type="dxa"/>
            <w:tcBorders>
              <w:bottom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Полная</w:t>
            </w:r>
          </w:p>
        </w:tc>
        <w:tc>
          <w:tcPr>
            <w:tcW w:w="850"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1,375</w:t>
            </w:r>
          </w:p>
        </w:tc>
        <w:tc>
          <w:tcPr>
            <w:tcW w:w="851"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21,9</w:t>
            </w:r>
          </w:p>
        </w:tc>
        <w:tc>
          <w:tcPr>
            <w:tcW w:w="852"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0,022</w:t>
            </w:r>
          </w:p>
        </w:tc>
        <w:tc>
          <w:tcPr>
            <w:tcW w:w="851"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0,089</w:t>
            </w:r>
          </w:p>
        </w:tc>
        <w:tc>
          <w:tcPr>
            <w:tcW w:w="850"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0,111</w:t>
            </w:r>
          </w:p>
        </w:tc>
        <w:tc>
          <w:tcPr>
            <w:tcW w:w="851" w:type="dxa"/>
            <w:gridSpan w:val="2"/>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0,211</w:t>
            </w:r>
          </w:p>
        </w:tc>
        <w:tc>
          <w:tcPr>
            <w:tcW w:w="850"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0,223</w:t>
            </w:r>
          </w:p>
        </w:tc>
        <w:tc>
          <w:tcPr>
            <w:tcW w:w="851"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0,27</w:t>
            </w:r>
          </w:p>
        </w:tc>
      </w:tr>
      <w:tr w:rsidR="008D7CA3" w:rsidRPr="0020670E" w:rsidTr="001801C8">
        <w:tc>
          <w:tcPr>
            <w:tcW w:w="2928" w:type="dxa"/>
            <w:tcBorders>
              <w:top w:val="single" w:sz="4" w:space="0" w:color="auto"/>
              <w:bottom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Глубина зоны заражения АХОВ за 1 час, км</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1,375</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5</w:t>
            </w:r>
          </w:p>
        </w:tc>
        <w:tc>
          <w:tcPr>
            <w:tcW w:w="852"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0,022</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0,089</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0,111</w:t>
            </w:r>
          </w:p>
        </w:tc>
        <w:tc>
          <w:tcPr>
            <w:tcW w:w="851" w:type="dxa"/>
            <w:gridSpan w:val="2"/>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0,211</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0,223</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0,27</w:t>
            </w:r>
          </w:p>
        </w:tc>
      </w:tr>
      <w:tr w:rsidR="008D7CA3" w:rsidRPr="0020670E" w:rsidTr="001801C8">
        <w:tc>
          <w:tcPr>
            <w:tcW w:w="2928" w:type="dxa"/>
            <w:tcBorders>
              <w:top w:val="single" w:sz="4" w:space="0" w:color="auto"/>
              <w:bottom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Предельно возможная глубина зоны заражения АХОВ, км</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2,16</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37,4</w:t>
            </w:r>
          </w:p>
        </w:tc>
        <w:tc>
          <w:tcPr>
            <w:tcW w:w="852"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0,028</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0,114</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0,14</w:t>
            </w:r>
          </w:p>
        </w:tc>
        <w:tc>
          <w:tcPr>
            <w:tcW w:w="851" w:type="dxa"/>
            <w:gridSpan w:val="2"/>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0,27</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0,28</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0,34</w:t>
            </w:r>
          </w:p>
        </w:tc>
      </w:tr>
      <w:tr w:rsidR="008D7CA3" w:rsidRPr="0020670E" w:rsidTr="001801C8">
        <w:tc>
          <w:tcPr>
            <w:tcW w:w="9734" w:type="dxa"/>
            <w:gridSpan w:val="10"/>
            <w:tcBorders>
              <w:top w:val="single" w:sz="4" w:space="0" w:color="auto"/>
            </w:tcBorders>
            <w:shd w:val="clear" w:color="auto" w:fill="auto"/>
            <w:vAlign w:val="center"/>
          </w:tcPr>
          <w:p w:rsidR="000D18F8" w:rsidRPr="0020670E" w:rsidRDefault="000D18F8" w:rsidP="00F66153">
            <w:pPr>
              <w:jc w:val="center"/>
              <w:rPr>
                <w:color w:val="000000" w:themeColor="text1"/>
                <w:sz w:val="22"/>
                <w:szCs w:val="22"/>
              </w:rPr>
            </w:pPr>
            <w:r w:rsidRPr="0020670E">
              <w:rPr>
                <w:color w:val="000000" w:themeColor="text1"/>
              </w:rPr>
              <w:t>Площадь зоны заражения облаком АХОВ, км</w:t>
            </w:r>
            <w:r w:rsidRPr="0020670E">
              <w:rPr>
                <w:color w:val="000000" w:themeColor="text1"/>
                <w:vertAlign w:val="superscript"/>
              </w:rPr>
              <w:t>2</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Возможная</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2,97</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39,2</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0,012</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0,019</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0,07</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0,078</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0,112</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Фактическая</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2,97</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2,02</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4,0·</w:t>
            </w:r>
          </w:p>
          <w:p w:rsidR="00F66153" w:rsidRPr="0020670E" w:rsidRDefault="00F66153" w:rsidP="00F66153">
            <w:pPr>
              <w:jc w:val="center"/>
              <w:rPr>
                <w:color w:val="000000" w:themeColor="text1"/>
                <w:sz w:val="22"/>
                <w:szCs w:val="22"/>
              </w:rPr>
            </w:pPr>
            <w:r w:rsidRPr="0020670E">
              <w:rPr>
                <w:color w:val="000000" w:themeColor="text1"/>
                <w:sz w:val="22"/>
                <w:szCs w:val="22"/>
              </w:rPr>
              <w:t>10-5</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6,0·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0,001</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0,004</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0,004</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0,006</w:t>
            </w:r>
          </w:p>
        </w:tc>
      </w:tr>
      <w:tr w:rsidR="008D7CA3" w:rsidRPr="0020670E" w:rsidTr="001801C8">
        <w:trPr>
          <w:trHeight w:val="243"/>
        </w:trPr>
        <w:tc>
          <w:tcPr>
            <w:tcW w:w="2928" w:type="dxa"/>
            <w:vMerge w:val="restart"/>
            <w:shd w:val="clear" w:color="auto" w:fill="auto"/>
            <w:vAlign w:val="center"/>
          </w:tcPr>
          <w:p w:rsidR="00F66153" w:rsidRPr="0020670E" w:rsidRDefault="00F66153" w:rsidP="00F66153">
            <w:pPr>
              <w:jc w:val="center"/>
              <w:rPr>
                <w:b/>
                <w:color w:val="000000" w:themeColor="text1"/>
              </w:rPr>
            </w:pPr>
            <w:r w:rsidRPr="0020670E">
              <w:rPr>
                <w:b/>
                <w:color w:val="000000" w:themeColor="text1"/>
              </w:rPr>
              <w:t>Параметры</w:t>
            </w:r>
          </w:p>
        </w:tc>
        <w:tc>
          <w:tcPr>
            <w:tcW w:w="6806" w:type="dxa"/>
            <w:gridSpan w:val="9"/>
            <w:shd w:val="clear" w:color="auto" w:fill="auto"/>
            <w:vAlign w:val="center"/>
          </w:tcPr>
          <w:p w:rsidR="00F66153" w:rsidRPr="0020670E" w:rsidRDefault="00F66153" w:rsidP="00F66153">
            <w:pPr>
              <w:jc w:val="center"/>
              <w:rPr>
                <w:b/>
                <w:color w:val="000000" w:themeColor="text1"/>
              </w:rPr>
            </w:pPr>
            <w:r w:rsidRPr="0020670E">
              <w:rPr>
                <w:b/>
                <w:color w:val="000000" w:themeColor="text1"/>
              </w:rPr>
              <w:t>Аммиак</w:t>
            </w:r>
          </w:p>
        </w:tc>
      </w:tr>
      <w:tr w:rsidR="008D7CA3" w:rsidRPr="0020670E" w:rsidTr="001801C8">
        <w:trPr>
          <w:trHeight w:val="152"/>
        </w:trPr>
        <w:tc>
          <w:tcPr>
            <w:tcW w:w="2928" w:type="dxa"/>
            <w:vMerge/>
            <w:tcBorders>
              <w:bottom w:val="single" w:sz="4" w:space="0" w:color="auto"/>
            </w:tcBorders>
            <w:shd w:val="clear" w:color="auto" w:fill="auto"/>
            <w:vAlign w:val="center"/>
          </w:tcPr>
          <w:p w:rsidR="00F66153" w:rsidRPr="0020670E" w:rsidRDefault="00F66153" w:rsidP="00F66153">
            <w:pPr>
              <w:rPr>
                <w:b/>
                <w:color w:val="000000" w:themeColor="text1"/>
              </w:rPr>
            </w:pPr>
          </w:p>
        </w:tc>
        <w:tc>
          <w:tcPr>
            <w:tcW w:w="850"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0,3т</w:t>
            </w:r>
          </w:p>
        </w:tc>
        <w:tc>
          <w:tcPr>
            <w:tcW w:w="851"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0,35т</w:t>
            </w:r>
          </w:p>
        </w:tc>
        <w:tc>
          <w:tcPr>
            <w:tcW w:w="852"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0,4 т</w:t>
            </w:r>
          </w:p>
        </w:tc>
        <w:tc>
          <w:tcPr>
            <w:tcW w:w="851"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0,45т</w:t>
            </w:r>
          </w:p>
        </w:tc>
        <w:tc>
          <w:tcPr>
            <w:tcW w:w="850"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0,5т</w:t>
            </w:r>
          </w:p>
        </w:tc>
        <w:tc>
          <w:tcPr>
            <w:tcW w:w="851" w:type="dxa"/>
            <w:gridSpan w:val="2"/>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0,7т</w:t>
            </w:r>
          </w:p>
        </w:tc>
        <w:tc>
          <w:tcPr>
            <w:tcW w:w="850"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0,75т</w:t>
            </w:r>
          </w:p>
        </w:tc>
        <w:tc>
          <w:tcPr>
            <w:tcW w:w="851"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1,0т</w:t>
            </w:r>
          </w:p>
        </w:tc>
      </w:tr>
      <w:tr w:rsidR="008D7CA3" w:rsidRPr="0020670E" w:rsidTr="001801C8">
        <w:tc>
          <w:tcPr>
            <w:tcW w:w="2928" w:type="dxa"/>
            <w:tcBorders>
              <w:top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Степень заполнения емкости, %</w:t>
            </w:r>
          </w:p>
        </w:tc>
        <w:tc>
          <w:tcPr>
            <w:tcW w:w="850"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1"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2"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1"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0"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1" w:type="dxa"/>
            <w:gridSpan w:val="2"/>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0"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1"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 xml:space="preserve">Молярная масса АХОВ, </w:t>
            </w:r>
            <w:r w:rsidRPr="0020670E">
              <w:rPr>
                <w:color w:val="000000" w:themeColor="text1"/>
              </w:rPr>
              <w:lastRenderedPageBreak/>
              <w:t>кг/</w:t>
            </w:r>
            <w:proofErr w:type="spellStart"/>
            <w:r w:rsidRPr="0020670E">
              <w:rPr>
                <w:color w:val="000000" w:themeColor="text1"/>
              </w:rPr>
              <w:t>кМоль</w:t>
            </w:r>
            <w:proofErr w:type="spellEnd"/>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lastRenderedPageBreak/>
              <w:t>17.03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Плотность АХОВ (паров), кг/м3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0.0007</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 xml:space="preserve">Пороговая </w:t>
            </w:r>
            <w:proofErr w:type="spellStart"/>
            <w:r w:rsidRPr="0020670E">
              <w:rPr>
                <w:color w:val="000000" w:themeColor="text1"/>
              </w:rPr>
              <w:t>токсодоза</w:t>
            </w:r>
            <w:proofErr w:type="spellEnd"/>
            <w:r w:rsidRPr="0020670E">
              <w:rPr>
                <w:color w:val="000000" w:themeColor="text1"/>
              </w:rPr>
              <w:t>, мг*мин</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15</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Эквивалентное количество вещества по первичному облаку, т</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w:t>
            </w:r>
          </w:p>
          <w:p w:rsidR="00F66153" w:rsidRPr="0020670E" w:rsidRDefault="00F66153" w:rsidP="00F66153">
            <w:pPr>
              <w:jc w:val="center"/>
              <w:rPr>
                <w:color w:val="000000" w:themeColor="text1"/>
                <w:sz w:val="22"/>
                <w:szCs w:val="22"/>
              </w:rPr>
            </w:pPr>
            <w:r w:rsidRPr="0020670E">
              <w:rPr>
                <w:color w:val="000000" w:themeColor="text1"/>
                <w:sz w:val="22"/>
                <w:szCs w:val="22"/>
              </w:rPr>
              <w:t>10-5</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4,0·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2,0·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2,0·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3,0·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4,0·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Эквивалентное количество вещества по вторичному облаку, т</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0,009</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0,012</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0,015</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0,02</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0,022</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0,029</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 xml:space="preserve">Время испарения АХОВ с площади разлива, </w:t>
            </w:r>
            <w:r w:rsidR="00626C3A" w:rsidRPr="0020670E">
              <w:rPr>
                <w:color w:val="000000" w:themeColor="text1"/>
              </w:rPr>
              <w:t>ч: мин</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r>
      <w:tr w:rsidR="008D7CA3" w:rsidRPr="0020670E" w:rsidTr="001801C8">
        <w:tc>
          <w:tcPr>
            <w:tcW w:w="9734" w:type="dxa"/>
            <w:gridSpan w:val="10"/>
            <w:shd w:val="clear" w:color="auto" w:fill="auto"/>
            <w:vAlign w:val="center"/>
          </w:tcPr>
          <w:p w:rsidR="000D18F8" w:rsidRPr="0020670E" w:rsidRDefault="000D18F8" w:rsidP="00F66153">
            <w:pPr>
              <w:jc w:val="center"/>
              <w:rPr>
                <w:color w:val="000000" w:themeColor="text1"/>
                <w:sz w:val="22"/>
                <w:szCs w:val="22"/>
              </w:rPr>
            </w:pPr>
            <w:r w:rsidRPr="0020670E">
              <w:rPr>
                <w:color w:val="000000" w:themeColor="text1"/>
              </w:rPr>
              <w:t>Глубина зоны заражения, км.</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Первичным облаком</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0,005</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0,005</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0,008</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0,011</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0,015</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Вторичным облаком</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0,33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0,38</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0,39</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0,43</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0,5</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0,52</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r>
      <w:tr w:rsidR="008D7CA3" w:rsidRPr="0020670E" w:rsidTr="001801C8">
        <w:tc>
          <w:tcPr>
            <w:tcW w:w="2928" w:type="dxa"/>
            <w:tcBorders>
              <w:bottom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Полная</w:t>
            </w:r>
          </w:p>
        </w:tc>
        <w:tc>
          <w:tcPr>
            <w:tcW w:w="850"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0,333</w:t>
            </w:r>
          </w:p>
        </w:tc>
        <w:tc>
          <w:tcPr>
            <w:tcW w:w="851"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0,385</w:t>
            </w:r>
          </w:p>
        </w:tc>
        <w:tc>
          <w:tcPr>
            <w:tcW w:w="852"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w:t>
            </w:r>
          </w:p>
        </w:tc>
        <w:tc>
          <w:tcPr>
            <w:tcW w:w="851"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0,42</w:t>
            </w:r>
          </w:p>
        </w:tc>
        <w:tc>
          <w:tcPr>
            <w:tcW w:w="850"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0,44</w:t>
            </w:r>
          </w:p>
        </w:tc>
        <w:tc>
          <w:tcPr>
            <w:tcW w:w="851" w:type="dxa"/>
            <w:gridSpan w:val="2"/>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0,51</w:t>
            </w:r>
          </w:p>
        </w:tc>
        <w:tc>
          <w:tcPr>
            <w:tcW w:w="850"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0,524</w:t>
            </w:r>
          </w:p>
        </w:tc>
        <w:tc>
          <w:tcPr>
            <w:tcW w:w="851"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0,61</w:t>
            </w:r>
          </w:p>
        </w:tc>
      </w:tr>
      <w:tr w:rsidR="008D7CA3" w:rsidRPr="0020670E" w:rsidTr="001801C8">
        <w:tc>
          <w:tcPr>
            <w:tcW w:w="2928" w:type="dxa"/>
            <w:tcBorders>
              <w:top w:val="single" w:sz="4" w:space="0" w:color="auto"/>
              <w:bottom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Глубина зоны заражения АХОВ за 1 час, км</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0,333</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0,385</w:t>
            </w:r>
          </w:p>
        </w:tc>
        <w:tc>
          <w:tcPr>
            <w:tcW w:w="852"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0,42</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0,44</w:t>
            </w:r>
          </w:p>
        </w:tc>
        <w:tc>
          <w:tcPr>
            <w:tcW w:w="851" w:type="dxa"/>
            <w:gridSpan w:val="2"/>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0,51</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0,524</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0,61</w:t>
            </w:r>
          </w:p>
        </w:tc>
      </w:tr>
      <w:tr w:rsidR="008D7CA3" w:rsidRPr="0020670E" w:rsidTr="001801C8">
        <w:trPr>
          <w:trHeight w:val="61"/>
        </w:trPr>
        <w:tc>
          <w:tcPr>
            <w:tcW w:w="2928" w:type="dxa"/>
            <w:tcBorders>
              <w:top w:val="single" w:sz="4" w:space="0" w:color="auto"/>
              <w:bottom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Предельно возможная глубина зоны заражения АХОВ, км</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0,39</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0,41</w:t>
            </w:r>
          </w:p>
        </w:tc>
        <w:tc>
          <w:tcPr>
            <w:tcW w:w="852"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0,44</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0,46</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0,48</w:t>
            </w:r>
          </w:p>
        </w:tc>
        <w:tc>
          <w:tcPr>
            <w:tcW w:w="851" w:type="dxa"/>
            <w:gridSpan w:val="2"/>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0,57</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0,59</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0,71</w:t>
            </w:r>
          </w:p>
        </w:tc>
      </w:tr>
      <w:tr w:rsidR="008D7CA3" w:rsidRPr="0020670E" w:rsidTr="001801C8">
        <w:tc>
          <w:tcPr>
            <w:tcW w:w="9734" w:type="dxa"/>
            <w:gridSpan w:val="10"/>
            <w:tcBorders>
              <w:top w:val="single" w:sz="4" w:space="0" w:color="auto"/>
            </w:tcBorders>
            <w:shd w:val="clear" w:color="auto" w:fill="auto"/>
            <w:vAlign w:val="center"/>
          </w:tcPr>
          <w:p w:rsidR="000D18F8" w:rsidRPr="0020670E" w:rsidRDefault="000D18F8" w:rsidP="00F66153">
            <w:pPr>
              <w:jc w:val="center"/>
              <w:rPr>
                <w:color w:val="000000" w:themeColor="text1"/>
                <w:sz w:val="22"/>
                <w:szCs w:val="22"/>
              </w:rPr>
            </w:pPr>
            <w:r w:rsidRPr="0020670E">
              <w:rPr>
                <w:color w:val="000000" w:themeColor="text1"/>
              </w:rPr>
              <w:t>Площадь зоны заражения облаком АХОВ, км2</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Возможная</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0,175</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0,232</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0,25</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0,276</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0,3</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0,58</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Фактическая</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0,009</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0,012</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0,014</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0,015</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0,021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0,022</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0,03</w:t>
            </w:r>
          </w:p>
        </w:tc>
      </w:tr>
    </w:tbl>
    <w:p w:rsidR="00626C3A" w:rsidRPr="0020670E" w:rsidRDefault="00626C3A" w:rsidP="00626C3A">
      <w:pPr>
        <w:pStyle w:val="afff4"/>
        <w:jc w:val="center"/>
        <w:rPr>
          <w:i/>
          <w:color w:val="000000" w:themeColor="text1"/>
          <w:lang w:val="ru-RU"/>
        </w:rPr>
      </w:pPr>
      <w:r w:rsidRPr="0020670E">
        <w:rPr>
          <w:i/>
          <w:color w:val="000000" w:themeColor="text1"/>
          <w:lang w:val="ru-RU"/>
        </w:rPr>
        <w:t xml:space="preserve">Продолжение таблицы </w:t>
      </w:r>
    </w:p>
    <w:tbl>
      <w:tblPr>
        <w:tblW w:w="949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851"/>
        <w:gridCol w:w="850"/>
        <w:gridCol w:w="900"/>
        <w:gridCol w:w="801"/>
        <w:gridCol w:w="851"/>
        <w:gridCol w:w="850"/>
        <w:gridCol w:w="851"/>
        <w:gridCol w:w="850"/>
        <w:gridCol w:w="851"/>
      </w:tblGrid>
      <w:tr w:rsidR="000D20FA" w:rsidRPr="0020670E" w:rsidTr="001801C8">
        <w:trPr>
          <w:trHeight w:val="243"/>
          <w:jc w:val="right"/>
        </w:trPr>
        <w:tc>
          <w:tcPr>
            <w:tcW w:w="1843" w:type="dxa"/>
            <w:vMerge w:val="restart"/>
            <w:shd w:val="clear" w:color="auto" w:fill="auto"/>
            <w:vAlign w:val="center"/>
          </w:tcPr>
          <w:p w:rsidR="00F66153" w:rsidRPr="0020670E" w:rsidRDefault="00F66153" w:rsidP="00F66153">
            <w:pPr>
              <w:jc w:val="center"/>
              <w:rPr>
                <w:b/>
                <w:color w:val="000000" w:themeColor="text1"/>
              </w:rPr>
            </w:pPr>
            <w:r w:rsidRPr="0020670E">
              <w:rPr>
                <w:b/>
                <w:color w:val="000000" w:themeColor="text1"/>
              </w:rPr>
              <w:t>Параметры</w:t>
            </w:r>
          </w:p>
        </w:tc>
        <w:tc>
          <w:tcPr>
            <w:tcW w:w="7655" w:type="dxa"/>
            <w:gridSpan w:val="9"/>
            <w:shd w:val="clear" w:color="auto" w:fill="auto"/>
            <w:vAlign w:val="center"/>
          </w:tcPr>
          <w:p w:rsidR="00F66153" w:rsidRPr="0020670E" w:rsidRDefault="00F66153" w:rsidP="00F66153">
            <w:pPr>
              <w:jc w:val="center"/>
              <w:rPr>
                <w:b/>
                <w:color w:val="000000" w:themeColor="text1"/>
              </w:rPr>
            </w:pPr>
            <w:r w:rsidRPr="0020670E">
              <w:rPr>
                <w:b/>
                <w:color w:val="000000" w:themeColor="text1"/>
              </w:rPr>
              <w:t>Аммиак</w:t>
            </w:r>
          </w:p>
        </w:tc>
      </w:tr>
      <w:tr w:rsidR="000D20FA" w:rsidRPr="0020670E" w:rsidTr="001801C8">
        <w:trPr>
          <w:trHeight w:val="152"/>
          <w:jc w:val="right"/>
        </w:trPr>
        <w:tc>
          <w:tcPr>
            <w:tcW w:w="1843" w:type="dxa"/>
            <w:vMerge/>
            <w:tcBorders>
              <w:bottom w:val="single" w:sz="4" w:space="0" w:color="auto"/>
            </w:tcBorders>
            <w:shd w:val="clear" w:color="auto" w:fill="auto"/>
            <w:vAlign w:val="center"/>
          </w:tcPr>
          <w:p w:rsidR="00F66153" w:rsidRPr="0020670E" w:rsidRDefault="00F66153" w:rsidP="00F66153">
            <w:pPr>
              <w:rPr>
                <w:b/>
                <w:color w:val="000000" w:themeColor="text1"/>
              </w:rPr>
            </w:pPr>
          </w:p>
        </w:tc>
        <w:tc>
          <w:tcPr>
            <w:tcW w:w="851"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1,2т</w:t>
            </w:r>
          </w:p>
        </w:tc>
        <w:tc>
          <w:tcPr>
            <w:tcW w:w="850"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1,63т</w:t>
            </w:r>
          </w:p>
        </w:tc>
        <w:tc>
          <w:tcPr>
            <w:tcW w:w="900"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1,7т</w:t>
            </w:r>
          </w:p>
        </w:tc>
        <w:tc>
          <w:tcPr>
            <w:tcW w:w="801"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2,0т</w:t>
            </w:r>
          </w:p>
        </w:tc>
        <w:tc>
          <w:tcPr>
            <w:tcW w:w="851"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2,4т</w:t>
            </w:r>
          </w:p>
        </w:tc>
        <w:tc>
          <w:tcPr>
            <w:tcW w:w="850"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2,5т</w:t>
            </w:r>
          </w:p>
        </w:tc>
        <w:tc>
          <w:tcPr>
            <w:tcW w:w="851"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2,8т</w:t>
            </w:r>
          </w:p>
        </w:tc>
        <w:tc>
          <w:tcPr>
            <w:tcW w:w="850"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4,0т</w:t>
            </w:r>
          </w:p>
        </w:tc>
        <w:tc>
          <w:tcPr>
            <w:tcW w:w="851"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5,0т</w:t>
            </w:r>
          </w:p>
        </w:tc>
      </w:tr>
      <w:tr w:rsidR="000D20FA" w:rsidRPr="0020670E" w:rsidTr="001801C8">
        <w:trPr>
          <w:jc w:val="right"/>
        </w:trPr>
        <w:tc>
          <w:tcPr>
            <w:tcW w:w="1843" w:type="dxa"/>
            <w:tcBorders>
              <w:top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Степень заполнения емкости, %</w:t>
            </w:r>
          </w:p>
        </w:tc>
        <w:tc>
          <w:tcPr>
            <w:tcW w:w="851"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0"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900"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01"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1"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0"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1"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0"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1"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r>
      <w:tr w:rsidR="000D20FA" w:rsidRPr="0020670E" w:rsidTr="001801C8">
        <w:trPr>
          <w:jc w:val="right"/>
        </w:trPr>
        <w:tc>
          <w:tcPr>
            <w:tcW w:w="1843" w:type="dxa"/>
            <w:shd w:val="clear" w:color="auto" w:fill="auto"/>
            <w:vAlign w:val="center"/>
          </w:tcPr>
          <w:p w:rsidR="00F66153" w:rsidRPr="0020670E" w:rsidRDefault="00F66153" w:rsidP="00F66153">
            <w:pPr>
              <w:rPr>
                <w:color w:val="000000" w:themeColor="text1"/>
              </w:rPr>
            </w:pPr>
            <w:r w:rsidRPr="0020670E">
              <w:rPr>
                <w:color w:val="000000" w:themeColor="text1"/>
              </w:rPr>
              <w:t>Молярная масса АХОВ, кг/</w:t>
            </w:r>
            <w:proofErr w:type="spellStart"/>
            <w:r w:rsidRPr="0020670E">
              <w:rPr>
                <w:color w:val="000000" w:themeColor="text1"/>
              </w:rPr>
              <w:t>кМоль</w:t>
            </w:r>
            <w:proofErr w:type="spellEnd"/>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90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0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r>
      <w:tr w:rsidR="000D20FA" w:rsidRPr="0020670E" w:rsidTr="001801C8">
        <w:trPr>
          <w:jc w:val="right"/>
        </w:trPr>
        <w:tc>
          <w:tcPr>
            <w:tcW w:w="1843" w:type="dxa"/>
            <w:shd w:val="clear" w:color="auto" w:fill="auto"/>
            <w:vAlign w:val="center"/>
          </w:tcPr>
          <w:p w:rsidR="00F66153" w:rsidRPr="0020670E" w:rsidRDefault="00F66153" w:rsidP="00F66153">
            <w:pPr>
              <w:rPr>
                <w:color w:val="000000" w:themeColor="text1"/>
              </w:rPr>
            </w:pPr>
            <w:r w:rsidRPr="0020670E">
              <w:rPr>
                <w:color w:val="000000" w:themeColor="text1"/>
              </w:rPr>
              <w:t>Плотность АХОВ (паров), кг/м3</w:t>
            </w:r>
          </w:p>
        </w:tc>
        <w:tc>
          <w:tcPr>
            <w:tcW w:w="851" w:type="dxa"/>
            <w:shd w:val="clear" w:color="auto" w:fill="auto"/>
            <w:vAlign w:val="center"/>
          </w:tcPr>
          <w:p w:rsidR="00F66153" w:rsidRPr="0020670E" w:rsidRDefault="00F66153" w:rsidP="00F66153">
            <w:pPr>
              <w:ind w:left="27"/>
              <w:jc w:val="center"/>
              <w:rPr>
                <w:color w:val="000000" w:themeColor="text1"/>
                <w:sz w:val="22"/>
                <w:szCs w:val="22"/>
              </w:rPr>
            </w:pPr>
            <w:r w:rsidRPr="0020670E">
              <w:rPr>
                <w:color w:val="000000" w:themeColor="text1"/>
                <w:sz w:val="22"/>
                <w:szCs w:val="22"/>
              </w:rPr>
              <w:t>0.0073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90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0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0.0007</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r>
      <w:tr w:rsidR="000D20FA" w:rsidRPr="0020670E" w:rsidTr="001801C8">
        <w:trPr>
          <w:jc w:val="right"/>
        </w:trPr>
        <w:tc>
          <w:tcPr>
            <w:tcW w:w="1843" w:type="dxa"/>
            <w:shd w:val="clear" w:color="auto" w:fill="auto"/>
            <w:vAlign w:val="center"/>
          </w:tcPr>
          <w:p w:rsidR="00F66153" w:rsidRPr="0020670E" w:rsidRDefault="00F66153" w:rsidP="00F66153">
            <w:pPr>
              <w:rPr>
                <w:color w:val="000000" w:themeColor="text1"/>
              </w:rPr>
            </w:pPr>
            <w:r w:rsidRPr="0020670E">
              <w:rPr>
                <w:color w:val="000000" w:themeColor="text1"/>
              </w:rPr>
              <w:t xml:space="preserve">Пороговая </w:t>
            </w:r>
            <w:proofErr w:type="spellStart"/>
            <w:r w:rsidRPr="0020670E">
              <w:rPr>
                <w:color w:val="000000" w:themeColor="text1"/>
              </w:rPr>
              <w:t>токсодоза</w:t>
            </w:r>
            <w:proofErr w:type="spellEnd"/>
            <w:r w:rsidRPr="0020670E">
              <w:rPr>
                <w:color w:val="000000" w:themeColor="text1"/>
              </w:rPr>
              <w:t>, мг*мин</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90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0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15</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r>
      <w:tr w:rsidR="000D20FA" w:rsidRPr="0020670E" w:rsidTr="001801C8">
        <w:trPr>
          <w:jc w:val="right"/>
        </w:trPr>
        <w:tc>
          <w:tcPr>
            <w:tcW w:w="1843" w:type="dxa"/>
            <w:shd w:val="clear" w:color="auto" w:fill="auto"/>
            <w:vAlign w:val="center"/>
          </w:tcPr>
          <w:p w:rsidR="00F66153" w:rsidRPr="0020670E" w:rsidRDefault="00F66153" w:rsidP="00F66153">
            <w:pPr>
              <w:rPr>
                <w:color w:val="000000" w:themeColor="text1"/>
              </w:rPr>
            </w:pPr>
            <w:r w:rsidRPr="0020670E">
              <w:rPr>
                <w:color w:val="000000" w:themeColor="text1"/>
              </w:rPr>
              <w:t>Эквивалентное количество вещества по первичному облаку, т</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5,0·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7,0·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c>
          <w:tcPr>
            <w:tcW w:w="90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7,0·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c>
          <w:tcPr>
            <w:tcW w:w="80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8,0·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w:t>
            </w:r>
          </w:p>
          <w:p w:rsidR="00F66153" w:rsidRPr="0020670E" w:rsidRDefault="00F66153" w:rsidP="00F66153">
            <w:pPr>
              <w:jc w:val="center"/>
              <w:rPr>
                <w:color w:val="000000" w:themeColor="text1"/>
                <w:sz w:val="22"/>
                <w:szCs w:val="22"/>
              </w:rPr>
            </w:pPr>
            <w:r w:rsidRPr="0020670E">
              <w:rPr>
                <w:color w:val="000000" w:themeColor="text1"/>
                <w:sz w:val="22"/>
                <w:szCs w:val="22"/>
              </w:rPr>
              <w:t>10-3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0,001</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0,002</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0,002</w:t>
            </w:r>
          </w:p>
        </w:tc>
      </w:tr>
      <w:tr w:rsidR="000D20FA" w:rsidRPr="0020670E" w:rsidTr="001801C8">
        <w:trPr>
          <w:jc w:val="right"/>
        </w:trPr>
        <w:tc>
          <w:tcPr>
            <w:tcW w:w="1843" w:type="dxa"/>
            <w:shd w:val="clear" w:color="auto" w:fill="auto"/>
            <w:vAlign w:val="center"/>
          </w:tcPr>
          <w:p w:rsidR="00F66153" w:rsidRPr="0020670E" w:rsidRDefault="00F66153" w:rsidP="00F66153">
            <w:pPr>
              <w:rPr>
                <w:color w:val="000000" w:themeColor="text1"/>
              </w:rPr>
            </w:pPr>
            <w:r w:rsidRPr="0020670E">
              <w:rPr>
                <w:color w:val="000000" w:themeColor="text1"/>
              </w:rPr>
              <w:t>Эквивалентное количество вещества по вторичному облаку, т</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0,035</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0,047</w:t>
            </w:r>
          </w:p>
        </w:tc>
        <w:tc>
          <w:tcPr>
            <w:tcW w:w="90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0,049</w:t>
            </w:r>
          </w:p>
        </w:tc>
        <w:tc>
          <w:tcPr>
            <w:tcW w:w="80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0,058</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0,07</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0,073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0,081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0,116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0,145</w:t>
            </w:r>
          </w:p>
        </w:tc>
      </w:tr>
      <w:tr w:rsidR="000D20FA" w:rsidRPr="0020670E" w:rsidTr="001801C8">
        <w:trPr>
          <w:jc w:val="right"/>
        </w:trPr>
        <w:tc>
          <w:tcPr>
            <w:tcW w:w="1843" w:type="dxa"/>
            <w:shd w:val="clear" w:color="auto" w:fill="auto"/>
            <w:vAlign w:val="center"/>
          </w:tcPr>
          <w:p w:rsidR="00F66153" w:rsidRPr="0020670E" w:rsidRDefault="00F66153" w:rsidP="00F66153">
            <w:pPr>
              <w:rPr>
                <w:color w:val="000000" w:themeColor="text1"/>
              </w:rPr>
            </w:pPr>
            <w:r w:rsidRPr="0020670E">
              <w:rPr>
                <w:color w:val="000000" w:themeColor="text1"/>
              </w:rPr>
              <w:t>Время испа</w:t>
            </w:r>
            <w:r w:rsidR="000D18F8" w:rsidRPr="0020670E">
              <w:rPr>
                <w:color w:val="000000" w:themeColor="text1"/>
              </w:rPr>
              <w:t xml:space="preserve">рения АХОВ с </w:t>
            </w:r>
            <w:r w:rsidR="000D18F8" w:rsidRPr="0020670E">
              <w:rPr>
                <w:color w:val="000000" w:themeColor="text1"/>
              </w:rPr>
              <w:lastRenderedPageBreak/>
              <w:t>площади разлива, ч: </w:t>
            </w:r>
            <w:r w:rsidRPr="0020670E">
              <w:rPr>
                <w:color w:val="000000" w:themeColor="text1"/>
              </w:rPr>
              <w:t>мин</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lastRenderedPageBreak/>
              <w:t>1:21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90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0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r>
      <w:tr w:rsidR="000D20FA" w:rsidRPr="0020670E" w:rsidTr="001801C8">
        <w:trPr>
          <w:jc w:val="right"/>
        </w:trPr>
        <w:tc>
          <w:tcPr>
            <w:tcW w:w="9498" w:type="dxa"/>
            <w:gridSpan w:val="10"/>
            <w:shd w:val="clear" w:color="auto" w:fill="auto"/>
            <w:vAlign w:val="center"/>
          </w:tcPr>
          <w:p w:rsidR="000D18F8" w:rsidRPr="0020670E" w:rsidRDefault="000D18F8" w:rsidP="00F66153">
            <w:pPr>
              <w:jc w:val="center"/>
              <w:rPr>
                <w:color w:val="000000" w:themeColor="text1"/>
                <w:sz w:val="22"/>
                <w:szCs w:val="22"/>
              </w:rPr>
            </w:pPr>
            <w:r w:rsidRPr="0020670E">
              <w:rPr>
                <w:color w:val="000000" w:themeColor="text1"/>
              </w:rPr>
              <w:t>Глубина зоны заражения, км.</w:t>
            </w:r>
          </w:p>
        </w:tc>
      </w:tr>
      <w:tr w:rsidR="000D20FA" w:rsidRPr="0020670E" w:rsidTr="001801C8">
        <w:trPr>
          <w:jc w:val="right"/>
        </w:trPr>
        <w:tc>
          <w:tcPr>
            <w:tcW w:w="1843" w:type="dxa"/>
            <w:shd w:val="clear" w:color="auto" w:fill="auto"/>
            <w:vAlign w:val="center"/>
          </w:tcPr>
          <w:p w:rsidR="00F66153" w:rsidRPr="0020670E" w:rsidRDefault="00F66153" w:rsidP="00F66153">
            <w:pPr>
              <w:rPr>
                <w:color w:val="000000" w:themeColor="text1"/>
              </w:rPr>
            </w:pPr>
            <w:r w:rsidRPr="0020670E">
              <w:rPr>
                <w:color w:val="000000" w:themeColor="text1"/>
              </w:rPr>
              <w:t>Первичным облаком</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0,018</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0,025</w:t>
            </w:r>
          </w:p>
        </w:tc>
        <w:tc>
          <w:tcPr>
            <w:tcW w:w="90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0,026</w:t>
            </w:r>
          </w:p>
        </w:tc>
        <w:tc>
          <w:tcPr>
            <w:tcW w:w="80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0,036</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0,038</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0,043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0,076</w:t>
            </w:r>
          </w:p>
        </w:tc>
      </w:tr>
      <w:tr w:rsidR="000D20FA" w:rsidRPr="0020670E" w:rsidTr="001801C8">
        <w:trPr>
          <w:jc w:val="right"/>
        </w:trPr>
        <w:tc>
          <w:tcPr>
            <w:tcW w:w="1843" w:type="dxa"/>
            <w:shd w:val="clear" w:color="auto" w:fill="auto"/>
            <w:vAlign w:val="center"/>
          </w:tcPr>
          <w:p w:rsidR="00F66153" w:rsidRPr="0020670E" w:rsidRDefault="00F66153" w:rsidP="00F66153">
            <w:pPr>
              <w:rPr>
                <w:color w:val="000000" w:themeColor="text1"/>
              </w:rPr>
            </w:pPr>
            <w:r w:rsidRPr="0020670E">
              <w:rPr>
                <w:color w:val="000000" w:themeColor="text1"/>
              </w:rPr>
              <w:t>Вторичным облаком</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0,67</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0,82</w:t>
            </w:r>
          </w:p>
        </w:tc>
        <w:tc>
          <w:tcPr>
            <w:tcW w:w="90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0,84</w:t>
            </w:r>
          </w:p>
        </w:tc>
        <w:tc>
          <w:tcPr>
            <w:tcW w:w="80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0,91</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1,33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1,46</w:t>
            </w:r>
          </w:p>
        </w:tc>
      </w:tr>
      <w:tr w:rsidR="000D20FA" w:rsidRPr="0020670E" w:rsidTr="001801C8">
        <w:trPr>
          <w:jc w:val="right"/>
        </w:trPr>
        <w:tc>
          <w:tcPr>
            <w:tcW w:w="1843" w:type="dxa"/>
            <w:tcBorders>
              <w:bottom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Полная</w:t>
            </w:r>
          </w:p>
        </w:tc>
        <w:tc>
          <w:tcPr>
            <w:tcW w:w="851"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0,68</w:t>
            </w:r>
          </w:p>
        </w:tc>
        <w:tc>
          <w:tcPr>
            <w:tcW w:w="850"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0,83</w:t>
            </w:r>
          </w:p>
        </w:tc>
        <w:tc>
          <w:tcPr>
            <w:tcW w:w="900"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0,86</w:t>
            </w:r>
          </w:p>
        </w:tc>
        <w:tc>
          <w:tcPr>
            <w:tcW w:w="801"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0,93</w:t>
            </w:r>
          </w:p>
        </w:tc>
        <w:tc>
          <w:tcPr>
            <w:tcW w:w="851"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1,02</w:t>
            </w:r>
          </w:p>
        </w:tc>
        <w:tc>
          <w:tcPr>
            <w:tcW w:w="850"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1,05</w:t>
            </w:r>
          </w:p>
        </w:tc>
        <w:tc>
          <w:tcPr>
            <w:tcW w:w="851"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1,12</w:t>
            </w:r>
          </w:p>
        </w:tc>
        <w:tc>
          <w:tcPr>
            <w:tcW w:w="850"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1,34</w:t>
            </w:r>
          </w:p>
        </w:tc>
        <w:tc>
          <w:tcPr>
            <w:tcW w:w="851"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1,5</w:t>
            </w:r>
          </w:p>
        </w:tc>
      </w:tr>
      <w:tr w:rsidR="000D20FA" w:rsidRPr="0020670E" w:rsidTr="001801C8">
        <w:trPr>
          <w:jc w:val="right"/>
        </w:trPr>
        <w:tc>
          <w:tcPr>
            <w:tcW w:w="1843" w:type="dxa"/>
            <w:tcBorders>
              <w:top w:val="single" w:sz="4" w:space="0" w:color="auto"/>
              <w:bottom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Глубина зоны заражения АХОВ за 1 час, км</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0,68</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0,83</w:t>
            </w:r>
          </w:p>
        </w:tc>
        <w:tc>
          <w:tcPr>
            <w:tcW w:w="90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0,86</w:t>
            </w:r>
          </w:p>
        </w:tc>
        <w:tc>
          <w:tcPr>
            <w:tcW w:w="80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0,93</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1,02</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1,05</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1,12</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1,34</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1,5</w:t>
            </w:r>
          </w:p>
        </w:tc>
      </w:tr>
      <w:tr w:rsidR="000D20FA" w:rsidRPr="0020670E" w:rsidTr="001801C8">
        <w:trPr>
          <w:jc w:val="right"/>
        </w:trPr>
        <w:tc>
          <w:tcPr>
            <w:tcW w:w="1843" w:type="dxa"/>
            <w:tcBorders>
              <w:top w:val="single" w:sz="4" w:space="0" w:color="auto"/>
              <w:bottom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Предельно возможная глубина зоны заражения АХОВ, км</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0,79</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0,95</w:t>
            </w:r>
          </w:p>
        </w:tc>
        <w:tc>
          <w:tcPr>
            <w:tcW w:w="90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0,97</w:t>
            </w:r>
          </w:p>
        </w:tc>
        <w:tc>
          <w:tcPr>
            <w:tcW w:w="80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1,06</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1,18</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1,29</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1,51</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w:t>
            </w:r>
          </w:p>
        </w:tc>
      </w:tr>
      <w:tr w:rsidR="000D20FA" w:rsidRPr="0020670E" w:rsidTr="001801C8">
        <w:trPr>
          <w:jc w:val="right"/>
        </w:trPr>
        <w:tc>
          <w:tcPr>
            <w:tcW w:w="9498" w:type="dxa"/>
            <w:gridSpan w:val="10"/>
            <w:tcBorders>
              <w:top w:val="single" w:sz="4" w:space="0" w:color="auto"/>
            </w:tcBorders>
            <w:shd w:val="clear" w:color="auto" w:fill="auto"/>
            <w:vAlign w:val="center"/>
          </w:tcPr>
          <w:p w:rsidR="000D18F8" w:rsidRPr="0020670E" w:rsidRDefault="000D18F8" w:rsidP="00F66153">
            <w:pPr>
              <w:jc w:val="center"/>
              <w:rPr>
                <w:color w:val="000000" w:themeColor="text1"/>
                <w:sz w:val="22"/>
                <w:szCs w:val="22"/>
              </w:rPr>
            </w:pPr>
            <w:r w:rsidRPr="0020670E">
              <w:rPr>
                <w:color w:val="000000" w:themeColor="text1"/>
              </w:rPr>
              <w:t>Площадь зоны заражения облаком АХОВ, км2</w:t>
            </w:r>
          </w:p>
        </w:tc>
      </w:tr>
      <w:tr w:rsidR="000D20FA" w:rsidRPr="0020670E" w:rsidTr="001801C8">
        <w:trPr>
          <w:jc w:val="right"/>
        </w:trPr>
        <w:tc>
          <w:tcPr>
            <w:tcW w:w="1843" w:type="dxa"/>
            <w:shd w:val="clear" w:color="auto" w:fill="auto"/>
            <w:vAlign w:val="center"/>
          </w:tcPr>
          <w:p w:rsidR="00F66153" w:rsidRPr="0020670E" w:rsidRDefault="00F66153" w:rsidP="00F66153">
            <w:pPr>
              <w:rPr>
                <w:color w:val="000000" w:themeColor="text1"/>
              </w:rPr>
            </w:pPr>
            <w:r w:rsidRPr="0020670E">
              <w:rPr>
                <w:color w:val="000000" w:themeColor="text1"/>
              </w:rPr>
              <w:t>Возможная</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0,73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1,08</w:t>
            </w:r>
          </w:p>
        </w:tc>
        <w:tc>
          <w:tcPr>
            <w:tcW w:w="90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1,15</w:t>
            </w:r>
          </w:p>
        </w:tc>
        <w:tc>
          <w:tcPr>
            <w:tcW w:w="80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1,36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1,65</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1,98</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2,89</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3,55</w:t>
            </w:r>
          </w:p>
        </w:tc>
      </w:tr>
      <w:tr w:rsidR="000D20FA" w:rsidRPr="0020670E" w:rsidTr="001801C8">
        <w:trPr>
          <w:jc w:val="right"/>
        </w:trPr>
        <w:tc>
          <w:tcPr>
            <w:tcW w:w="1843" w:type="dxa"/>
            <w:shd w:val="clear" w:color="auto" w:fill="auto"/>
            <w:vAlign w:val="center"/>
          </w:tcPr>
          <w:p w:rsidR="00F66153" w:rsidRPr="0020670E" w:rsidRDefault="00F66153" w:rsidP="00F66153">
            <w:pPr>
              <w:rPr>
                <w:color w:val="000000" w:themeColor="text1"/>
              </w:rPr>
            </w:pPr>
            <w:r w:rsidRPr="0020670E">
              <w:rPr>
                <w:color w:val="000000" w:themeColor="text1"/>
              </w:rPr>
              <w:t>Фактическая</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0,038</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0,056</w:t>
            </w:r>
          </w:p>
        </w:tc>
        <w:tc>
          <w:tcPr>
            <w:tcW w:w="90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0,059</w:t>
            </w:r>
          </w:p>
        </w:tc>
        <w:tc>
          <w:tcPr>
            <w:tcW w:w="80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0,07</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0,085</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0,089</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0,15</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0,18</w:t>
            </w:r>
          </w:p>
        </w:tc>
      </w:tr>
    </w:tbl>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При авариях в рассмотренных вариантах в течение расчетного часа поражающие факторы АХОВ могут оказать свое влияние на следующие территории:</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в радиусе 5 км при аварии на автомобильной дороге пары аммиака и соляной кислоты;</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ожидаемые потери граждан без средств индивидуальной защиты могут составить:</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безвозвратные потери - 10%;</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санитарные потери тяжелой и средней форм тяжести (выход людей из строя на срок не менее чем на 2-3 недели с обязательной госпитализацией) - 15%;</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санитарные потери легкой формы тяжести - 20%;</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пороговые воздействия - 55%.</w:t>
      </w:r>
    </w:p>
    <w:p w:rsidR="00771B05" w:rsidRPr="0020670E" w:rsidRDefault="00771B05" w:rsidP="000D20FA">
      <w:pPr>
        <w:tabs>
          <w:tab w:val="left" w:pos="8820"/>
          <w:tab w:val="left" w:pos="9480"/>
        </w:tabs>
        <w:spacing w:line="276" w:lineRule="auto"/>
        <w:ind w:firstLine="709"/>
        <w:jc w:val="both"/>
        <w:rPr>
          <w:color w:val="000000" w:themeColor="text1"/>
          <w:sz w:val="26"/>
          <w:szCs w:val="26"/>
        </w:rPr>
      </w:pPr>
    </w:p>
    <w:p w:rsidR="000D20FA" w:rsidRPr="0020670E" w:rsidRDefault="000D20FA" w:rsidP="000D20FA">
      <w:pPr>
        <w:widowControl w:val="0"/>
        <w:spacing w:line="276" w:lineRule="auto"/>
        <w:ind w:firstLine="709"/>
        <w:jc w:val="both"/>
        <w:rPr>
          <w:b/>
          <w:bCs/>
          <w:iCs/>
          <w:color w:val="000000" w:themeColor="text1"/>
          <w:sz w:val="26"/>
          <w:szCs w:val="26"/>
        </w:rPr>
      </w:pPr>
      <w:r w:rsidRPr="0020670E">
        <w:rPr>
          <w:b/>
          <w:bCs/>
          <w:iCs/>
          <w:color w:val="000000" w:themeColor="text1"/>
          <w:sz w:val="26"/>
          <w:szCs w:val="26"/>
        </w:rPr>
        <w:t>Аварии на транспортных магистралях</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xml:space="preserve">В качестве наиболее вероятных аварийных ситуаций на транспортных магистралях, которые могут привести к возникновению поражающих факторов, в подразделе рассмотрены: </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разлив (утечка) из цистерны ГСМ, СУГ;</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образование зоны разлива ГСМ, СУГ (последующая зона пожара);</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образование зоны взрывоопасных концентраций с последующим взрывом ТВС (зона мгновенного поражения от пожара вспышки);</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образование зоны избыточного давления от воздушной ударной волны;</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образование зоны опасных тепловых нагрузок при горении ГСМ на площади разлива.</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xml:space="preserve">В качестве поражающих факторов были рассмотрены: </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воздушная ударная волна;</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xml:space="preserve">- тепловое излучение огневых шаров (пламени вспышки) и горящих разлитий. </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lastRenderedPageBreak/>
        <w:t xml:space="preserve">Для определения зон действия основных поражающих факторов (теплового излучения горящих разлитий и воздушной ударной волны) использовались «Методика оценки последствий аварий на </w:t>
      </w:r>
      <w:proofErr w:type="spellStart"/>
      <w:r w:rsidRPr="0020670E">
        <w:rPr>
          <w:color w:val="000000" w:themeColor="text1"/>
          <w:sz w:val="26"/>
          <w:szCs w:val="26"/>
        </w:rPr>
        <w:t>пожаро</w:t>
      </w:r>
      <w:proofErr w:type="spellEnd"/>
      <w:r w:rsidRPr="0020670E">
        <w:rPr>
          <w:color w:val="000000" w:themeColor="text1"/>
          <w:sz w:val="26"/>
          <w:szCs w:val="26"/>
        </w:rPr>
        <w:t xml:space="preserve"> - взрывоопасных объектах» («Сборник методик по прогнозированию возможных аварий, катастроф, стихийных бедствий в ЧС», книга 2, МЧС России, 1994).</w:t>
      </w:r>
    </w:p>
    <w:p w:rsidR="00410AEF" w:rsidRPr="0020670E" w:rsidRDefault="00410AEF" w:rsidP="00410AEF">
      <w:pPr>
        <w:spacing w:line="276" w:lineRule="auto"/>
        <w:ind w:firstLine="709"/>
        <w:jc w:val="both"/>
        <w:rPr>
          <w:color w:val="000000" w:themeColor="text1"/>
          <w:sz w:val="26"/>
          <w:szCs w:val="26"/>
        </w:rPr>
      </w:pPr>
      <w:r w:rsidRPr="0020670E">
        <w:rPr>
          <w:color w:val="000000" w:themeColor="text1"/>
          <w:sz w:val="26"/>
          <w:szCs w:val="26"/>
        </w:rPr>
        <w:t>Для оценки степени разрушений зданий и количества пострадавших людей от воздушной ударной волны принимаются значения, приведенные в таблице.</w:t>
      </w:r>
    </w:p>
    <w:p w:rsidR="00F66153" w:rsidRPr="0020670E" w:rsidRDefault="00F66153" w:rsidP="00F66153">
      <w:pPr>
        <w:ind w:firstLine="709"/>
        <w:jc w:val="center"/>
        <w:rPr>
          <w:b/>
          <w:color w:val="000000" w:themeColor="text1"/>
          <w:sz w:val="26"/>
          <w:szCs w:val="26"/>
        </w:rPr>
      </w:pPr>
      <w:r w:rsidRPr="0020670E">
        <w:rPr>
          <w:b/>
          <w:color w:val="000000" w:themeColor="text1"/>
          <w:sz w:val="26"/>
          <w:szCs w:val="26"/>
        </w:rPr>
        <w:t>Характеристика действия ударной волны</w:t>
      </w:r>
    </w:p>
    <w:p w:rsidR="00161954" w:rsidRPr="0020670E" w:rsidRDefault="00161954" w:rsidP="00161954">
      <w:pPr>
        <w:pStyle w:val="afff4"/>
        <w:jc w:val="right"/>
        <w:rPr>
          <w:i/>
          <w:color w:val="000000" w:themeColor="text1"/>
          <w:lang w:val="ru-RU"/>
        </w:rPr>
      </w:pPr>
      <w:r w:rsidRPr="0020670E">
        <w:rPr>
          <w:i/>
          <w:color w:val="000000" w:themeColor="text1"/>
          <w:lang w:val="ru-RU"/>
        </w:rPr>
        <w:t xml:space="preserve">Таблица </w:t>
      </w:r>
      <w:r w:rsidR="00E44FFA">
        <w:rPr>
          <w:i/>
          <w:color w:val="000000" w:themeColor="text1"/>
          <w:lang w:val="ru-RU"/>
        </w:rPr>
        <w:t>2</w:t>
      </w:r>
      <w:r w:rsidR="00410AEF">
        <w:rPr>
          <w:i/>
          <w:color w:val="000000" w:themeColor="text1"/>
          <w:lang w:val="ru-RU"/>
        </w:rPr>
        <w:t>2</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245"/>
        <w:gridCol w:w="1275"/>
        <w:gridCol w:w="1276"/>
        <w:gridCol w:w="1560"/>
      </w:tblGrid>
      <w:tr w:rsidR="008D7CA3" w:rsidRPr="0020670E" w:rsidTr="00161954">
        <w:trPr>
          <w:cantSplit/>
          <w:trHeight w:val="132"/>
        </w:trPr>
        <w:tc>
          <w:tcPr>
            <w:tcW w:w="5245" w:type="dxa"/>
            <w:shd w:val="clear" w:color="auto" w:fill="auto"/>
            <w:vAlign w:val="center"/>
          </w:tcPr>
          <w:p w:rsidR="00F66153" w:rsidRPr="0020670E" w:rsidRDefault="00F66153" w:rsidP="00F66153">
            <w:pPr>
              <w:jc w:val="center"/>
              <w:rPr>
                <w:b/>
                <w:color w:val="000000" w:themeColor="text1"/>
              </w:rPr>
            </w:pPr>
            <w:r w:rsidRPr="0020670E">
              <w:rPr>
                <w:b/>
                <w:color w:val="000000" w:themeColor="text1"/>
              </w:rPr>
              <w:br w:type="page"/>
              <w:t>Характеристика действия ударной волны</w:t>
            </w:r>
          </w:p>
        </w:tc>
        <w:tc>
          <w:tcPr>
            <w:tcW w:w="1275" w:type="dxa"/>
            <w:shd w:val="clear" w:color="auto" w:fill="auto"/>
            <w:vAlign w:val="center"/>
          </w:tcPr>
          <w:p w:rsidR="00F66153" w:rsidRPr="0020670E" w:rsidRDefault="00F66153" w:rsidP="00F66153">
            <w:pPr>
              <w:jc w:val="center"/>
              <w:rPr>
                <w:b/>
                <w:color w:val="000000" w:themeColor="text1"/>
              </w:rPr>
            </w:pPr>
            <w:r w:rsidRPr="0020670E">
              <w:rPr>
                <w:b/>
                <w:color w:val="000000" w:themeColor="text1"/>
              </w:rPr>
              <w:t>I, Па *с</w:t>
            </w:r>
          </w:p>
        </w:tc>
        <w:tc>
          <w:tcPr>
            <w:tcW w:w="1276" w:type="dxa"/>
            <w:shd w:val="clear" w:color="auto" w:fill="auto"/>
            <w:vAlign w:val="center"/>
          </w:tcPr>
          <w:p w:rsidR="00F66153" w:rsidRPr="0020670E" w:rsidRDefault="00F66153" w:rsidP="00F66153">
            <w:pPr>
              <w:jc w:val="center"/>
              <w:rPr>
                <w:b/>
                <w:color w:val="000000" w:themeColor="text1"/>
              </w:rPr>
            </w:pPr>
            <w:r w:rsidRPr="0020670E">
              <w:rPr>
                <w:b/>
                <w:color w:val="000000" w:themeColor="text1"/>
              </w:rPr>
              <w:t>Р, Па</w:t>
            </w:r>
          </w:p>
        </w:tc>
        <w:tc>
          <w:tcPr>
            <w:tcW w:w="1560" w:type="dxa"/>
            <w:shd w:val="clear" w:color="auto" w:fill="auto"/>
            <w:vAlign w:val="center"/>
          </w:tcPr>
          <w:p w:rsidR="00F66153" w:rsidRPr="0020670E" w:rsidRDefault="00F66153" w:rsidP="00F66153">
            <w:pPr>
              <w:jc w:val="center"/>
              <w:rPr>
                <w:b/>
                <w:color w:val="000000" w:themeColor="text1"/>
              </w:rPr>
            </w:pPr>
            <w:r w:rsidRPr="0020670E">
              <w:rPr>
                <w:b/>
                <w:color w:val="000000" w:themeColor="text1"/>
              </w:rPr>
              <w:t>k, Па2*с</w:t>
            </w:r>
          </w:p>
        </w:tc>
      </w:tr>
      <w:tr w:rsidR="008D7CA3" w:rsidRPr="0020670E" w:rsidTr="00161954">
        <w:trPr>
          <w:cantSplit/>
          <w:trHeight w:val="132"/>
        </w:trPr>
        <w:tc>
          <w:tcPr>
            <w:tcW w:w="9356" w:type="dxa"/>
            <w:gridSpan w:val="4"/>
            <w:vAlign w:val="center"/>
          </w:tcPr>
          <w:p w:rsidR="00F66153" w:rsidRPr="0020670E" w:rsidRDefault="00F66153" w:rsidP="00F66153">
            <w:pPr>
              <w:jc w:val="center"/>
              <w:rPr>
                <w:color w:val="000000" w:themeColor="text1"/>
              </w:rPr>
            </w:pPr>
            <w:r w:rsidRPr="0020670E">
              <w:rPr>
                <w:color w:val="000000" w:themeColor="text1"/>
              </w:rPr>
              <w:t>Разрушение зданий</w:t>
            </w:r>
          </w:p>
        </w:tc>
      </w:tr>
      <w:tr w:rsidR="008D7CA3" w:rsidRPr="0020670E" w:rsidTr="00F66153">
        <w:trPr>
          <w:trHeight w:val="132"/>
        </w:trPr>
        <w:tc>
          <w:tcPr>
            <w:tcW w:w="5245" w:type="dxa"/>
            <w:vAlign w:val="center"/>
          </w:tcPr>
          <w:p w:rsidR="00F66153" w:rsidRPr="0020670E" w:rsidRDefault="00F66153" w:rsidP="00F66153">
            <w:pPr>
              <w:rPr>
                <w:color w:val="000000" w:themeColor="text1"/>
              </w:rPr>
            </w:pPr>
            <w:r w:rsidRPr="0020670E">
              <w:rPr>
                <w:color w:val="000000" w:themeColor="text1"/>
              </w:rPr>
              <w:t>Полное разрушение зданий</w:t>
            </w:r>
          </w:p>
        </w:tc>
        <w:tc>
          <w:tcPr>
            <w:tcW w:w="1275" w:type="dxa"/>
            <w:vAlign w:val="center"/>
          </w:tcPr>
          <w:p w:rsidR="00F66153" w:rsidRPr="0020670E" w:rsidRDefault="00F66153" w:rsidP="00F66153">
            <w:pPr>
              <w:jc w:val="center"/>
              <w:rPr>
                <w:color w:val="000000" w:themeColor="text1"/>
              </w:rPr>
            </w:pPr>
            <w:r w:rsidRPr="0020670E">
              <w:rPr>
                <w:color w:val="000000" w:themeColor="text1"/>
              </w:rPr>
              <w:t>770</w:t>
            </w:r>
          </w:p>
        </w:tc>
        <w:tc>
          <w:tcPr>
            <w:tcW w:w="1276" w:type="dxa"/>
            <w:vAlign w:val="center"/>
          </w:tcPr>
          <w:p w:rsidR="00F66153" w:rsidRPr="0020670E" w:rsidRDefault="00F66153" w:rsidP="00F66153">
            <w:pPr>
              <w:jc w:val="center"/>
              <w:rPr>
                <w:color w:val="000000" w:themeColor="text1"/>
              </w:rPr>
            </w:pPr>
            <w:r w:rsidRPr="0020670E">
              <w:rPr>
                <w:color w:val="000000" w:themeColor="text1"/>
              </w:rPr>
              <w:t>70100</w:t>
            </w:r>
          </w:p>
        </w:tc>
        <w:tc>
          <w:tcPr>
            <w:tcW w:w="1560" w:type="dxa"/>
            <w:vAlign w:val="center"/>
          </w:tcPr>
          <w:p w:rsidR="00F66153" w:rsidRPr="0020670E" w:rsidRDefault="00F66153" w:rsidP="00F66153">
            <w:pPr>
              <w:jc w:val="center"/>
              <w:rPr>
                <w:color w:val="000000" w:themeColor="text1"/>
              </w:rPr>
            </w:pPr>
            <w:r w:rsidRPr="0020670E">
              <w:rPr>
                <w:color w:val="000000" w:themeColor="text1"/>
              </w:rPr>
              <w:t>886100</w:t>
            </w:r>
          </w:p>
        </w:tc>
      </w:tr>
      <w:tr w:rsidR="008D7CA3" w:rsidRPr="0020670E" w:rsidTr="00F66153">
        <w:trPr>
          <w:trHeight w:val="647"/>
        </w:trPr>
        <w:tc>
          <w:tcPr>
            <w:tcW w:w="5245" w:type="dxa"/>
            <w:vAlign w:val="center"/>
          </w:tcPr>
          <w:p w:rsidR="00F66153" w:rsidRPr="0020670E" w:rsidRDefault="00F66153" w:rsidP="00F66153">
            <w:pPr>
              <w:rPr>
                <w:color w:val="000000" w:themeColor="text1"/>
              </w:rPr>
            </w:pPr>
            <w:r w:rsidRPr="0020670E">
              <w:rPr>
                <w:color w:val="000000" w:themeColor="text1"/>
              </w:rPr>
              <w:t>Граница области сильных разрушений - 50-75% стен разрушено или находятся на грани разрушения</w:t>
            </w:r>
          </w:p>
        </w:tc>
        <w:tc>
          <w:tcPr>
            <w:tcW w:w="1275" w:type="dxa"/>
            <w:vAlign w:val="center"/>
          </w:tcPr>
          <w:p w:rsidR="00F66153" w:rsidRPr="0020670E" w:rsidRDefault="00F66153" w:rsidP="00F66153">
            <w:pPr>
              <w:jc w:val="center"/>
              <w:rPr>
                <w:color w:val="000000" w:themeColor="text1"/>
              </w:rPr>
            </w:pPr>
            <w:r w:rsidRPr="0020670E">
              <w:rPr>
                <w:color w:val="000000" w:themeColor="text1"/>
              </w:rPr>
              <w:t>520</w:t>
            </w:r>
          </w:p>
        </w:tc>
        <w:tc>
          <w:tcPr>
            <w:tcW w:w="1276" w:type="dxa"/>
            <w:vAlign w:val="center"/>
          </w:tcPr>
          <w:p w:rsidR="00F66153" w:rsidRPr="0020670E" w:rsidRDefault="00F66153" w:rsidP="00F66153">
            <w:pPr>
              <w:jc w:val="center"/>
              <w:rPr>
                <w:color w:val="000000" w:themeColor="text1"/>
              </w:rPr>
            </w:pPr>
            <w:r w:rsidRPr="0020670E">
              <w:rPr>
                <w:color w:val="000000" w:themeColor="text1"/>
              </w:rPr>
              <w:t>34500</w:t>
            </w:r>
          </w:p>
        </w:tc>
        <w:tc>
          <w:tcPr>
            <w:tcW w:w="1560" w:type="dxa"/>
            <w:vAlign w:val="center"/>
          </w:tcPr>
          <w:p w:rsidR="00F66153" w:rsidRPr="0020670E" w:rsidRDefault="00F66153" w:rsidP="00F66153">
            <w:pPr>
              <w:jc w:val="center"/>
              <w:rPr>
                <w:color w:val="000000" w:themeColor="text1"/>
              </w:rPr>
            </w:pPr>
            <w:r w:rsidRPr="0020670E">
              <w:rPr>
                <w:color w:val="000000" w:themeColor="text1"/>
              </w:rPr>
              <w:t>541000</w:t>
            </w:r>
          </w:p>
        </w:tc>
      </w:tr>
      <w:tr w:rsidR="008D7CA3" w:rsidRPr="0020670E" w:rsidTr="00F66153">
        <w:trPr>
          <w:trHeight w:val="250"/>
        </w:trPr>
        <w:tc>
          <w:tcPr>
            <w:tcW w:w="5245" w:type="dxa"/>
            <w:vAlign w:val="center"/>
          </w:tcPr>
          <w:p w:rsidR="00F66153" w:rsidRPr="0020670E" w:rsidRDefault="00F66153" w:rsidP="00F66153">
            <w:pPr>
              <w:rPr>
                <w:color w:val="000000" w:themeColor="text1"/>
              </w:rPr>
            </w:pPr>
            <w:r w:rsidRPr="0020670E">
              <w:rPr>
                <w:color w:val="000000" w:themeColor="text1"/>
              </w:rPr>
              <w:t xml:space="preserve">Граница области значительных повреждений - повреждение некоторых конструктивных элементов, несущих нагрузку </w:t>
            </w:r>
          </w:p>
        </w:tc>
        <w:tc>
          <w:tcPr>
            <w:tcW w:w="1275" w:type="dxa"/>
            <w:vAlign w:val="center"/>
          </w:tcPr>
          <w:p w:rsidR="00F66153" w:rsidRPr="0020670E" w:rsidRDefault="00F66153" w:rsidP="00F66153">
            <w:pPr>
              <w:jc w:val="center"/>
              <w:rPr>
                <w:color w:val="000000" w:themeColor="text1"/>
              </w:rPr>
            </w:pPr>
            <w:r w:rsidRPr="0020670E">
              <w:rPr>
                <w:color w:val="000000" w:themeColor="text1"/>
              </w:rPr>
              <w:t>300</w:t>
            </w:r>
          </w:p>
        </w:tc>
        <w:tc>
          <w:tcPr>
            <w:tcW w:w="1276" w:type="dxa"/>
            <w:vAlign w:val="center"/>
          </w:tcPr>
          <w:p w:rsidR="00F66153" w:rsidRPr="0020670E" w:rsidRDefault="00F66153" w:rsidP="00F66153">
            <w:pPr>
              <w:jc w:val="center"/>
              <w:rPr>
                <w:color w:val="000000" w:themeColor="text1"/>
              </w:rPr>
            </w:pPr>
            <w:r w:rsidRPr="0020670E">
              <w:rPr>
                <w:color w:val="000000" w:themeColor="text1"/>
              </w:rPr>
              <w:t>14600</w:t>
            </w:r>
          </w:p>
        </w:tc>
        <w:tc>
          <w:tcPr>
            <w:tcW w:w="1560" w:type="dxa"/>
            <w:vAlign w:val="center"/>
          </w:tcPr>
          <w:p w:rsidR="00F66153" w:rsidRPr="0020670E" w:rsidRDefault="00F66153" w:rsidP="00F66153">
            <w:pPr>
              <w:jc w:val="center"/>
              <w:rPr>
                <w:color w:val="000000" w:themeColor="text1"/>
              </w:rPr>
            </w:pPr>
            <w:r w:rsidRPr="0020670E">
              <w:rPr>
                <w:color w:val="000000" w:themeColor="text1"/>
              </w:rPr>
              <w:t>119200</w:t>
            </w:r>
          </w:p>
        </w:tc>
      </w:tr>
      <w:tr w:rsidR="008D7CA3" w:rsidRPr="0020670E" w:rsidTr="00F66153">
        <w:trPr>
          <w:trHeight w:val="112"/>
        </w:trPr>
        <w:tc>
          <w:tcPr>
            <w:tcW w:w="5245" w:type="dxa"/>
            <w:vAlign w:val="center"/>
          </w:tcPr>
          <w:p w:rsidR="00F66153" w:rsidRPr="0020670E" w:rsidRDefault="00F66153" w:rsidP="00F66153">
            <w:pPr>
              <w:rPr>
                <w:color w:val="000000" w:themeColor="text1"/>
              </w:rPr>
            </w:pPr>
            <w:r w:rsidRPr="0020670E">
              <w:rPr>
                <w:color w:val="000000" w:themeColor="text1"/>
              </w:rPr>
              <w:t>Граница области минимальных повреждений - разрывы некоторых соединений, расчленение конструкций</w:t>
            </w:r>
          </w:p>
        </w:tc>
        <w:tc>
          <w:tcPr>
            <w:tcW w:w="1275" w:type="dxa"/>
            <w:vAlign w:val="center"/>
          </w:tcPr>
          <w:p w:rsidR="00F66153" w:rsidRPr="0020670E" w:rsidRDefault="00F66153" w:rsidP="00F66153">
            <w:pPr>
              <w:jc w:val="center"/>
              <w:rPr>
                <w:color w:val="000000" w:themeColor="text1"/>
              </w:rPr>
            </w:pPr>
            <w:r w:rsidRPr="0020670E">
              <w:rPr>
                <w:color w:val="000000" w:themeColor="text1"/>
              </w:rPr>
              <w:t>100</w:t>
            </w:r>
          </w:p>
        </w:tc>
        <w:tc>
          <w:tcPr>
            <w:tcW w:w="1276" w:type="dxa"/>
            <w:vAlign w:val="center"/>
          </w:tcPr>
          <w:p w:rsidR="00F66153" w:rsidRPr="0020670E" w:rsidRDefault="00F66153" w:rsidP="00F66153">
            <w:pPr>
              <w:jc w:val="center"/>
              <w:rPr>
                <w:color w:val="000000" w:themeColor="text1"/>
              </w:rPr>
            </w:pPr>
            <w:r w:rsidRPr="0020670E">
              <w:rPr>
                <w:color w:val="000000" w:themeColor="text1"/>
              </w:rPr>
              <w:t>3600</w:t>
            </w:r>
          </w:p>
        </w:tc>
        <w:tc>
          <w:tcPr>
            <w:tcW w:w="1560" w:type="dxa"/>
            <w:vAlign w:val="center"/>
          </w:tcPr>
          <w:p w:rsidR="00F66153" w:rsidRPr="0020670E" w:rsidRDefault="00F66153" w:rsidP="00F66153">
            <w:pPr>
              <w:jc w:val="center"/>
              <w:rPr>
                <w:color w:val="000000" w:themeColor="text1"/>
              </w:rPr>
            </w:pPr>
            <w:r w:rsidRPr="0020670E">
              <w:rPr>
                <w:color w:val="000000" w:themeColor="text1"/>
              </w:rPr>
              <w:t>8950</w:t>
            </w:r>
          </w:p>
        </w:tc>
      </w:tr>
      <w:tr w:rsidR="008D7CA3" w:rsidRPr="0020670E" w:rsidTr="00F66153">
        <w:trPr>
          <w:trHeight w:val="72"/>
        </w:trPr>
        <w:tc>
          <w:tcPr>
            <w:tcW w:w="5245" w:type="dxa"/>
            <w:vAlign w:val="center"/>
          </w:tcPr>
          <w:p w:rsidR="00F66153" w:rsidRPr="0020670E" w:rsidRDefault="00F66153" w:rsidP="00F66153">
            <w:pPr>
              <w:rPr>
                <w:color w:val="000000" w:themeColor="text1"/>
              </w:rPr>
            </w:pPr>
            <w:r w:rsidRPr="0020670E">
              <w:rPr>
                <w:color w:val="000000" w:themeColor="text1"/>
              </w:rPr>
              <w:t>Полное разрушение остекления</w:t>
            </w:r>
          </w:p>
        </w:tc>
        <w:tc>
          <w:tcPr>
            <w:tcW w:w="1275" w:type="dxa"/>
            <w:vAlign w:val="center"/>
          </w:tcPr>
          <w:p w:rsidR="00F66153" w:rsidRPr="0020670E" w:rsidRDefault="00F66153" w:rsidP="00F66153">
            <w:pPr>
              <w:jc w:val="center"/>
              <w:rPr>
                <w:color w:val="000000" w:themeColor="text1"/>
              </w:rPr>
            </w:pPr>
            <w:r w:rsidRPr="0020670E">
              <w:rPr>
                <w:color w:val="000000" w:themeColor="text1"/>
              </w:rPr>
              <w:t>0</w:t>
            </w:r>
          </w:p>
        </w:tc>
        <w:tc>
          <w:tcPr>
            <w:tcW w:w="1276" w:type="dxa"/>
            <w:vAlign w:val="center"/>
          </w:tcPr>
          <w:p w:rsidR="00F66153" w:rsidRPr="0020670E" w:rsidRDefault="00F66153" w:rsidP="00F66153">
            <w:pPr>
              <w:jc w:val="center"/>
              <w:rPr>
                <w:color w:val="000000" w:themeColor="text1"/>
              </w:rPr>
            </w:pPr>
            <w:r w:rsidRPr="0020670E">
              <w:rPr>
                <w:color w:val="000000" w:themeColor="text1"/>
              </w:rPr>
              <w:t>7000</w:t>
            </w:r>
          </w:p>
        </w:tc>
        <w:tc>
          <w:tcPr>
            <w:tcW w:w="1560" w:type="dxa"/>
            <w:vAlign w:val="center"/>
          </w:tcPr>
          <w:p w:rsidR="00F66153" w:rsidRPr="0020670E" w:rsidRDefault="00F66153" w:rsidP="00F66153">
            <w:pPr>
              <w:jc w:val="center"/>
              <w:rPr>
                <w:color w:val="000000" w:themeColor="text1"/>
              </w:rPr>
            </w:pPr>
            <w:r w:rsidRPr="0020670E">
              <w:rPr>
                <w:color w:val="000000" w:themeColor="text1"/>
              </w:rPr>
              <w:t>0</w:t>
            </w:r>
          </w:p>
        </w:tc>
      </w:tr>
      <w:tr w:rsidR="008D7CA3" w:rsidRPr="0020670E" w:rsidTr="00F66153">
        <w:trPr>
          <w:trHeight w:val="72"/>
        </w:trPr>
        <w:tc>
          <w:tcPr>
            <w:tcW w:w="5245" w:type="dxa"/>
            <w:vAlign w:val="center"/>
          </w:tcPr>
          <w:p w:rsidR="00F66153" w:rsidRPr="0020670E" w:rsidRDefault="00F66153" w:rsidP="00F66153">
            <w:pPr>
              <w:rPr>
                <w:color w:val="000000" w:themeColor="text1"/>
              </w:rPr>
            </w:pPr>
            <w:r w:rsidRPr="0020670E">
              <w:rPr>
                <w:color w:val="000000" w:themeColor="text1"/>
              </w:rPr>
              <w:t>50% разрушение остекления</w:t>
            </w:r>
          </w:p>
        </w:tc>
        <w:tc>
          <w:tcPr>
            <w:tcW w:w="1275" w:type="dxa"/>
            <w:vAlign w:val="center"/>
          </w:tcPr>
          <w:p w:rsidR="00F66153" w:rsidRPr="0020670E" w:rsidRDefault="00F66153" w:rsidP="00F66153">
            <w:pPr>
              <w:jc w:val="center"/>
              <w:rPr>
                <w:color w:val="000000" w:themeColor="text1"/>
              </w:rPr>
            </w:pPr>
            <w:r w:rsidRPr="0020670E">
              <w:rPr>
                <w:color w:val="000000" w:themeColor="text1"/>
              </w:rPr>
              <w:t>0</w:t>
            </w:r>
          </w:p>
        </w:tc>
        <w:tc>
          <w:tcPr>
            <w:tcW w:w="1276" w:type="dxa"/>
            <w:vAlign w:val="center"/>
          </w:tcPr>
          <w:p w:rsidR="00F66153" w:rsidRPr="0020670E" w:rsidRDefault="00F66153" w:rsidP="00F66153">
            <w:pPr>
              <w:jc w:val="center"/>
              <w:rPr>
                <w:color w:val="000000" w:themeColor="text1"/>
              </w:rPr>
            </w:pPr>
            <w:r w:rsidRPr="0020670E">
              <w:rPr>
                <w:color w:val="000000" w:themeColor="text1"/>
              </w:rPr>
              <w:t>2500</w:t>
            </w:r>
          </w:p>
        </w:tc>
        <w:tc>
          <w:tcPr>
            <w:tcW w:w="1560" w:type="dxa"/>
            <w:vAlign w:val="center"/>
          </w:tcPr>
          <w:p w:rsidR="00F66153" w:rsidRPr="0020670E" w:rsidRDefault="00F66153" w:rsidP="00F66153">
            <w:pPr>
              <w:jc w:val="center"/>
              <w:rPr>
                <w:color w:val="000000" w:themeColor="text1"/>
              </w:rPr>
            </w:pPr>
            <w:r w:rsidRPr="0020670E">
              <w:rPr>
                <w:color w:val="000000" w:themeColor="text1"/>
              </w:rPr>
              <w:t>0</w:t>
            </w:r>
          </w:p>
        </w:tc>
      </w:tr>
      <w:tr w:rsidR="008D7CA3" w:rsidRPr="0020670E" w:rsidTr="00F66153">
        <w:trPr>
          <w:trHeight w:val="246"/>
        </w:trPr>
        <w:tc>
          <w:tcPr>
            <w:tcW w:w="5245" w:type="dxa"/>
            <w:vAlign w:val="center"/>
          </w:tcPr>
          <w:p w:rsidR="00F66153" w:rsidRPr="0020670E" w:rsidRDefault="00F66153" w:rsidP="00F66153">
            <w:pPr>
              <w:rPr>
                <w:color w:val="000000" w:themeColor="text1"/>
              </w:rPr>
            </w:pPr>
            <w:r w:rsidRPr="0020670E">
              <w:rPr>
                <w:color w:val="000000" w:themeColor="text1"/>
              </w:rPr>
              <w:t>10% и более разрушение остекления</w:t>
            </w:r>
          </w:p>
        </w:tc>
        <w:tc>
          <w:tcPr>
            <w:tcW w:w="1275" w:type="dxa"/>
            <w:vAlign w:val="center"/>
          </w:tcPr>
          <w:p w:rsidR="00F66153" w:rsidRPr="0020670E" w:rsidRDefault="00F66153" w:rsidP="00F66153">
            <w:pPr>
              <w:jc w:val="center"/>
              <w:rPr>
                <w:color w:val="000000" w:themeColor="text1"/>
              </w:rPr>
            </w:pPr>
            <w:r w:rsidRPr="0020670E">
              <w:rPr>
                <w:color w:val="000000" w:themeColor="text1"/>
              </w:rPr>
              <w:t>0</w:t>
            </w:r>
          </w:p>
        </w:tc>
        <w:tc>
          <w:tcPr>
            <w:tcW w:w="1276" w:type="dxa"/>
            <w:vAlign w:val="center"/>
          </w:tcPr>
          <w:p w:rsidR="00F66153" w:rsidRPr="0020670E" w:rsidRDefault="00F66153" w:rsidP="00F66153">
            <w:pPr>
              <w:jc w:val="center"/>
              <w:rPr>
                <w:color w:val="000000" w:themeColor="text1"/>
              </w:rPr>
            </w:pPr>
            <w:r w:rsidRPr="0020670E">
              <w:rPr>
                <w:color w:val="000000" w:themeColor="text1"/>
              </w:rPr>
              <w:t>2000</w:t>
            </w:r>
          </w:p>
        </w:tc>
        <w:tc>
          <w:tcPr>
            <w:tcW w:w="1560" w:type="dxa"/>
            <w:vAlign w:val="center"/>
          </w:tcPr>
          <w:p w:rsidR="00F66153" w:rsidRPr="0020670E" w:rsidRDefault="00F66153" w:rsidP="00F66153">
            <w:pPr>
              <w:jc w:val="center"/>
              <w:rPr>
                <w:color w:val="000000" w:themeColor="text1"/>
              </w:rPr>
            </w:pPr>
            <w:r w:rsidRPr="0020670E">
              <w:rPr>
                <w:color w:val="000000" w:themeColor="text1"/>
              </w:rPr>
              <w:t>0</w:t>
            </w:r>
          </w:p>
        </w:tc>
      </w:tr>
      <w:tr w:rsidR="008D7CA3" w:rsidRPr="0020670E" w:rsidTr="00F66153">
        <w:trPr>
          <w:cantSplit/>
          <w:trHeight w:val="222"/>
        </w:trPr>
        <w:tc>
          <w:tcPr>
            <w:tcW w:w="9356" w:type="dxa"/>
            <w:gridSpan w:val="4"/>
            <w:vAlign w:val="center"/>
          </w:tcPr>
          <w:p w:rsidR="00F66153" w:rsidRPr="0020670E" w:rsidRDefault="00F66153" w:rsidP="00F66153">
            <w:pPr>
              <w:jc w:val="center"/>
              <w:rPr>
                <w:color w:val="000000" w:themeColor="text1"/>
              </w:rPr>
            </w:pPr>
            <w:r w:rsidRPr="0020670E">
              <w:rPr>
                <w:color w:val="000000" w:themeColor="text1"/>
              </w:rPr>
              <w:t>Поражение органов дыхания незащищенных людей</w:t>
            </w:r>
          </w:p>
        </w:tc>
      </w:tr>
      <w:tr w:rsidR="008D7CA3" w:rsidRPr="0020670E" w:rsidTr="00F66153">
        <w:trPr>
          <w:trHeight w:val="226"/>
        </w:trPr>
        <w:tc>
          <w:tcPr>
            <w:tcW w:w="5245" w:type="dxa"/>
            <w:vAlign w:val="center"/>
          </w:tcPr>
          <w:p w:rsidR="00F66153" w:rsidRPr="0020670E" w:rsidRDefault="00F66153" w:rsidP="00F66153">
            <w:pPr>
              <w:rPr>
                <w:color w:val="000000" w:themeColor="text1"/>
              </w:rPr>
            </w:pPr>
            <w:r w:rsidRPr="0020670E">
              <w:rPr>
                <w:color w:val="000000" w:themeColor="text1"/>
              </w:rPr>
              <w:t>50% выживание</w:t>
            </w:r>
          </w:p>
        </w:tc>
        <w:tc>
          <w:tcPr>
            <w:tcW w:w="1275" w:type="dxa"/>
            <w:vAlign w:val="center"/>
          </w:tcPr>
          <w:p w:rsidR="00F66153" w:rsidRPr="0020670E" w:rsidRDefault="00F66153" w:rsidP="00F66153">
            <w:pPr>
              <w:jc w:val="center"/>
              <w:rPr>
                <w:color w:val="000000" w:themeColor="text1"/>
              </w:rPr>
            </w:pPr>
            <w:r w:rsidRPr="0020670E">
              <w:rPr>
                <w:color w:val="000000" w:themeColor="text1"/>
              </w:rPr>
              <w:t>440</w:t>
            </w:r>
          </w:p>
        </w:tc>
        <w:tc>
          <w:tcPr>
            <w:tcW w:w="1276" w:type="dxa"/>
            <w:vAlign w:val="center"/>
          </w:tcPr>
          <w:p w:rsidR="00F66153" w:rsidRPr="0020670E" w:rsidRDefault="00F66153" w:rsidP="00F66153">
            <w:pPr>
              <w:jc w:val="center"/>
              <w:rPr>
                <w:color w:val="000000" w:themeColor="text1"/>
              </w:rPr>
            </w:pPr>
            <w:r w:rsidRPr="0020670E">
              <w:rPr>
                <w:color w:val="000000" w:themeColor="text1"/>
              </w:rPr>
              <w:t>243000</w:t>
            </w:r>
          </w:p>
        </w:tc>
        <w:tc>
          <w:tcPr>
            <w:tcW w:w="1560" w:type="dxa"/>
            <w:vAlign w:val="center"/>
          </w:tcPr>
          <w:p w:rsidR="00F66153" w:rsidRPr="0020670E" w:rsidRDefault="00F66153" w:rsidP="00F66153">
            <w:pPr>
              <w:jc w:val="center"/>
              <w:rPr>
                <w:color w:val="000000" w:themeColor="text1"/>
              </w:rPr>
            </w:pPr>
            <w:r w:rsidRPr="0020670E">
              <w:rPr>
                <w:color w:val="000000" w:themeColor="text1"/>
              </w:rPr>
              <w:t>144000000</w:t>
            </w:r>
          </w:p>
        </w:tc>
      </w:tr>
      <w:tr w:rsidR="00F66153" w:rsidRPr="0020670E" w:rsidTr="00F66153">
        <w:trPr>
          <w:trHeight w:val="226"/>
        </w:trPr>
        <w:tc>
          <w:tcPr>
            <w:tcW w:w="5245" w:type="dxa"/>
            <w:vAlign w:val="center"/>
          </w:tcPr>
          <w:p w:rsidR="00F66153" w:rsidRPr="0020670E" w:rsidRDefault="00F66153" w:rsidP="00F66153">
            <w:pPr>
              <w:rPr>
                <w:color w:val="000000" w:themeColor="text1"/>
              </w:rPr>
            </w:pPr>
            <w:r w:rsidRPr="0020670E">
              <w:rPr>
                <w:color w:val="000000" w:themeColor="text1"/>
              </w:rPr>
              <w:t>Порог выживания (при меньших значениях смертельное поражение людей маловероятны)</w:t>
            </w:r>
          </w:p>
        </w:tc>
        <w:tc>
          <w:tcPr>
            <w:tcW w:w="1275" w:type="dxa"/>
            <w:vAlign w:val="center"/>
          </w:tcPr>
          <w:p w:rsidR="00F66153" w:rsidRPr="0020670E" w:rsidRDefault="00F66153" w:rsidP="00F66153">
            <w:pPr>
              <w:jc w:val="center"/>
              <w:rPr>
                <w:color w:val="000000" w:themeColor="text1"/>
              </w:rPr>
            </w:pPr>
            <w:r w:rsidRPr="0020670E">
              <w:rPr>
                <w:color w:val="000000" w:themeColor="text1"/>
              </w:rPr>
              <w:t>100</w:t>
            </w:r>
          </w:p>
        </w:tc>
        <w:tc>
          <w:tcPr>
            <w:tcW w:w="1276" w:type="dxa"/>
            <w:vAlign w:val="center"/>
          </w:tcPr>
          <w:p w:rsidR="00F66153" w:rsidRPr="0020670E" w:rsidRDefault="00F66153" w:rsidP="00F66153">
            <w:pPr>
              <w:jc w:val="center"/>
              <w:rPr>
                <w:color w:val="000000" w:themeColor="text1"/>
              </w:rPr>
            </w:pPr>
            <w:r w:rsidRPr="0020670E">
              <w:rPr>
                <w:color w:val="000000" w:themeColor="text1"/>
              </w:rPr>
              <w:t>65900</w:t>
            </w:r>
          </w:p>
        </w:tc>
        <w:tc>
          <w:tcPr>
            <w:tcW w:w="1560" w:type="dxa"/>
            <w:vAlign w:val="center"/>
          </w:tcPr>
          <w:p w:rsidR="00F66153" w:rsidRPr="0020670E" w:rsidRDefault="00F66153" w:rsidP="00F66153">
            <w:pPr>
              <w:jc w:val="center"/>
              <w:rPr>
                <w:color w:val="000000" w:themeColor="text1"/>
              </w:rPr>
            </w:pPr>
            <w:r w:rsidRPr="0020670E">
              <w:rPr>
                <w:color w:val="000000" w:themeColor="text1"/>
              </w:rPr>
              <w:t>16200000</w:t>
            </w:r>
          </w:p>
        </w:tc>
      </w:tr>
    </w:tbl>
    <w:p w:rsidR="00A55872" w:rsidRPr="0020670E" w:rsidRDefault="00A55872" w:rsidP="00F66153">
      <w:pPr>
        <w:ind w:firstLine="709"/>
        <w:jc w:val="both"/>
        <w:rPr>
          <w:color w:val="000000" w:themeColor="text1"/>
        </w:rPr>
      </w:pPr>
    </w:p>
    <w:p w:rsidR="00771B05" w:rsidRPr="0020670E" w:rsidRDefault="00771B05" w:rsidP="00F66153">
      <w:pPr>
        <w:ind w:firstLine="709"/>
        <w:jc w:val="both"/>
        <w:rPr>
          <w:color w:val="000000" w:themeColor="text1"/>
        </w:rPr>
      </w:pPr>
    </w:p>
    <w:p w:rsidR="00F66153" w:rsidRPr="0020670E" w:rsidRDefault="00F66153" w:rsidP="00F66153">
      <w:pPr>
        <w:ind w:firstLine="709"/>
        <w:jc w:val="center"/>
        <w:rPr>
          <w:b/>
          <w:color w:val="000000" w:themeColor="text1"/>
          <w:sz w:val="26"/>
          <w:szCs w:val="26"/>
        </w:rPr>
      </w:pPr>
      <w:r w:rsidRPr="0020670E">
        <w:rPr>
          <w:b/>
          <w:color w:val="000000" w:themeColor="text1"/>
          <w:sz w:val="26"/>
          <w:szCs w:val="26"/>
        </w:rPr>
        <w:t>Характеристики зон поражения при авариях с ГСМ и СУГ</w:t>
      </w:r>
    </w:p>
    <w:p w:rsidR="00F24E1B" w:rsidRPr="0020670E" w:rsidRDefault="00F24E1B" w:rsidP="00F24E1B">
      <w:pPr>
        <w:pStyle w:val="afff4"/>
        <w:jc w:val="right"/>
        <w:rPr>
          <w:i/>
          <w:color w:val="000000" w:themeColor="text1"/>
          <w:lang w:val="ru-RU"/>
        </w:rPr>
      </w:pPr>
      <w:r w:rsidRPr="0020670E">
        <w:rPr>
          <w:i/>
          <w:color w:val="000000" w:themeColor="text1"/>
          <w:lang w:val="ru-RU"/>
        </w:rPr>
        <w:t xml:space="preserve">Таблица </w:t>
      </w:r>
      <w:r w:rsidR="00E44FFA">
        <w:rPr>
          <w:i/>
          <w:color w:val="000000" w:themeColor="text1"/>
          <w:lang w:val="ru-RU"/>
        </w:rPr>
        <w:t>2</w:t>
      </w:r>
      <w:r w:rsidR="00410AEF">
        <w:rPr>
          <w:i/>
          <w:color w:val="000000" w:themeColor="text1"/>
          <w:lang w:val="ru-RU"/>
        </w:rPr>
        <w:t>3</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921"/>
        <w:gridCol w:w="921"/>
        <w:gridCol w:w="921"/>
        <w:gridCol w:w="1064"/>
      </w:tblGrid>
      <w:tr w:rsidR="008D7CA3" w:rsidRPr="0020670E" w:rsidTr="00F66153">
        <w:trPr>
          <w:trHeight w:val="143"/>
        </w:trPr>
        <w:tc>
          <w:tcPr>
            <w:tcW w:w="5529" w:type="dxa"/>
            <w:vMerge w:val="restart"/>
            <w:shd w:val="clear" w:color="auto" w:fill="auto"/>
            <w:vAlign w:val="center"/>
          </w:tcPr>
          <w:p w:rsidR="00F66153" w:rsidRPr="0020670E" w:rsidRDefault="00F66153" w:rsidP="00F66153">
            <w:pPr>
              <w:jc w:val="center"/>
              <w:rPr>
                <w:b/>
                <w:color w:val="000000" w:themeColor="text1"/>
              </w:rPr>
            </w:pPr>
            <w:r w:rsidRPr="0020670E">
              <w:rPr>
                <w:b/>
                <w:color w:val="000000" w:themeColor="text1"/>
              </w:rPr>
              <w:t>Параметры</w:t>
            </w:r>
          </w:p>
        </w:tc>
        <w:tc>
          <w:tcPr>
            <w:tcW w:w="1842" w:type="dxa"/>
            <w:gridSpan w:val="2"/>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ж/д цистерна</w:t>
            </w:r>
          </w:p>
        </w:tc>
        <w:tc>
          <w:tcPr>
            <w:tcW w:w="1985" w:type="dxa"/>
            <w:gridSpan w:val="2"/>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а/д цистерна</w:t>
            </w:r>
          </w:p>
        </w:tc>
      </w:tr>
      <w:tr w:rsidR="008D7CA3" w:rsidRPr="0020670E" w:rsidTr="00F24E1B">
        <w:trPr>
          <w:trHeight w:val="143"/>
        </w:trPr>
        <w:tc>
          <w:tcPr>
            <w:tcW w:w="5529" w:type="dxa"/>
            <w:vMerge/>
            <w:tcBorders>
              <w:bottom w:val="single" w:sz="4" w:space="0" w:color="auto"/>
            </w:tcBorders>
            <w:shd w:val="clear" w:color="auto" w:fill="auto"/>
            <w:vAlign w:val="center"/>
          </w:tcPr>
          <w:p w:rsidR="00F66153" w:rsidRPr="0020670E" w:rsidRDefault="00F66153" w:rsidP="00F66153">
            <w:pPr>
              <w:rPr>
                <w:b/>
                <w:color w:val="000000" w:themeColor="text1"/>
              </w:rPr>
            </w:pPr>
          </w:p>
        </w:tc>
        <w:tc>
          <w:tcPr>
            <w:tcW w:w="921" w:type="dxa"/>
            <w:tcBorders>
              <w:top w:val="single" w:sz="4" w:space="0" w:color="auto"/>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ГСМ</w:t>
            </w:r>
          </w:p>
        </w:tc>
        <w:tc>
          <w:tcPr>
            <w:tcW w:w="921" w:type="dxa"/>
            <w:tcBorders>
              <w:top w:val="single" w:sz="4" w:space="0" w:color="auto"/>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СУГ</w:t>
            </w:r>
          </w:p>
        </w:tc>
        <w:tc>
          <w:tcPr>
            <w:tcW w:w="921" w:type="dxa"/>
            <w:tcBorders>
              <w:top w:val="single" w:sz="4" w:space="0" w:color="auto"/>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ГСМ</w:t>
            </w:r>
          </w:p>
        </w:tc>
        <w:tc>
          <w:tcPr>
            <w:tcW w:w="1064" w:type="dxa"/>
            <w:tcBorders>
              <w:top w:val="single" w:sz="4" w:space="0" w:color="auto"/>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СУГ</w:t>
            </w:r>
          </w:p>
        </w:tc>
      </w:tr>
      <w:tr w:rsidR="008D7CA3" w:rsidRPr="0020670E" w:rsidTr="00F24E1B">
        <w:tc>
          <w:tcPr>
            <w:tcW w:w="5529" w:type="dxa"/>
            <w:tcBorders>
              <w:top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Объем резервуара, м3</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72</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73</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8</w:t>
            </w:r>
          </w:p>
        </w:tc>
        <w:tc>
          <w:tcPr>
            <w:tcW w:w="1064"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14.5</w:t>
            </w:r>
          </w:p>
        </w:tc>
      </w:tr>
      <w:tr w:rsidR="008D7CA3" w:rsidRPr="0020670E" w:rsidTr="00F24E1B">
        <w:tc>
          <w:tcPr>
            <w:tcW w:w="5529" w:type="dxa"/>
            <w:tcBorders>
              <w:top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Разрушение емкости с уровнем заполнения, %</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95</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85</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95</w:t>
            </w:r>
          </w:p>
        </w:tc>
        <w:tc>
          <w:tcPr>
            <w:tcW w:w="1064"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85</w:t>
            </w:r>
          </w:p>
        </w:tc>
      </w:tr>
      <w:tr w:rsidR="008D7CA3" w:rsidRPr="0020670E" w:rsidTr="00F24E1B">
        <w:tc>
          <w:tcPr>
            <w:tcW w:w="5529" w:type="dxa"/>
            <w:tcBorders>
              <w:top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Масса топлива в разлитии, т</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52.67</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48.55</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5.85</w:t>
            </w:r>
          </w:p>
        </w:tc>
        <w:tc>
          <w:tcPr>
            <w:tcW w:w="1064"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9.64</w:t>
            </w:r>
          </w:p>
        </w:tc>
      </w:tr>
      <w:tr w:rsidR="008D7CA3" w:rsidRPr="0020670E" w:rsidTr="00F24E1B">
        <w:tc>
          <w:tcPr>
            <w:tcW w:w="5529" w:type="dxa"/>
            <w:tcBorders>
              <w:top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Эквивалентный радиус разлития, м</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20.9</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21.0</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7</w:t>
            </w:r>
          </w:p>
        </w:tc>
        <w:tc>
          <w:tcPr>
            <w:tcW w:w="1064"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9.4</w:t>
            </w:r>
          </w:p>
        </w:tc>
      </w:tr>
      <w:tr w:rsidR="008D7CA3" w:rsidRPr="0020670E" w:rsidTr="00F24E1B">
        <w:tc>
          <w:tcPr>
            <w:tcW w:w="5529" w:type="dxa"/>
            <w:tcBorders>
              <w:top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Площадь разлития, м2</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1368</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1387</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152</w:t>
            </w:r>
          </w:p>
        </w:tc>
        <w:tc>
          <w:tcPr>
            <w:tcW w:w="1064"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275.5</w:t>
            </w:r>
          </w:p>
        </w:tc>
      </w:tr>
      <w:tr w:rsidR="008D7CA3" w:rsidRPr="0020670E" w:rsidTr="00F66153">
        <w:tc>
          <w:tcPr>
            <w:tcW w:w="5529" w:type="dxa"/>
            <w:shd w:val="clear" w:color="auto" w:fill="auto"/>
            <w:vAlign w:val="center"/>
          </w:tcPr>
          <w:p w:rsidR="00F66153" w:rsidRPr="0020670E" w:rsidRDefault="00761B1A" w:rsidP="00F66153">
            <w:pPr>
              <w:rPr>
                <w:color w:val="000000" w:themeColor="text1"/>
              </w:rPr>
            </w:pPr>
            <w:r w:rsidRPr="0020670E">
              <w:rPr>
                <w:color w:val="000000" w:themeColor="text1"/>
              </w:rPr>
              <w:t>Доля топлива,</w:t>
            </w:r>
            <w:r w:rsidR="00F66153" w:rsidRPr="0020670E">
              <w:rPr>
                <w:color w:val="000000" w:themeColor="text1"/>
              </w:rPr>
              <w:t xml:space="preserve"> участвующая в образовании ГВС</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0.02</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0.7</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0.02</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0.7</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Масса топлива в ГВС, т</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1.05</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33.98</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0.12</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6.75</w:t>
            </w:r>
          </w:p>
        </w:tc>
      </w:tr>
      <w:tr w:rsidR="008D7CA3" w:rsidRPr="0020670E" w:rsidTr="00F66153">
        <w:tc>
          <w:tcPr>
            <w:tcW w:w="9356" w:type="dxa"/>
            <w:gridSpan w:val="5"/>
            <w:tcBorders>
              <w:right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Зоны воздействия ударной волны на промышленные объекты и людей</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Зона полных разрушений, м</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28</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92</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14</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53</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Зона сильных разрушений, м</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57</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184</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27</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107</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Зона средних разрушений, м</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132</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426</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63</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247</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Зона слабых разрушений, м</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326</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1049</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155</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609</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 xml:space="preserve">Зона </w:t>
            </w:r>
            <w:proofErr w:type="spellStart"/>
            <w:r w:rsidRPr="0020670E">
              <w:rPr>
                <w:color w:val="000000" w:themeColor="text1"/>
              </w:rPr>
              <w:t>расстекления</w:t>
            </w:r>
            <w:proofErr w:type="spellEnd"/>
            <w:r w:rsidRPr="0020670E">
              <w:rPr>
                <w:color w:val="000000" w:themeColor="text1"/>
              </w:rPr>
              <w:t xml:space="preserve"> (50%), м</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387</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1246</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185</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723</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Порог поражения 99% людей, м</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28</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92</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14</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53</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Порог поражения людей (контузия), м</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45</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144</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21</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84</w:t>
            </w:r>
          </w:p>
        </w:tc>
      </w:tr>
      <w:tr w:rsidR="008D7CA3" w:rsidRPr="0020670E" w:rsidTr="00F66153">
        <w:tc>
          <w:tcPr>
            <w:tcW w:w="9356" w:type="dxa"/>
            <w:gridSpan w:val="5"/>
            <w:tcBorders>
              <w:right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Параметры огневого шара (пламени вспышки)</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 xml:space="preserve">Радиус огневого шара (пламени вспышки) </w:t>
            </w:r>
            <w:r w:rsidRPr="0020670E">
              <w:rPr>
                <w:color w:val="000000" w:themeColor="text1"/>
              </w:rPr>
              <w:lastRenderedPageBreak/>
              <w:t>ОШ(ПВ), м</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lastRenderedPageBreak/>
              <w:t>26</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80.5</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12.7</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47.6</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Время существования ОШ(ПВ), с</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5</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11</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2,6</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7</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Скорость распространения пламени, м/с</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43</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77</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30</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59</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Величина воздействия теплового потока на здания и сооружения на кромке ОШ(ПВ), кВт/м2</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130</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220</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130</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220</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Индекс теплового излучения на кромке ОШ(ПВ)</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2994</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11995</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1691</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7879</w:t>
            </w:r>
          </w:p>
        </w:tc>
      </w:tr>
      <w:tr w:rsidR="008D7CA3" w:rsidRPr="0020670E" w:rsidTr="00F66153">
        <w:trPr>
          <w:trHeight w:val="225"/>
        </w:trPr>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Доля людей, поражаемых на кромке ОШ(ПВ), %</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0</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3</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0</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0</w:t>
            </w:r>
          </w:p>
        </w:tc>
      </w:tr>
      <w:tr w:rsidR="008D7CA3" w:rsidRPr="0020670E" w:rsidTr="00F66153">
        <w:tc>
          <w:tcPr>
            <w:tcW w:w="9356" w:type="dxa"/>
            <w:gridSpan w:val="5"/>
            <w:tcBorders>
              <w:right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Параметры горения разлития</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Ориен</w:t>
            </w:r>
            <w:r w:rsidR="00B40783" w:rsidRPr="0020670E">
              <w:rPr>
                <w:color w:val="000000" w:themeColor="text1"/>
              </w:rPr>
              <w:t>тировочное время выгорания, мин: </w:t>
            </w:r>
            <w:r w:rsidRPr="0020670E">
              <w:rPr>
                <w:color w:val="000000" w:themeColor="text1"/>
              </w:rPr>
              <w:t>сек</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16:44</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30:21</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16:44</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30:21</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Величина воздействия теплового потока на здания, сооружения и людей на кромке разлития, кВт/м2</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104</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200</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104</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200</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Индекс теплового излучения на кромке горящего разлития</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29345</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47650</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29345</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47650</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Доля людей, поражаемых на кромке горения разлития, %</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79</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100</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79</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100</w:t>
            </w:r>
          </w:p>
        </w:tc>
      </w:tr>
    </w:tbl>
    <w:p w:rsidR="00771B05" w:rsidRPr="0020670E" w:rsidRDefault="00771B05" w:rsidP="00D85D94">
      <w:pPr>
        <w:spacing w:line="276" w:lineRule="auto"/>
        <w:ind w:firstLine="708"/>
        <w:jc w:val="both"/>
        <w:rPr>
          <w:b/>
          <w:color w:val="000000" w:themeColor="text1"/>
          <w:sz w:val="26"/>
          <w:szCs w:val="26"/>
        </w:rPr>
      </w:pPr>
    </w:p>
    <w:p w:rsidR="00F66153" w:rsidRPr="0020670E" w:rsidRDefault="00F66153" w:rsidP="00D85D94">
      <w:pPr>
        <w:spacing w:line="276" w:lineRule="auto"/>
        <w:ind w:firstLine="708"/>
        <w:jc w:val="both"/>
        <w:rPr>
          <w:b/>
          <w:color w:val="000000" w:themeColor="text1"/>
          <w:sz w:val="26"/>
          <w:szCs w:val="26"/>
        </w:rPr>
      </w:pPr>
      <w:r w:rsidRPr="0020670E">
        <w:rPr>
          <w:b/>
          <w:color w:val="000000" w:themeColor="text1"/>
          <w:sz w:val="26"/>
          <w:szCs w:val="26"/>
        </w:rPr>
        <w:t>Зона разлета осколков</w:t>
      </w:r>
      <w:r w:rsidR="00B40783" w:rsidRPr="0020670E">
        <w:rPr>
          <w:b/>
          <w:color w:val="000000" w:themeColor="text1"/>
          <w:sz w:val="26"/>
          <w:szCs w:val="26"/>
        </w:rPr>
        <w:t xml:space="preserve"> (обломков) при взрыве цистерн</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bookmarkStart w:id="188" w:name="_Toc258715"/>
      <w:r w:rsidRPr="0020670E">
        <w:rPr>
          <w:color w:val="000000" w:themeColor="text1"/>
          <w:sz w:val="26"/>
          <w:szCs w:val="26"/>
        </w:rPr>
        <w:t>Одним из поражающих факторов при авариях типа "BLEVE" на резервуарах со сжиженными углеводородными газами является разлет осколков при разрушении резервуаров.</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Анализ статистики по 130 авариям типа "BLEVE" показывает, что в 89 случаях наблюдали огненный шар с разлетом осколков, в 24 - просто огненный шар, а в 17 случаях - только разлет осколков. Результаты статистических данных обобщены на рис. 4.1.3 в виде ожидаемого расстояния разлета осколков при разрыве сосуда с СУГ. При этом количество осколков обычно не превышала 3-4 шт., лишь в одном случае произошло разрушение с образованием 7 осколков.</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xml:space="preserve">Анализ этих данных свидетельствует о том, что в </w:t>
      </w:r>
      <w:r w:rsidRPr="0020670E">
        <w:rPr>
          <w:color w:val="000000" w:themeColor="text1"/>
          <w:sz w:val="26"/>
          <w:szCs w:val="26"/>
        </w:rPr>
        <w:sym w:font="Symbol" w:char="F07E"/>
      </w:r>
      <w:r w:rsidRPr="0020670E">
        <w:rPr>
          <w:color w:val="000000" w:themeColor="text1"/>
          <w:sz w:val="26"/>
          <w:szCs w:val="26"/>
        </w:rPr>
        <w:t xml:space="preserve">90% случаев разлет осколков происходит на расстояние не более 300 м и, как правило, находится в пределах расстояния опасного для людей термического воздействия от огненного шара. Поэтому при расчете поражающих факторов при авариях типа "BLEVE" следует, прежде всего, рассчитывать зоны термического воздействия. </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Выводы: При аварии на транспортных магистралях с ГСМ, СУГ возможны зоны разрушений различной степени, с последующим возгоранием.</w:t>
      </w:r>
    </w:p>
    <w:p w:rsidR="00771B05" w:rsidRPr="0020670E" w:rsidRDefault="00771B05" w:rsidP="00D85D94">
      <w:pPr>
        <w:spacing w:line="276" w:lineRule="auto"/>
        <w:ind w:firstLine="708"/>
        <w:jc w:val="both"/>
        <w:rPr>
          <w:b/>
          <w:bCs/>
          <w:iCs/>
          <w:color w:val="000000" w:themeColor="text1"/>
          <w:sz w:val="26"/>
          <w:szCs w:val="26"/>
        </w:rPr>
      </w:pPr>
    </w:p>
    <w:p w:rsidR="00F66153" w:rsidRPr="0020670E" w:rsidRDefault="00F66153" w:rsidP="00D85D94">
      <w:pPr>
        <w:spacing w:line="276" w:lineRule="auto"/>
        <w:ind w:firstLine="708"/>
        <w:jc w:val="both"/>
        <w:rPr>
          <w:rFonts w:eastAsia="Arial"/>
          <w:color w:val="000000" w:themeColor="text1"/>
          <w:sz w:val="26"/>
          <w:szCs w:val="26"/>
        </w:rPr>
      </w:pPr>
      <w:r w:rsidRPr="0020670E">
        <w:rPr>
          <w:b/>
          <w:bCs/>
          <w:iCs/>
          <w:color w:val="000000" w:themeColor="text1"/>
          <w:sz w:val="26"/>
          <w:szCs w:val="26"/>
        </w:rPr>
        <w:t>Перечень возможных источников чрезвычайных ситуаций биолого-социального характера</w:t>
      </w:r>
      <w:bookmarkEnd w:id="188"/>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xml:space="preserve">Источниками чрезвычайных ситуаций биолого-социального характера (в соответствии с </w:t>
      </w:r>
      <w:hyperlink r:id="rId27" w:history="1">
        <w:r w:rsidRPr="0020670E">
          <w:rPr>
            <w:color w:val="000000" w:themeColor="text1"/>
            <w:sz w:val="26"/>
            <w:szCs w:val="26"/>
          </w:rPr>
          <w:t>п. 11.5</w:t>
        </w:r>
      </w:hyperlink>
      <w:r w:rsidRPr="0020670E">
        <w:rPr>
          <w:color w:val="000000" w:themeColor="text1"/>
          <w:sz w:val="26"/>
          <w:szCs w:val="26"/>
        </w:rPr>
        <w:t xml:space="preserve"> Методических рекомендаций по разработке проектов генеральных планов поселений и городских округов, утв. приказом от 26.05.2011 N 244 Министерства регионального развития РФ) могут быть биологически опасные объекты (скотомогильники, ямы </w:t>
      </w:r>
      <w:proofErr w:type="spellStart"/>
      <w:r w:rsidRPr="0020670E">
        <w:rPr>
          <w:color w:val="000000" w:themeColor="text1"/>
          <w:sz w:val="26"/>
          <w:szCs w:val="26"/>
        </w:rPr>
        <w:t>Беккари</w:t>
      </w:r>
      <w:proofErr w:type="spellEnd"/>
      <w:r w:rsidRPr="0020670E">
        <w:rPr>
          <w:color w:val="000000" w:themeColor="text1"/>
          <w:sz w:val="26"/>
          <w:szCs w:val="26"/>
        </w:rPr>
        <w:t xml:space="preserve"> и др.), а также природные очаги инфекционных болезней. Источники ЧС биолого-социального характера на территории поселения отсутствуют.</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Скотомогильников, свалок и полигонов ТБО, попадающих в зоны возможного затопления, а также представляющих угрозу загрязнения грунтовых вод на территории поселения нет.</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lastRenderedPageBreak/>
        <w:t>В соответствии с межгосударственным стандартом "Безопасность в чрезвычайных ситуациях. Биолого-социальные чрезвычайные ситуации" ГОСТ 22.04.97/ГОСТ Р 22.0.04-95, принятым и введенным в действие постановлением Госстандарта РФ от 25.01.1995 N 16, - биолого-социальная чрезвычайная ситуация (биосоциальная ЧС): состояние, при котором в результате возникновения источника биолого-социальной чрезвычайной ситуации на определенной территории нарушаются нормальные условия жизни и деятельности людей, существования сельскохозяйственных животных и произрастания растений, возникает угроза жизни и здоровью людей, широкого распространения инфекционных болезней, потерь сельскохозяйственных животных и растений.</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Биолого-социальные чрезвычайных ситуаций подразделяют на группы:</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w:t>
      </w:r>
      <w:r w:rsidRPr="0020670E">
        <w:rPr>
          <w:color w:val="000000" w:themeColor="text1"/>
          <w:sz w:val="26"/>
          <w:szCs w:val="26"/>
          <w:lang w:val="en-US"/>
        </w:rPr>
        <w:t> </w:t>
      </w:r>
      <w:r w:rsidRPr="0020670E">
        <w:rPr>
          <w:color w:val="000000" w:themeColor="text1"/>
          <w:sz w:val="26"/>
          <w:szCs w:val="26"/>
        </w:rPr>
        <w:t>Инфекционная заболеваемость людей и пищевые отравления - единичные случаи экзотических и особо опасных инфекционных заболеваний, групповые случаи опасных инфекционных заболеваний, эпидемическая вспышка опасных инфекционных заболеваний, эпидемия, пандемия, инфекционные заболевания людей не выявленной этиологии.</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w:t>
      </w:r>
      <w:r w:rsidRPr="0020670E">
        <w:rPr>
          <w:color w:val="000000" w:themeColor="text1"/>
          <w:sz w:val="26"/>
          <w:szCs w:val="26"/>
          <w:lang w:val="en-US"/>
        </w:rPr>
        <w:t> </w:t>
      </w:r>
      <w:r w:rsidRPr="0020670E">
        <w:rPr>
          <w:color w:val="000000" w:themeColor="text1"/>
          <w:sz w:val="26"/>
          <w:szCs w:val="26"/>
        </w:rPr>
        <w:t>Инфекционная заболеваемость сельскохозяйственных животных - единичные случаи экзотических и особо опасных инфекционных заболеваний, энзоотии, эпизоотии, панзоотии, инфекционные заболевания сельскохозяйственных животных не выявленной этиологии.</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w:t>
      </w:r>
      <w:r w:rsidRPr="0020670E">
        <w:rPr>
          <w:color w:val="000000" w:themeColor="text1"/>
          <w:sz w:val="26"/>
          <w:szCs w:val="26"/>
          <w:lang w:val="en-US"/>
        </w:rPr>
        <w:t> </w:t>
      </w:r>
      <w:r w:rsidRPr="0020670E">
        <w:rPr>
          <w:color w:val="000000" w:themeColor="text1"/>
          <w:sz w:val="26"/>
          <w:szCs w:val="26"/>
        </w:rPr>
        <w:t>Поражение сельскохозяйственных растений болезнями и вредителями -</w:t>
      </w:r>
      <w:r w:rsidRPr="0020670E">
        <w:rPr>
          <w:color w:val="000000" w:themeColor="text1"/>
          <w:sz w:val="26"/>
          <w:szCs w:val="26"/>
        </w:rPr>
        <w:br/>
        <w:t xml:space="preserve">прогрессирующая эпифитотия, </w:t>
      </w:r>
      <w:proofErr w:type="spellStart"/>
      <w:r w:rsidRPr="0020670E">
        <w:rPr>
          <w:color w:val="000000" w:themeColor="text1"/>
          <w:sz w:val="26"/>
          <w:szCs w:val="26"/>
        </w:rPr>
        <w:t>панфитотия</w:t>
      </w:r>
      <w:proofErr w:type="spellEnd"/>
      <w:r w:rsidRPr="0020670E">
        <w:rPr>
          <w:color w:val="000000" w:themeColor="text1"/>
          <w:sz w:val="26"/>
          <w:szCs w:val="26"/>
        </w:rPr>
        <w:t>, болезни сельскохозяйственных</w:t>
      </w:r>
      <w:r w:rsidRPr="0020670E">
        <w:rPr>
          <w:color w:val="000000" w:themeColor="text1"/>
          <w:sz w:val="26"/>
          <w:szCs w:val="26"/>
        </w:rPr>
        <w:br/>
        <w:t>растений не выявленной этиологии, массовое распространение вредителей</w:t>
      </w:r>
      <w:r w:rsidRPr="0020670E">
        <w:rPr>
          <w:color w:val="000000" w:themeColor="text1"/>
          <w:sz w:val="26"/>
          <w:szCs w:val="26"/>
        </w:rPr>
        <w:br/>
        <w:t>растений.</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Возможные источники чрезвычайных ситуаций биолого-социального характера на территории поселения:</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xml:space="preserve">- риск возникновения эпидемий 1,07*10-7 (заражения новым </w:t>
      </w:r>
      <w:proofErr w:type="spellStart"/>
      <w:r w:rsidRPr="0020670E">
        <w:rPr>
          <w:color w:val="000000" w:themeColor="text1"/>
          <w:sz w:val="26"/>
          <w:szCs w:val="26"/>
        </w:rPr>
        <w:t>коронавирусом</w:t>
      </w:r>
      <w:proofErr w:type="spellEnd"/>
      <w:r w:rsidRPr="0020670E">
        <w:rPr>
          <w:color w:val="000000" w:themeColor="text1"/>
          <w:sz w:val="26"/>
          <w:szCs w:val="26"/>
        </w:rPr>
        <w:t xml:space="preserve"> (2019- </w:t>
      </w:r>
      <w:proofErr w:type="spellStart"/>
      <w:r w:rsidRPr="0020670E">
        <w:rPr>
          <w:color w:val="000000" w:themeColor="text1"/>
          <w:sz w:val="26"/>
          <w:szCs w:val="26"/>
        </w:rPr>
        <w:t>nСоV</w:t>
      </w:r>
      <w:proofErr w:type="spellEnd"/>
      <w:r w:rsidRPr="0020670E">
        <w:rPr>
          <w:color w:val="000000" w:themeColor="text1"/>
          <w:sz w:val="26"/>
          <w:szCs w:val="26"/>
        </w:rPr>
        <w:t>) у населения);</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риск возникновения эпизоотий -1*10-11 (распространение инфекционной болезни среди одного или нескольких видов животных), (бешенство, АЧС, возникновение очагов особо опасных карантинных заболеваний животных и птиц (в том числе в результате заноса с соседних областей на территорию Калужской области);</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риск возникновения эпифитотий (инфекционное заболевание с/х растений и резкое увеличение численности вредителей с/х культур) 1*10-11.</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xml:space="preserve">Анализ чрезвычайных ситуаций биолого-социального характера, имевших место на территории поселения в последние годы, показывает, что основными источниками их возникновения являются возбудители инфекционных заболеваний людей, токсины, вызывающие пищевые отравления людей, возбудители особо опасных болезней сельскохозяйственных животных, вредители и возбудители болезней сельскохозяйственных растений и леса. </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В жаркий период года возможен рост кишечных инфекций при несоблюдении необходимых гигиенических правил в быту и на производстве.</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lastRenderedPageBreak/>
        <w:t>На территории возможны случаи заболевания свиней классической чумой свиней, заболевание птиц болезнью Ньюкасла. Отмечаются случаи бешенства среди диких животных. Ситуация усугубляется вовлечением в эпизоотию бешенства домашних и сельскохозяйственных животных.</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xml:space="preserve">Остаются угрозы заболевания населения инфекциями, передаваемыми через укусы клещей. Возможны заносы вируса птичьего гриппа на территорию, возникновение пандемического и сезонного гриппа и ОРВИ.  </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proofErr w:type="spellStart"/>
      <w:r w:rsidRPr="0020670E">
        <w:rPr>
          <w:color w:val="000000" w:themeColor="text1"/>
          <w:sz w:val="26"/>
          <w:szCs w:val="26"/>
        </w:rPr>
        <w:t>Эпифитотийного</w:t>
      </w:r>
      <w:proofErr w:type="spellEnd"/>
      <w:r w:rsidRPr="0020670E">
        <w:rPr>
          <w:color w:val="000000" w:themeColor="text1"/>
          <w:sz w:val="26"/>
          <w:szCs w:val="26"/>
        </w:rPr>
        <w:t xml:space="preserve"> развития опасных вредителей и болезней сельскохозяйственных растений не отмечается.</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Регистрируются очаги вредителей и болезней растений: на картофеле - фитофтора и колорадский жук, на зерновых - грибные пятнистости зерновых.</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На территории наиболее опасными вредителями и болезнями являются:</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на картофеле – колорадский жук и фитофтороз;</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на зерновых колосовых – бурая ржавчина, корневые гнили и листовые пятнистости: сетчатая, темно-бурая, септориоз, красно-бурая.</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Влияние на территории нового строительства возможных источников чрезвычайных ситуаций биолого-социального характера не выявлено.</w:t>
      </w:r>
    </w:p>
    <w:p w:rsidR="00245582" w:rsidRPr="0020670E" w:rsidRDefault="00245582" w:rsidP="00D85D94">
      <w:pPr>
        <w:spacing w:line="276" w:lineRule="auto"/>
        <w:ind w:firstLine="709"/>
        <w:jc w:val="both"/>
        <w:rPr>
          <w:color w:val="000000" w:themeColor="text1"/>
          <w:sz w:val="26"/>
          <w:szCs w:val="26"/>
        </w:rPr>
      </w:pPr>
    </w:p>
    <w:p w:rsidR="00F66153" w:rsidRPr="0020670E" w:rsidRDefault="00F66153" w:rsidP="00D85D94">
      <w:pPr>
        <w:spacing w:line="276" w:lineRule="auto"/>
        <w:ind w:firstLine="709"/>
        <w:jc w:val="both"/>
        <w:rPr>
          <w:b/>
          <w:bCs/>
          <w:iCs/>
          <w:color w:val="000000" w:themeColor="text1"/>
          <w:sz w:val="26"/>
          <w:szCs w:val="26"/>
        </w:rPr>
      </w:pPr>
      <w:r w:rsidRPr="0020670E">
        <w:rPr>
          <w:b/>
          <w:bCs/>
          <w:iCs/>
          <w:color w:val="000000" w:themeColor="text1"/>
          <w:sz w:val="26"/>
          <w:szCs w:val="26"/>
        </w:rPr>
        <w:t>Аварии на коммунальных системах обеспечения жизнедеятельности</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Существует вероятность происшествий, связанных с техногенными пожарами в зданиях жилого, социально-культурного и бытового назначения, возникновения нарушений в работе систем жизнеобеспечения населения, в том числе возникновения аварий на системах теплоснабжения и котельных. Источник ЧС - нарушения правил пожарной безопасности при эксплуатации газового, печного и электрооборудования, неосторожное обращение с огнем, износ основных средств, аварийные ситуации при плановых работах на инженерных системах и объектах электросетевого хозяйства.</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xml:space="preserve">Назначение коммунальных систем состоит в том, чтобы обеспечить населению оптимальные условия проживания. В перечень этих систем входит водо- и газоснабжение, канализация, электроэнергетические и тепловые сети. Технические объекты имеют свойство выходить из строя, изнашиваться, из-за чего происходят аварии на коммунальных системах жизнеобеспечения (КСЖ). Как правило, они редко приводят к гибели людей, но могут серьезно усложнить жизнь граждан, особенно в период непогоды. </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p>
    <w:p w:rsidR="00F66153" w:rsidRPr="0020670E" w:rsidRDefault="00F66153" w:rsidP="00D85D94">
      <w:pPr>
        <w:spacing w:before="120" w:line="276" w:lineRule="auto"/>
        <w:ind w:firstLine="709"/>
        <w:jc w:val="both"/>
        <w:rPr>
          <w:b/>
          <w:color w:val="000000" w:themeColor="text1"/>
          <w:sz w:val="26"/>
          <w:szCs w:val="26"/>
          <w:lang w:eastAsia="ar-SA" w:bidi="en-US"/>
        </w:rPr>
      </w:pPr>
      <w:r w:rsidRPr="0020670E">
        <w:rPr>
          <w:b/>
          <w:color w:val="000000" w:themeColor="text1"/>
          <w:sz w:val="26"/>
          <w:szCs w:val="26"/>
          <w:lang w:eastAsia="ar-SA" w:bidi="en-US"/>
        </w:rPr>
        <w:t>Опасности на объектах жизнеобеспечения</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В период сильных ветров (февраль - март) возможны аварии в системе электроснабжения, основными причинами которых являются:</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короткие замыкания;</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электрические повреждения в муфтах и механические обрывы в кабельных сетях;</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механические повреждения опор и обрывы проводов на воздушных линиях.</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lastRenderedPageBreak/>
        <w:t>На высоковольтных трансформаторных подстанциях, распределительных пунктах возможно возгорание трансформаторов с выбросом масла и повреждение коммутационных аппаратов.</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Аварии в системе электроснабжения могут оказать существенные влияния при массовых обрывах низковольтных линий: воздушных – при ураганах, штормах, бурях и механических повреждениях опор; кабельных – при подмывах и подвижках грунта в осенне-весенний период, в связи с длительным сроком проведения ремонтно-восстановительных работ.</w:t>
      </w:r>
    </w:p>
    <w:p w:rsidR="00F66153" w:rsidRPr="0020670E" w:rsidRDefault="00F66153" w:rsidP="00D85D94">
      <w:pPr>
        <w:spacing w:before="120" w:line="276" w:lineRule="auto"/>
        <w:ind w:firstLine="709"/>
        <w:jc w:val="both"/>
        <w:rPr>
          <w:b/>
          <w:color w:val="000000" w:themeColor="text1"/>
          <w:sz w:val="26"/>
          <w:szCs w:val="26"/>
          <w:lang w:eastAsia="ar-SA" w:bidi="en-US"/>
        </w:rPr>
      </w:pPr>
      <w:r w:rsidRPr="0020670E">
        <w:rPr>
          <w:b/>
          <w:color w:val="000000" w:themeColor="text1"/>
          <w:sz w:val="26"/>
          <w:szCs w:val="26"/>
          <w:lang w:eastAsia="ar-SA" w:bidi="en-US"/>
        </w:rPr>
        <w:t>Основные причины риска возникновения те</w:t>
      </w:r>
      <w:r w:rsidR="003A2160" w:rsidRPr="0020670E">
        <w:rPr>
          <w:b/>
          <w:color w:val="000000" w:themeColor="text1"/>
          <w:sz w:val="26"/>
          <w:szCs w:val="26"/>
          <w:lang w:eastAsia="ar-SA" w:bidi="en-US"/>
        </w:rPr>
        <w:t>хногенных чрезвычайных ситуаций</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proofErr w:type="spellStart"/>
      <w:r w:rsidRPr="0020670E">
        <w:rPr>
          <w:color w:val="000000" w:themeColor="text1"/>
          <w:sz w:val="26"/>
          <w:szCs w:val="26"/>
        </w:rPr>
        <w:t>Пожаровзрывоопасные</w:t>
      </w:r>
      <w:proofErr w:type="spellEnd"/>
      <w:r w:rsidRPr="0020670E">
        <w:rPr>
          <w:color w:val="000000" w:themeColor="text1"/>
          <w:sz w:val="26"/>
          <w:szCs w:val="26"/>
        </w:rPr>
        <w:t xml:space="preserve"> объекты:</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сильная изношенность труб газопроводов;</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несанкционированное вмешательство в работу трубопроводов;</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несоблюдение техники безопасности;</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непрофессионализм обслуживающего персонала, неумение принимать оптимальные решения в сложной обстановке и в условиях дефицита времени.</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xml:space="preserve">Если нанесен урон электроэнергетическому объекту, это может привести к длительному отсутствию света на обширной территории, что отразится и на ряде других областей жизнедеятельности населения. </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Нарушение нормальной деятельности систем водоснабжения ограничивает доступ жителей к чистой воде. Даже если жидкость поступает, она обычно непригодна для употребления.</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Зимой особую опасность несут неполадки на тепловых сетях. Поскольку в неотапливаемых помещениях невозможно проживать, требуется эвакуация жителей населенных пунктов.</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Аварии на коллекторах канализационных сетей обусловлены ветхостью и засорением труб. Следствие аварий в канализации – массовый выброс загрязняющих веществ, ухудшение экологической системы, обострение эпидемиологической обстановки.</w:t>
      </w:r>
    </w:p>
    <w:p w:rsidR="00410AEF" w:rsidRPr="0020670E" w:rsidRDefault="00410AEF" w:rsidP="00410AEF">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Главная опасность аварий на коммунальных газопроводах – утечка газа, которая может привести к полномасштабному взрыву и серьезным разрушениям.</w:t>
      </w:r>
    </w:p>
    <w:p w:rsidR="00771B05" w:rsidRPr="0020670E" w:rsidRDefault="00771B05" w:rsidP="000D20FA">
      <w:pPr>
        <w:tabs>
          <w:tab w:val="left" w:pos="8820"/>
          <w:tab w:val="left" w:pos="9480"/>
        </w:tabs>
        <w:spacing w:line="276" w:lineRule="auto"/>
        <w:ind w:firstLine="709"/>
        <w:jc w:val="both"/>
        <w:rPr>
          <w:color w:val="000000" w:themeColor="text1"/>
          <w:sz w:val="26"/>
          <w:szCs w:val="26"/>
        </w:rPr>
      </w:pPr>
    </w:p>
    <w:p w:rsidR="00F66153" w:rsidRPr="0020670E" w:rsidRDefault="00F66153" w:rsidP="00D85D94">
      <w:pPr>
        <w:spacing w:line="276" w:lineRule="auto"/>
        <w:ind w:firstLine="709"/>
        <w:jc w:val="both"/>
        <w:rPr>
          <w:b/>
          <w:bCs/>
          <w:iCs/>
          <w:color w:val="000000" w:themeColor="text1"/>
          <w:sz w:val="26"/>
          <w:szCs w:val="26"/>
        </w:rPr>
      </w:pPr>
      <w:r w:rsidRPr="0020670E">
        <w:rPr>
          <w:b/>
          <w:bCs/>
          <w:iCs/>
          <w:color w:val="000000" w:themeColor="text1"/>
          <w:sz w:val="26"/>
          <w:szCs w:val="26"/>
        </w:rPr>
        <w:t>Аварии на</w:t>
      </w:r>
      <w:r w:rsidR="00245582" w:rsidRPr="0020670E">
        <w:rPr>
          <w:b/>
          <w:bCs/>
          <w:iCs/>
          <w:color w:val="000000" w:themeColor="text1"/>
          <w:sz w:val="26"/>
          <w:szCs w:val="26"/>
        </w:rPr>
        <w:t xml:space="preserve"> магистральных и </w:t>
      </w:r>
      <w:r w:rsidRPr="0020670E">
        <w:rPr>
          <w:b/>
          <w:bCs/>
          <w:iCs/>
          <w:color w:val="000000" w:themeColor="text1"/>
          <w:sz w:val="26"/>
          <w:szCs w:val="26"/>
        </w:rPr>
        <w:t>межпоселков</w:t>
      </w:r>
      <w:r w:rsidR="00245582" w:rsidRPr="0020670E">
        <w:rPr>
          <w:b/>
          <w:bCs/>
          <w:iCs/>
          <w:color w:val="000000" w:themeColor="text1"/>
          <w:sz w:val="26"/>
          <w:szCs w:val="26"/>
        </w:rPr>
        <w:t>ых</w:t>
      </w:r>
      <w:r w:rsidRPr="0020670E">
        <w:rPr>
          <w:b/>
          <w:bCs/>
          <w:iCs/>
          <w:color w:val="000000" w:themeColor="text1"/>
          <w:sz w:val="26"/>
          <w:szCs w:val="26"/>
        </w:rPr>
        <w:t xml:space="preserve"> газопровод</w:t>
      </w:r>
      <w:r w:rsidR="00245582" w:rsidRPr="0020670E">
        <w:rPr>
          <w:b/>
          <w:bCs/>
          <w:iCs/>
          <w:color w:val="000000" w:themeColor="text1"/>
          <w:sz w:val="26"/>
          <w:szCs w:val="26"/>
        </w:rPr>
        <w:t>ах</w:t>
      </w:r>
      <w:r w:rsidRPr="0020670E">
        <w:rPr>
          <w:b/>
          <w:bCs/>
          <w:iCs/>
          <w:color w:val="000000" w:themeColor="text1"/>
          <w:sz w:val="26"/>
          <w:szCs w:val="26"/>
        </w:rPr>
        <w:t xml:space="preserve"> на территории сельского поселения.</w:t>
      </w:r>
    </w:p>
    <w:p w:rsidR="00410AEF" w:rsidRPr="0020670E" w:rsidRDefault="00410AEF" w:rsidP="00410AEF">
      <w:pPr>
        <w:pStyle w:val="2c"/>
        <w:shd w:val="clear" w:color="auto" w:fill="auto"/>
        <w:spacing w:before="0" w:line="276" w:lineRule="auto"/>
        <w:ind w:firstLine="782"/>
        <w:rPr>
          <w:rStyle w:val="2Exact"/>
          <w:rFonts w:eastAsia="SimSun"/>
          <w:color w:val="000000" w:themeColor="text1"/>
        </w:rPr>
      </w:pPr>
      <w:r w:rsidRPr="0020670E">
        <w:rPr>
          <w:rStyle w:val="2Exact"/>
          <w:rFonts w:eastAsia="SimSun"/>
          <w:color w:val="000000" w:themeColor="text1"/>
        </w:rPr>
        <w:t xml:space="preserve">По территории сельского поселения проходят магистральные и распределительные межпоселковые газопроводы, а также планируется строительство новых межпоселковых газопроводов для газификации населенных пунктов </w:t>
      </w:r>
    </w:p>
    <w:p w:rsidR="00410AEF" w:rsidRPr="0020670E" w:rsidRDefault="00410AEF" w:rsidP="00410AEF">
      <w:pPr>
        <w:pStyle w:val="2c"/>
        <w:shd w:val="clear" w:color="auto" w:fill="auto"/>
        <w:spacing w:before="0" w:line="276" w:lineRule="auto"/>
        <w:ind w:firstLine="782"/>
        <w:rPr>
          <w:color w:val="000000" w:themeColor="text1"/>
        </w:rPr>
      </w:pPr>
      <w:r w:rsidRPr="0020670E">
        <w:rPr>
          <w:rStyle w:val="2Exact"/>
          <w:rFonts w:eastAsia="SimSun"/>
          <w:color w:val="000000" w:themeColor="text1"/>
        </w:rPr>
        <w:t>Возможными причинами возникновения аварий, непосредственно связанных с выбросом газа, приводящим к возникновению ЧС, могут быть следующие события:</w:t>
      </w:r>
    </w:p>
    <w:p w:rsidR="00410AEF" w:rsidRPr="0020670E" w:rsidRDefault="00410AEF" w:rsidP="00410AEF">
      <w:pPr>
        <w:pStyle w:val="2c"/>
        <w:numPr>
          <w:ilvl w:val="0"/>
          <w:numId w:val="7"/>
        </w:numPr>
        <w:shd w:val="clear" w:color="auto" w:fill="auto"/>
        <w:tabs>
          <w:tab w:val="left" w:pos="914"/>
        </w:tabs>
        <w:spacing w:before="0" w:line="276" w:lineRule="auto"/>
        <w:ind w:firstLine="780"/>
        <w:rPr>
          <w:color w:val="000000" w:themeColor="text1"/>
        </w:rPr>
      </w:pPr>
      <w:r w:rsidRPr="0020670E">
        <w:rPr>
          <w:rStyle w:val="2Exact"/>
          <w:rFonts w:eastAsia="SimSun"/>
          <w:color w:val="000000" w:themeColor="text1"/>
        </w:rPr>
        <w:t>разрушение (разгерметизация) газопровода;</w:t>
      </w:r>
    </w:p>
    <w:p w:rsidR="00410AEF" w:rsidRPr="0020670E" w:rsidRDefault="00410AEF" w:rsidP="00410AEF">
      <w:pPr>
        <w:pStyle w:val="2c"/>
        <w:numPr>
          <w:ilvl w:val="0"/>
          <w:numId w:val="7"/>
        </w:numPr>
        <w:shd w:val="clear" w:color="auto" w:fill="auto"/>
        <w:tabs>
          <w:tab w:val="left" w:pos="914"/>
        </w:tabs>
        <w:spacing w:before="0" w:line="276" w:lineRule="auto"/>
        <w:ind w:firstLine="780"/>
        <w:rPr>
          <w:color w:val="000000" w:themeColor="text1"/>
        </w:rPr>
      </w:pPr>
      <w:r w:rsidRPr="0020670E">
        <w:rPr>
          <w:rStyle w:val="2Exact"/>
          <w:rFonts w:eastAsia="SimSun"/>
          <w:color w:val="000000" w:themeColor="text1"/>
        </w:rPr>
        <w:t>разрушение (разгерметизация) запорной арматуры.</w:t>
      </w:r>
    </w:p>
    <w:p w:rsidR="00410AEF" w:rsidRPr="0020670E" w:rsidRDefault="00410AEF" w:rsidP="00410AEF">
      <w:pPr>
        <w:pStyle w:val="2c"/>
        <w:shd w:val="clear" w:color="auto" w:fill="auto"/>
        <w:spacing w:before="0" w:line="276" w:lineRule="auto"/>
        <w:ind w:firstLine="780"/>
        <w:rPr>
          <w:color w:val="000000" w:themeColor="text1"/>
        </w:rPr>
      </w:pPr>
      <w:r w:rsidRPr="0020670E">
        <w:rPr>
          <w:rStyle w:val="2Exact"/>
          <w:rFonts w:eastAsia="SimSun"/>
          <w:color w:val="000000" w:themeColor="text1"/>
        </w:rPr>
        <w:t>Приведенные события, в свою очередь, могут произойти по следующим причинам:</w:t>
      </w:r>
    </w:p>
    <w:p w:rsidR="00410AEF" w:rsidRPr="0020670E" w:rsidRDefault="00410AEF" w:rsidP="00410AEF">
      <w:pPr>
        <w:pStyle w:val="2c"/>
        <w:numPr>
          <w:ilvl w:val="0"/>
          <w:numId w:val="7"/>
        </w:numPr>
        <w:shd w:val="clear" w:color="auto" w:fill="auto"/>
        <w:tabs>
          <w:tab w:val="left" w:pos="919"/>
        </w:tabs>
        <w:spacing w:before="0" w:line="276" w:lineRule="auto"/>
        <w:ind w:firstLine="780"/>
        <w:rPr>
          <w:color w:val="000000" w:themeColor="text1"/>
        </w:rPr>
      </w:pPr>
      <w:r w:rsidRPr="0020670E">
        <w:rPr>
          <w:rStyle w:val="2Exact"/>
          <w:rFonts w:eastAsia="SimSun"/>
          <w:color w:val="000000" w:themeColor="text1"/>
        </w:rPr>
        <w:lastRenderedPageBreak/>
        <w:t>коррозийное разрушение стенок газопроводов;</w:t>
      </w:r>
    </w:p>
    <w:p w:rsidR="00410AEF" w:rsidRPr="0020670E" w:rsidRDefault="00410AEF" w:rsidP="00410AEF">
      <w:pPr>
        <w:pStyle w:val="2c"/>
        <w:numPr>
          <w:ilvl w:val="0"/>
          <w:numId w:val="7"/>
        </w:numPr>
        <w:shd w:val="clear" w:color="auto" w:fill="auto"/>
        <w:tabs>
          <w:tab w:val="left" w:pos="869"/>
        </w:tabs>
        <w:spacing w:before="0" w:line="276" w:lineRule="auto"/>
        <w:ind w:firstLine="780"/>
        <w:rPr>
          <w:rStyle w:val="2Exact"/>
          <w:rFonts w:eastAsia="SimSun"/>
          <w:color w:val="000000" w:themeColor="text1"/>
        </w:rPr>
      </w:pPr>
      <w:r w:rsidRPr="0020670E">
        <w:rPr>
          <w:rStyle w:val="2Exact"/>
          <w:rFonts w:eastAsia="SimSun"/>
          <w:color w:val="000000" w:themeColor="text1"/>
        </w:rPr>
        <w:t> разрушения арматуры, фланцевых соединений из-за износа, некачественного монтажа или ремонта.</w:t>
      </w:r>
    </w:p>
    <w:p w:rsidR="00410AEF" w:rsidRPr="0020670E" w:rsidRDefault="00410AEF" w:rsidP="00410AEF">
      <w:pPr>
        <w:pStyle w:val="2c"/>
        <w:tabs>
          <w:tab w:val="left" w:pos="869"/>
        </w:tabs>
        <w:spacing w:before="0" w:line="276" w:lineRule="auto"/>
        <w:ind w:firstLine="851"/>
        <w:rPr>
          <w:rStyle w:val="2Exact"/>
          <w:rFonts w:eastAsia="SimSun"/>
          <w:color w:val="000000" w:themeColor="text1"/>
        </w:rPr>
      </w:pPr>
      <w:r w:rsidRPr="0020670E">
        <w:rPr>
          <w:color w:val="000000" w:themeColor="text1"/>
        </w:rPr>
        <w:t>Природный газ (СН</w:t>
      </w:r>
      <w:r w:rsidRPr="0020670E">
        <w:rPr>
          <w:color w:val="000000" w:themeColor="text1"/>
          <w:vertAlign w:val="subscript"/>
        </w:rPr>
        <w:t>4</w:t>
      </w:r>
      <w:r w:rsidRPr="0020670E">
        <w:rPr>
          <w:color w:val="000000" w:themeColor="text1"/>
        </w:rPr>
        <w:t xml:space="preserve">) бесцветен, </w:t>
      </w:r>
      <w:proofErr w:type="spellStart"/>
      <w:r w:rsidRPr="0020670E">
        <w:rPr>
          <w:color w:val="000000" w:themeColor="text1"/>
        </w:rPr>
        <w:t>неодорированный</w:t>
      </w:r>
      <w:proofErr w:type="spellEnd"/>
      <w:r w:rsidRPr="0020670E">
        <w:rPr>
          <w:color w:val="000000" w:themeColor="text1"/>
        </w:rPr>
        <w:t xml:space="preserve"> - не имеет запаха (используемый газ </w:t>
      </w:r>
      <w:proofErr w:type="spellStart"/>
      <w:r w:rsidRPr="0020670E">
        <w:rPr>
          <w:color w:val="000000" w:themeColor="text1"/>
        </w:rPr>
        <w:t>одорирован</w:t>
      </w:r>
      <w:proofErr w:type="spellEnd"/>
      <w:r w:rsidRPr="0020670E">
        <w:rPr>
          <w:color w:val="000000" w:themeColor="text1"/>
        </w:rPr>
        <w:t xml:space="preserve"> на АГРС; основной составляющий элемент </w:t>
      </w:r>
      <w:proofErr w:type="spellStart"/>
      <w:r w:rsidRPr="0020670E">
        <w:rPr>
          <w:color w:val="000000" w:themeColor="text1"/>
        </w:rPr>
        <w:t>одоранта</w:t>
      </w:r>
      <w:proofErr w:type="spellEnd"/>
      <w:r w:rsidRPr="0020670E">
        <w:rPr>
          <w:color w:val="000000" w:themeColor="text1"/>
        </w:rPr>
        <w:t xml:space="preserve"> - </w:t>
      </w:r>
      <w:proofErr w:type="spellStart"/>
      <w:r w:rsidRPr="0020670E">
        <w:rPr>
          <w:color w:val="000000" w:themeColor="text1"/>
        </w:rPr>
        <w:t>этилмеркаптан</w:t>
      </w:r>
      <w:proofErr w:type="spellEnd"/>
      <w:r w:rsidRPr="0020670E">
        <w:rPr>
          <w:color w:val="000000" w:themeColor="text1"/>
        </w:rPr>
        <w:t xml:space="preserve"> имеет специфический запах), взрывопожароопасен, почти в два раза легче воздуха. </w:t>
      </w:r>
      <w:r w:rsidRPr="0020670E">
        <w:rPr>
          <w:rStyle w:val="2Exact"/>
          <w:rFonts w:eastAsia="SimSun"/>
          <w:color w:val="000000" w:themeColor="text1"/>
        </w:rPr>
        <w:t>Температура воспламенения газа - 650-670</w:t>
      </w:r>
      <w:r w:rsidRPr="0020670E">
        <w:rPr>
          <w:bCs/>
          <w:color w:val="000000" w:themeColor="text1"/>
        </w:rPr>
        <w:t>˚</w:t>
      </w:r>
      <w:r w:rsidRPr="0020670E">
        <w:rPr>
          <w:rStyle w:val="2Exact"/>
          <w:rFonts w:eastAsia="SimSun"/>
          <w:color w:val="000000" w:themeColor="text1"/>
        </w:rPr>
        <w:t xml:space="preserve">С, пределы </w:t>
      </w:r>
      <w:proofErr w:type="spellStart"/>
      <w:r w:rsidRPr="0020670E">
        <w:rPr>
          <w:rStyle w:val="2Exact"/>
          <w:rFonts w:eastAsia="SimSun"/>
          <w:color w:val="000000" w:themeColor="text1"/>
        </w:rPr>
        <w:t>взрываемости</w:t>
      </w:r>
      <w:proofErr w:type="spellEnd"/>
      <w:r w:rsidRPr="0020670E">
        <w:rPr>
          <w:rStyle w:val="2Exact"/>
          <w:rFonts w:eastAsia="SimSun"/>
          <w:color w:val="000000" w:themeColor="text1"/>
        </w:rPr>
        <w:t xml:space="preserve"> - 5-15% объема. </w:t>
      </w:r>
    </w:p>
    <w:p w:rsidR="00410AEF" w:rsidRPr="0020670E" w:rsidRDefault="00410AEF" w:rsidP="00410AEF">
      <w:pPr>
        <w:pStyle w:val="2c"/>
        <w:shd w:val="clear" w:color="auto" w:fill="auto"/>
        <w:spacing w:before="0" w:line="276" w:lineRule="auto"/>
        <w:ind w:firstLine="782"/>
        <w:rPr>
          <w:rStyle w:val="2Exact"/>
          <w:rFonts w:eastAsia="SimSun"/>
          <w:color w:val="000000" w:themeColor="text1"/>
        </w:rPr>
      </w:pPr>
      <w:r w:rsidRPr="0020670E">
        <w:rPr>
          <w:rStyle w:val="2Exact"/>
          <w:rFonts w:eastAsia="SimSun"/>
          <w:color w:val="000000" w:themeColor="text1"/>
        </w:rPr>
        <w:t xml:space="preserve">Состав природного газа отвечает требованиям ГОСТ 51.40-93: </w:t>
      </w:r>
    </w:p>
    <w:p w:rsidR="00410AEF" w:rsidRPr="0020670E" w:rsidRDefault="00410AEF" w:rsidP="00410AEF">
      <w:pPr>
        <w:pStyle w:val="2c"/>
        <w:shd w:val="clear" w:color="auto" w:fill="auto"/>
        <w:spacing w:before="0" w:line="276" w:lineRule="auto"/>
        <w:ind w:firstLine="782"/>
        <w:rPr>
          <w:rStyle w:val="2Exact"/>
          <w:rFonts w:eastAsia="SimSun"/>
          <w:color w:val="000000" w:themeColor="text1"/>
        </w:rPr>
      </w:pPr>
      <w:r w:rsidRPr="0020670E">
        <w:rPr>
          <w:rStyle w:val="2Exact"/>
          <w:rFonts w:eastAsia="SimSun"/>
          <w:color w:val="000000" w:themeColor="text1"/>
        </w:rPr>
        <w:t xml:space="preserve">- метан – 98,64%; </w:t>
      </w:r>
    </w:p>
    <w:p w:rsidR="00410AEF" w:rsidRPr="0020670E" w:rsidRDefault="00410AEF" w:rsidP="00410AEF">
      <w:pPr>
        <w:pStyle w:val="2c"/>
        <w:shd w:val="clear" w:color="auto" w:fill="auto"/>
        <w:spacing w:before="0" w:line="276" w:lineRule="auto"/>
        <w:ind w:firstLine="782"/>
        <w:rPr>
          <w:rStyle w:val="2Exact"/>
          <w:rFonts w:eastAsia="SimSun"/>
          <w:color w:val="000000" w:themeColor="text1"/>
        </w:rPr>
      </w:pPr>
      <w:r w:rsidRPr="0020670E">
        <w:rPr>
          <w:rStyle w:val="2Exact"/>
          <w:rFonts w:eastAsia="SimSun"/>
          <w:color w:val="000000" w:themeColor="text1"/>
        </w:rPr>
        <w:t xml:space="preserve">- этан – 0,46%; </w:t>
      </w:r>
    </w:p>
    <w:p w:rsidR="00410AEF" w:rsidRPr="0020670E" w:rsidRDefault="00410AEF" w:rsidP="00410AEF">
      <w:pPr>
        <w:pStyle w:val="2c"/>
        <w:shd w:val="clear" w:color="auto" w:fill="auto"/>
        <w:spacing w:before="0" w:line="276" w:lineRule="auto"/>
        <w:ind w:firstLine="782"/>
        <w:rPr>
          <w:rStyle w:val="2Exact"/>
          <w:rFonts w:eastAsia="SimSun"/>
          <w:color w:val="000000" w:themeColor="text1"/>
        </w:rPr>
      </w:pPr>
      <w:r w:rsidRPr="0020670E">
        <w:rPr>
          <w:rStyle w:val="2Exact"/>
          <w:rFonts w:eastAsia="SimSun"/>
          <w:color w:val="000000" w:themeColor="text1"/>
        </w:rPr>
        <w:t xml:space="preserve">- пропан – 0,12%; </w:t>
      </w:r>
    </w:p>
    <w:p w:rsidR="00410AEF" w:rsidRPr="0020670E" w:rsidRDefault="00410AEF" w:rsidP="00410AEF">
      <w:pPr>
        <w:pStyle w:val="2c"/>
        <w:shd w:val="clear" w:color="auto" w:fill="auto"/>
        <w:spacing w:before="0" w:line="276" w:lineRule="auto"/>
        <w:ind w:firstLine="782"/>
        <w:rPr>
          <w:rStyle w:val="2Exact"/>
          <w:rFonts w:eastAsia="SimSun"/>
          <w:color w:val="000000" w:themeColor="text1"/>
        </w:rPr>
      </w:pPr>
      <w:r w:rsidRPr="0020670E">
        <w:rPr>
          <w:rStyle w:val="2Exact"/>
          <w:rFonts w:eastAsia="SimSun"/>
          <w:color w:val="000000" w:themeColor="text1"/>
        </w:rPr>
        <w:t xml:space="preserve">- азот – 0,74%; </w:t>
      </w:r>
    </w:p>
    <w:p w:rsidR="00410AEF" w:rsidRPr="0020670E" w:rsidRDefault="00410AEF" w:rsidP="00410AEF">
      <w:pPr>
        <w:pStyle w:val="2c"/>
        <w:shd w:val="clear" w:color="auto" w:fill="auto"/>
        <w:spacing w:before="0" w:line="276" w:lineRule="auto"/>
        <w:ind w:firstLine="782"/>
        <w:rPr>
          <w:rStyle w:val="2Exact"/>
          <w:rFonts w:eastAsia="SimSun"/>
          <w:color w:val="000000" w:themeColor="text1"/>
        </w:rPr>
      </w:pPr>
      <w:r w:rsidRPr="0020670E">
        <w:rPr>
          <w:rStyle w:val="2Exact"/>
          <w:rFonts w:eastAsia="SimSun"/>
          <w:color w:val="000000" w:themeColor="text1"/>
        </w:rPr>
        <w:t>- углерод – 0,04%.</w:t>
      </w:r>
    </w:p>
    <w:p w:rsidR="00410AEF" w:rsidRPr="0020670E" w:rsidRDefault="00410AEF" w:rsidP="00410AEF">
      <w:pPr>
        <w:pStyle w:val="2c"/>
        <w:shd w:val="clear" w:color="auto" w:fill="auto"/>
        <w:spacing w:before="0" w:line="276" w:lineRule="auto"/>
        <w:ind w:firstLine="782"/>
        <w:rPr>
          <w:color w:val="000000" w:themeColor="text1"/>
        </w:rPr>
      </w:pPr>
      <w:r w:rsidRPr="0020670E">
        <w:rPr>
          <w:rStyle w:val="2Exact"/>
          <w:rFonts w:eastAsia="SimSun"/>
          <w:color w:val="000000" w:themeColor="text1"/>
        </w:rPr>
        <w:t>Возможные зоны поражения при разрушении газопровода на линейном участке представлены</w:t>
      </w:r>
      <w:r w:rsidRPr="0020670E">
        <w:rPr>
          <w:color w:val="000000" w:themeColor="text1"/>
        </w:rPr>
        <w:t xml:space="preserve"> в таблице</w:t>
      </w:r>
    </w:p>
    <w:p w:rsidR="00410AEF" w:rsidRPr="0020670E" w:rsidRDefault="00410AEF" w:rsidP="00410AEF">
      <w:pPr>
        <w:pStyle w:val="2c"/>
        <w:shd w:val="clear" w:color="auto" w:fill="auto"/>
        <w:spacing w:before="0" w:line="276" w:lineRule="auto"/>
        <w:ind w:firstLine="800"/>
        <w:rPr>
          <w:color w:val="000000" w:themeColor="text1"/>
        </w:rPr>
      </w:pPr>
      <w:r w:rsidRPr="0020670E">
        <w:rPr>
          <w:rStyle w:val="2f5"/>
          <w:rFonts w:eastAsia="SimSun"/>
          <w:color w:val="000000" w:themeColor="text1"/>
        </w:rPr>
        <w:t xml:space="preserve">Сценарий 1. </w:t>
      </w:r>
      <w:r w:rsidRPr="0020670E">
        <w:rPr>
          <w:color w:val="000000" w:themeColor="text1"/>
        </w:rPr>
        <w:t>Разрушение магистрального и межпоселкового газопровода высокого давления при про</w:t>
      </w:r>
      <w:r w:rsidRPr="0020670E">
        <w:rPr>
          <w:color w:val="000000" w:themeColor="text1"/>
        </w:rPr>
        <w:softHyphen/>
        <w:t>изводстве несанкционированных земляных работ; образование выброса природного газа; рассе</w:t>
      </w:r>
      <w:r w:rsidRPr="0020670E">
        <w:rPr>
          <w:color w:val="000000" w:themeColor="text1"/>
        </w:rPr>
        <w:softHyphen/>
        <w:t xml:space="preserve">ивание газа в окружающей среде; образование смеси ГВС; взрыв </w:t>
      </w:r>
      <w:proofErr w:type="spellStart"/>
      <w:r w:rsidRPr="0020670E">
        <w:rPr>
          <w:color w:val="000000" w:themeColor="text1"/>
        </w:rPr>
        <w:t>газовоздушной</w:t>
      </w:r>
      <w:proofErr w:type="spellEnd"/>
      <w:r w:rsidRPr="0020670E">
        <w:rPr>
          <w:color w:val="000000" w:themeColor="text1"/>
        </w:rPr>
        <w:t xml:space="preserve"> смеси; образо</w:t>
      </w:r>
      <w:r w:rsidRPr="0020670E">
        <w:rPr>
          <w:rStyle w:val="2Exact"/>
          <w:rFonts w:eastAsia="SimSun"/>
          <w:color w:val="000000" w:themeColor="text1"/>
        </w:rPr>
        <w:t>вание мест горящего технологического оборудования; пожар с последующим вовлечением га</w:t>
      </w:r>
      <w:r w:rsidRPr="0020670E">
        <w:rPr>
          <w:rStyle w:val="2Exact"/>
          <w:rFonts w:eastAsia="SimSun"/>
          <w:color w:val="000000" w:themeColor="text1"/>
        </w:rPr>
        <w:softHyphen/>
        <w:t>зового оборудования и поражением обслуживающего персонала и населения.</w:t>
      </w:r>
    </w:p>
    <w:p w:rsidR="00410AEF" w:rsidRPr="0020670E" w:rsidRDefault="00410AEF" w:rsidP="00410AEF">
      <w:pPr>
        <w:pStyle w:val="2c"/>
        <w:shd w:val="clear" w:color="auto" w:fill="auto"/>
        <w:spacing w:before="0" w:line="276" w:lineRule="auto"/>
        <w:ind w:firstLine="780"/>
        <w:rPr>
          <w:color w:val="000000" w:themeColor="text1"/>
        </w:rPr>
      </w:pPr>
      <w:r w:rsidRPr="0020670E">
        <w:rPr>
          <w:rStyle w:val="2Exact0"/>
          <w:rFonts w:eastAsia="SimSun"/>
          <w:color w:val="000000" w:themeColor="text1"/>
          <w:sz w:val="26"/>
          <w:szCs w:val="26"/>
        </w:rPr>
        <w:t xml:space="preserve">Сценарий 2. </w:t>
      </w:r>
      <w:r w:rsidRPr="0020670E">
        <w:rPr>
          <w:rStyle w:val="2Exact"/>
          <w:rFonts w:eastAsia="SimSun"/>
          <w:color w:val="000000" w:themeColor="text1"/>
        </w:rPr>
        <w:t>Разрушение межпоселкового газопровода среднего давления в непо</w:t>
      </w:r>
      <w:r w:rsidRPr="0020670E">
        <w:rPr>
          <w:rStyle w:val="2Exact"/>
          <w:rFonts w:eastAsia="SimSun"/>
          <w:color w:val="000000" w:themeColor="text1"/>
        </w:rPr>
        <w:softHyphen/>
        <w:t>средственной близости с ГРП при производстве несанкционированных земляных работ; образо</w:t>
      </w:r>
      <w:r w:rsidRPr="0020670E">
        <w:rPr>
          <w:rStyle w:val="2Exact"/>
          <w:rFonts w:eastAsia="SimSun"/>
          <w:color w:val="000000" w:themeColor="text1"/>
        </w:rPr>
        <w:softHyphen/>
        <w:t xml:space="preserve">вание выброса природного газа; рассеивание газа в окружающей среде; образование смеси ГВС; взрыв </w:t>
      </w:r>
      <w:proofErr w:type="spellStart"/>
      <w:r w:rsidRPr="0020670E">
        <w:rPr>
          <w:rStyle w:val="2Exact"/>
          <w:rFonts w:eastAsia="SimSun"/>
          <w:color w:val="000000" w:themeColor="text1"/>
        </w:rPr>
        <w:t>газовоздушной</w:t>
      </w:r>
      <w:proofErr w:type="spellEnd"/>
      <w:r w:rsidRPr="0020670E">
        <w:rPr>
          <w:rStyle w:val="2Exact"/>
          <w:rFonts w:eastAsia="SimSun"/>
          <w:color w:val="000000" w:themeColor="text1"/>
        </w:rPr>
        <w:t xml:space="preserve"> смеси; образование мест горящего технологического оборудования; по</w:t>
      </w:r>
      <w:r w:rsidRPr="0020670E">
        <w:rPr>
          <w:rStyle w:val="2Exact"/>
          <w:rFonts w:eastAsia="SimSun"/>
          <w:color w:val="000000" w:themeColor="text1"/>
        </w:rPr>
        <w:softHyphen/>
        <w:t>жар с последующим вовлечением газового оборудования и поражением обслуживающего пер</w:t>
      </w:r>
      <w:r w:rsidRPr="0020670E">
        <w:rPr>
          <w:rStyle w:val="2Exact"/>
          <w:rFonts w:eastAsia="SimSun"/>
          <w:color w:val="000000" w:themeColor="text1"/>
        </w:rPr>
        <w:softHyphen/>
        <w:t>сонала и населения.</w:t>
      </w:r>
    </w:p>
    <w:p w:rsidR="004E67E0" w:rsidRPr="0020670E" w:rsidRDefault="00410AEF" w:rsidP="00410AEF">
      <w:pPr>
        <w:pStyle w:val="2c"/>
        <w:shd w:val="clear" w:color="auto" w:fill="auto"/>
        <w:spacing w:before="0" w:line="276" w:lineRule="auto"/>
        <w:ind w:firstLine="780"/>
        <w:rPr>
          <w:rStyle w:val="2Exact"/>
          <w:rFonts w:eastAsia="SimSun"/>
          <w:color w:val="000000" w:themeColor="text1"/>
        </w:rPr>
      </w:pPr>
      <w:r w:rsidRPr="0020670E">
        <w:rPr>
          <w:rStyle w:val="2Exact0"/>
          <w:rFonts w:eastAsia="SimSun"/>
          <w:color w:val="000000" w:themeColor="text1"/>
          <w:sz w:val="26"/>
          <w:szCs w:val="26"/>
        </w:rPr>
        <w:t xml:space="preserve">Сценарий 3. </w:t>
      </w:r>
      <w:r w:rsidRPr="0020670E">
        <w:rPr>
          <w:rStyle w:val="2Exact"/>
          <w:rFonts w:eastAsia="SimSun"/>
          <w:color w:val="000000" w:themeColor="text1"/>
        </w:rPr>
        <w:t>Разрушение газопровода низкого давления; проходящего по улицам деревень сельского поселения при производстве несанкционированных земляных работ; обра</w:t>
      </w:r>
      <w:r w:rsidRPr="0020670E">
        <w:rPr>
          <w:rStyle w:val="2Exact"/>
          <w:rFonts w:eastAsia="SimSun"/>
          <w:color w:val="000000" w:themeColor="text1"/>
        </w:rPr>
        <w:softHyphen/>
        <w:t xml:space="preserve">зование выброса природного газа; рассеивание газа в окружающей среде; образование смеси ГВС; взрыв </w:t>
      </w:r>
      <w:proofErr w:type="spellStart"/>
      <w:r w:rsidRPr="0020670E">
        <w:rPr>
          <w:rStyle w:val="2Exact"/>
          <w:rFonts w:eastAsia="SimSun"/>
          <w:color w:val="000000" w:themeColor="text1"/>
        </w:rPr>
        <w:t>газовоздушной</w:t>
      </w:r>
      <w:proofErr w:type="spellEnd"/>
      <w:r w:rsidRPr="0020670E">
        <w:rPr>
          <w:rStyle w:val="2Exact"/>
          <w:rFonts w:eastAsia="SimSun"/>
          <w:color w:val="000000" w:themeColor="text1"/>
        </w:rPr>
        <w:t xml:space="preserve"> смеси; образование мест горящего технологического оборудования; пожар с последующим вовлечением газового оборудования и поражением обслуживающего персонала и населения.</w:t>
      </w:r>
    </w:p>
    <w:p w:rsidR="004E67E0" w:rsidRPr="0020670E" w:rsidRDefault="004E67E0" w:rsidP="00D85D94">
      <w:pPr>
        <w:pStyle w:val="2c"/>
        <w:shd w:val="clear" w:color="auto" w:fill="auto"/>
        <w:spacing w:before="0" w:line="276" w:lineRule="auto"/>
        <w:ind w:firstLine="780"/>
        <w:rPr>
          <w:rStyle w:val="2Exact"/>
          <w:rFonts w:eastAsia="SimSun"/>
          <w:color w:val="000000" w:themeColor="text1"/>
        </w:rPr>
        <w:sectPr w:rsidR="004E67E0" w:rsidRPr="0020670E" w:rsidSect="002F0D9A">
          <w:pgSz w:w="11906" w:h="16838"/>
          <w:pgMar w:top="851" w:right="707" w:bottom="851" w:left="1644" w:header="709" w:footer="367" w:gutter="0"/>
          <w:cols w:space="720"/>
          <w:docGrid w:linePitch="360"/>
        </w:sectPr>
      </w:pPr>
    </w:p>
    <w:p w:rsidR="00F66153" w:rsidRPr="0020670E" w:rsidRDefault="00F66153" w:rsidP="009E5E09">
      <w:pPr>
        <w:pStyle w:val="3"/>
        <w:spacing w:line="276" w:lineRule="auto"/>
        <w:jc w:val="center"/>
        <w:rPr>
          <w:color w:val="000000" w:themeColor="text1"/>
          <w:sz w:val="28"/>
          <w:szCs w:val="28"/>
          <w:lang w:val="ru-RU"/>
        </w:rPr>
      </w:pPr>
      <w:bookmarkStart w:id="189" w:name="_Toc38016400"/>
      <w:bookmarkStart w:id="190" w:name="_Toc38612888"/>
      <w:bookmarkStart w:id="191" w:name="_Toc49348096"/>
      <w:bookmarkStart w:id="192" w:name="_Toc132018273"/>
      <w:r w:rsidRPr="0020670E">
        <w:rPr>
          <w:color w:val="000000" w:themeColor="text1"/>
          <w:sz w:val="28"/>
          <w:szCs w:val="28"/>
        </w:rPr>
        <w:lastRenderedPageBreak/>
        <w:t>VI</w:t>
      </w:r>
      <w:r w:rsidRPr="0020670E">
        <w:rPr>
          <w:color w:val="000000" w:themeColor="text1"/>
          <w:sz w:val="28"/>
          <w:szCs w:val="28"/>
          <w:lang w:val="ru-RU"/>
        </w:rPr>
        <w:t>.</w:t>
      </w:r>
      <w:r w:rsidRPr="0020670E">
        <w:rPr>
          <w:color w:val="000000" w:themeColor="text1"/>
          <w:sz w:val="28"/>
          <w:szCs w:val="28"/>
        </w:rPr>
        <w:t>III</w:t>
      </w:r>
      <w:r w:rsidRPr="0020670E">
        <w:rPr>
          <w:color w:val="000000" w:themeColor="text1"/>
          <w:sz w:val="28"/>
          <w:szCs w:val="28"/>
          <w:lang w:val="ru-RU"/>
        </w:rPr>
        <w:t xml:space="preserve"> Перечень мероприятий по обеспечению пожарной безопасности</w:t>
      </w:r>
      <w:bookmarkEnd w:id="189"/>
      <w:bookmarkEnd w:id="190"/>
      <w:bookmarkEnd w:id="191"/>
      <w:bookmarkEnd w:id="192"/>
    </w:p>
    <w:p w:rsidR="005905E4" w:rsidRPr="0020670E" w:rsidRDefault="005905E4" w:rsidP="005905E4">
      <w:pPr>
        <w:spacing w:line="276" w:lineRule="auto"/>
        <w:ind w:firstLine="760"/>
        <w:rPr>
          <w:rFonts w:eastAsia="Arial Unicode MS"/>
          <w:b/>
          <w:color w:val="000000" w:themeColor="text1"/>
          <w:sz w:val="28"/>
          <w:szCs w:val="28"/>
        </w:rPr>
      </w:pPr>
    </w:p>
    <w:p w:rsidR="00F66153" w:rsidRPr="0020670E" w:rsidRDefault="00F66153" w:rsidP="005905E4">
      <w:pPr>
        <w:spacing w:line="276" w:lineRule="auto"/>
        <w:ind w:firstLine="760"/>
        <w:rPr>
          <w:b/>
          <w:color w:val="000000" w:themeColor="text1"/>
          <w:sz w:val="28"/>
          <w:szCs w:val="28"/>
        </w:rPr>
      </w:pPr>
      <w:r w:rsidRPr="0020670E">
        <w:rPr>
          <w:rFonts w:eastAsia="Arial Unicode MS"/>
          <w:b/>
          <w:color w:val="000000" w:themeColor="text1"/>
          <w:sz w:val="28"/>
          <w:szCs w:val="28"/>
        </w:rPr>
        <w:t>Перечень перв</w:t>
      </w:r>
      <w:r w:rsidR="005905E4" w:rsidRPr="0020670E">
        <w:rPr>
          <w:rFonts w:eastAsia="Arial Unicode MS"/>
          <w:b/>
          <w:color w:val="000000" w:themeColor="text1"/>
          <w:sz w:val="28"/>
          <w:szCs w:val="28"/>
        </w:rPr>
        <w:t>ичных мер пожарной безопасности</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Согласно Федерального закона от 22 июля 2008 года № 123-ФЗ «Технический регламент о требованиях пожарной безопасности» первичные меры пожарной безопасности на территории муниципального образования включают в себя:</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муниципального образования;</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разработку и осуществление мероприятий по обеспечению пожарной безопасности муниципального образования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разработку и организацию выполнения муниципальных целевых программ по вопросам обеспечения пожарной безопасности;</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разработку плана привлечения сил и средств для тушения пожаров и проведения аварийно-спасательных работ на территории муниципального образования и контроль за его выполнением;</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обеспечение беспрепятственного проезда пожарной техники к месту пожара;</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обеспечение связи и оповещения населения о пожаре;</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социальное и экономическое стимулирование участия граждан и организаций в добровольной пожарной охране, в том числе участия в борьбе с пожарами.</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p>
    <w:p w:rsidR="00F66153" w:rsidRPr="0020670E" w:rsidRDefault="005905E4" w:rsidP="00245582">
      <w:pPr>
        <w:spacing w:line="276" w:lineRule="auto"/>
        <w:ind w:firstLine="709"/>
        <w:rPr>
          <w:b/>
          <w:color w:val="000000" w:themeColor="text1"/>
          <w:sz w:val="26"/>
          <w:szCs w:val="26"/>
        </w:rPr>
      </w:pPr>
      <w:r w:rsidRPr="0020670E">
        <w:rPr>
          <w:b/>
          <w:color w:val="000000" w:themeColor="text1"/>
          <w:sz w:val="26"/>
          <w:szCs w:val="26"/>
        </w:rPr>
        <w:t>Природные пожары</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Наиболее вероятными местами возникновения лесных пожаров являются леса. </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Наиболее вероятно возникновение низовых пожаров площадью до 5-10 га на территории </w:t>
      </w:r>
      <w:proofErr w:type="spellStart"/>
      <w:r>
        <w:rPr>
          <w:bCs/>
          <w:color w:val="000000" w:themeColor="text1"/>
          <w:sz w:val="26"/>
          <w:szCs w:val="26"/>
        </w:rPr>
        <w:t>Малоярославецкого</w:t>
      </w:r>
      <w:proofErr w:type="spellEnd"/>
      <w:r w:rsidRPr="0020670E">
        <w:rPr>
          <w:bCs/>
          <w:color w:val="000000" w:themeColor="text1"/>
          <w:sz w:val="26"/>
          <w:szCs w:val="26"/>
        </w:rPr>
        <w:t xml:space="preserve"> лесничества, где произрастают преимущественно сосновые леса и хвойные молодняки, относящиеся к I и II классам пожарной опасности. Переход низовых пожаров в верховые маловероятен.</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Наиболее пожароопасными месяцами для лесов являются конец апреля - май и летний период при высокой температуре и малом количестве осадков. Осенние пожары – более редкое явление. Соответственно самый высокий показатель </w:t>
      </w:r>
      <w:proofErr w:type="spellStart"/>
      <w:r w:rsidRPr="0020670E">
        <w:rPr>
          <w:bCs/>
          <w:color w:val="000000" w:themeColor="text1"/>
          <w:sz w:val="26"/>
          <w:szCs w:val="26"/>
        </w:rPr>
        <w:t>горимости</w:t>
      </w:r>
      <w:proofErr w:type="spellEnd"/>
      <w:r w:rsidRPr="0020670E">
        <w:rPr>
          <w:bCs/>
          <w:color w:val="000000" w:themeColor="text1"/>
          <w:sz w:val="26"/>
          <w:szCs w:val="26"/>
        </w:rPr>
        <w:t xml:space="preserve"> лесов наблюдается с конца апреля до начала сентября.</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lastRenderedPageBreak/>
        <w:t xml:space="preserve">Основными причинами возникновения лесных пожаров остаются антропогенные факторы - это непотушенные спички, окурки, брошенные проходящими через лес людьми или выброшенные с проезжающего автотранспорта; не затушенные костры в местах рыбалок, сенокосов, лесозаготовительных работ, ночевок туристов; выжигание сухой травы вдоль дорог, а также </w:t>
      </w:r>
      <w:proofErr w:type="spellStart"/>
      <w:r w:rsidRPr="0020670E">
        <w:rPr>
          <w:bCs/>
          <w:color w:val="000000" w:themeColor="text1"/>
          <w:sz w:val="26"/>
          <w:szCs w:val="26"/>
        </w:rPr>
        <w:t>сельхозпалы</w:t>
      </w:r>
      <w:proofErr w:type="spellEnd"/>
      <w:r w:rsidRPr="0020670E">
        <w:rPr>
          <w:bCs/>
          <w:color w:val="000000" w:themeColor="text1"/>
          <w:sz w:val="26"/>
          <w:szCs w:val="26"/>
        </w:rPr>
        <w:t xml:space="preserve">. </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В целях обеспечения дополнительной противопожарной защиты территории пос</w:t>
      </w:r>
      <w:r>
        <w:rPr>
          <w:bCs/>
          <w:color w:val="000000" w:themeColor="text1"/>
          <w:sz w:val="26"/>
          <w:szCs w:val="26"/>
        </w:rPr>
        <w:t>е</w:t>
      </w:r>
      <w:r w:rsidRPr="0020670E">
        <w:rPr>
          <w:bCs/>
          <w:color w:val="000000" w:themeColor="text1"/>
          <w:sz w:val="26"/>
          <w:szCs w:val="26"/>
        </w:rPr>
        <w:t>ления, расположенных в непосредственной близости от лесных массивов и наиболее подверженных угрозе природных пожаров созданы добровольные пожарные дружины и пожарные команды.</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Ведётся контроль за наличием и состоянием опашки, </w:t>
      </w:r>
      <w:proofErr w:type="spellStart"/>
      <w:r w:rsidRPr="0020670E">
        <w:rPr>
          <w:bCs/>
          <w:color w:val="000000" w:themeColor="text1"/>
          <w:sz w:val="26"/>
          <w:szCs w:val="26"/>
        </w:rPr>
        <w:t>водоисточников</w:t>
      </w:r>
      <w:proofErr w:type="spellEnd"/>
      <w:r w:rsidRPr="0020670E">
        <w:rPr>
          <w:bCs/>
          <w:color w:val="000000" w:themeColor="text1"/>
          <w:sz w:val="26"/>
          <w:szCs w:val="26"/>
        </w:rPr>
        <w:t xml:space="preserve"> используемых в целях пожаротушения, системами оповещения людей о пожаре, телефонной связью. Проводятся противопожарные инструктажи. Кроме того, в течении всего пожароопасного периода патрульными группами осуществляется контроль по обнаружению очагов горения в лесах. </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Планировочные мероприятия по охране лесов от пожаров предусмотрены Лесным планом Калужской области, в соответствии с Лесным кодексом и другими нормативными актами.</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В целях обеспечения пожарной безопасности в лесах осуществляются:</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противопожарное обустройство лесов, в том числе строительство, реконструкция и содержание дорог противопожарного назначения, прокладка просек, </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создание систем, средств предупреждения и тушения лесных пожаров (пожарные техника и оборудование, пожарное снаряжение и другие), содержание этих систем, средств); </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мониторинг пожарной опасности в лесах; </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разработка планов тушения лесных пожаров;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тушение лесных пожаров;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иные меры пожарной безопасности в лесах. </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Кроме того, необходимо:</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в пожароопасный период обеспечение охраны лесов от пожаров, проведение превентивных мероприятий по минимизации очагов лесных и торфяных пожаров;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осуществление комплекса мероприятий, направленных на защиту жизни и здоровья граждан, их имущества, государственного и муниципального имущества, имущества организаций от пожаров, ограничение их последствий, повышение эффективности работы органов государственного пожарного надзора, органов управления и подразделений государственной противопожарной службы по организации и тушению пожаров, совершенствование технологий тушения пожаров и проведения аварийно-спасательных работ, внедрение современных технических средств профилактики пожаров и пожаротушения, совершенствование технической подготовки пожарной техники и пожарно-технического оборудования;</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наращивание количества добровольных пожарных команд в населенных пунктах сельского поселения, совершенствование их оснащения и повышение эффективности деятельности;</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совершенствование профессионального мастерства спасателей и пожарных.</w:t>
      </w:r>
    </w:p>
    <w:p w:rsidR="00F66153" w:rsidRPr="0020670E" w:rsidRDefault="00F66153" w:rsidP="00D85D94">
      <w:pPr>
        <w:spacing w:before="120" w:line="276" w:lineRule="auto"/>
        <w:ind w:firstLine="709"/>
        <w:jc w:val="both"/>
        <w:rPr>
          <w:b/>
          <w:color w:val="000000" w:themeColor="text1"/>
          <w:sz w:val="26"/>
          <w:szCs w:val="26"/>
          <w:lang w:eastAsia="ar-SA" w:bidi="en-US"/>
        </w:rPr>
      </w:pPr>
      <w:r w:rsidRPr="0020670E">
        <w:rPr>
          <w:b/>
          <w:color w:val="000000" w:themeColor="text1"/>
          <w:sz w:val="26"/>
          <w:szCs w:val="26"/>
          <w:lang w:eastAsia="ar-SA" w:bidi="en-US"/>
        </w:rPr>
        <w:lastRenderedPageBreak/>
        <w:t>Мероприятия по борьбе с лесными пожарами</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Успех борьбы с лесными пожарами во многом зависит от их своевременного обнаружения и быстрого принятия мер по их ограничению и ликвидации.</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Основными функциями системы обеспечения пожарной безопасности являются: </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нормативное правовое регулирование и осуществление государственных мер в области пожарной безопасности; </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разработка и осуществление мер пожарной безопасности; </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проведение противопожарной пропаганды и обучение населения мерам пожарной безопасности; </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содействие деятельности добровольных пожарных, привлечение населения к обеспечению пожарной безопасности; </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информационное обеспечение в области пожарной безопасности; </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выполнение работ и оказание услуг в области пожарной безопасности; </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лицензирование деятельности в области пожарной безопасности и подтверждение соответствия продукции и услуг в области пожарной безопасности; </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тушение пожаров и проведение аварийно-спасательных работ; </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учет пожаров и их последствий; </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установление особого противопожарного режима.</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Достижение заданного уровня пожарной безопасности достигается комплексом организационных и технических решений.</w:t>
      </w:r>
    </w:p>
    <w:p w:rsidR="00F66153" w:rsidRPr="0020670E" w:rsidRDefault="00F66153" w:rsidP="00D85D94">
      <w:pPr>
        <w:spacing w:before="120" w:line="276" w:lineRule="auto"/>
        <w:ind w:firstLine="709"/>
        <w:jc w:val="both"/>
        <w:rPr>
          <w:b/>
          <w:color w:val="000000" w:themeColor="text1"/>
          <w:sz w:val="26"/>
          <w:szCs w:val="26"/>
          <w:lang w:eastAsia="ar-SA" w:bidi="en-US"/>
        </w:rPr>
      </w:pPr>
      <w:r w:rsidRPr="0020670E">
        <w:rPr>
          <w:b/>
          <w:color w:val="000000" w:themeColor="text1"/>
          <w:sz w:val="26"/>
          <w:szCs w:val="26"/>
          <w:lang w:eastAsia="ar-SA" w:bidi="en-US"/>
        </w:rPr>
        <w:t>Мероприятия по защите территории от опасных техногенных процессов и чрезвычайных ситуаций</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bookmarkStart w:id="193" w:name="_Toc258718"/>
      <w:r w:rsidRPr="0020670E">
        <w:rPr>
          <w:bCs/>
          <w:color w:val="000000" w:themeColor="text1"/>
          <w:sz w:val="26"/>
          <w:szCs w:val="26"/>
        </w:rPr>
        <w:t>В основе мер по предупреждению чрезвычайных ситуаций (снижению риска их возникновения) и уменьшению возможных потерь и ущерба от них (уменьшению масштабов чрезвычайных ситуаций) лежат конкретные превентивные мероприятия научного, инженерно-технического и технологического характера, осуществляемые по видам природных и техногенных опасностей и угроз. Значительная часть этих мероприятий проводится в рамках инженерной, радиационной, химической, медицинской, медико-биологической и противопожарной защиты населения и территорий от чрезвычайных ситуаций.</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Предупреждение чрезвычайных ситуаций как в части их предотвращения (снижения рисков их возникновения), так и в плане уменьшения потерь и ущерба от них (смягчения последствий) проводится по следующим направлениям:</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мониторинг и прогнозирование чрезвычайных ситуаций;</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рациональное размещение производительных сил по территории поселения с учетом природной и техногенной безопасности;</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предотвращение, в возможных пределах, некоторых неблагоприятных и опасных природных явлений, и процессов путем систематического снижения их накапливающегося разрушительного потенциала;</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lastRenderedPageBreak/>
        <w:t>- 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подготовка объектов экономики и систем жизнеобеспечения населения к работе в условиях чрезвычайных ситуаций;</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декларирование промышленной безопасности;</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лицензирование деятельности опасных производственных объектов;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страхование ответственности за причинение вреда при эксплуатации опасного производственного объекта;</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проведение государственной экспертизы в области предупреждения чрезвычайных ситуаций;</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государственный надзор и контроль по вопросам природной и техногенной безопасности;</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информирование населения о потенциальных природных и техногенных угрозах на территории проживания;</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подготовка населения в области защиты от чрезвычайных ситуаций.</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В техногенной сфере работа по предупреждению аварий ведется на конкретных объектах и производствах. Для этого используются общие научные, инженерно-конструкторские, технологические меры, служащие методической базой для предотвращения аварий. В качестве таких мер могут быть названы: совершенствование технологических процессов, повышение надежности технологического оборудования и эксплуатационной надежности систем, своевременное обновление основных фондов, применение качественной конструкторской и технологической документации, высококачественного сырья, материалов, комплектующих изделий, использование квалифицированного персонала, создание и использование эффективных систем технологического контроля и технической диагностики, безаварийной остановки производства, локализации и подавления аварийных ситуаций и многое другое. Работу по предотвращению аварий должны вести соответствующие технологические службы предприятий, их подразделения по технике безопасности.</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На взрывоопасных и пожароопасных объектах экономики необходимо осуществлять:</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строительство и ремонт пожарных водоемов;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установку систем пожарной сигнализации;</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монтаж автоматических установок пожаротушения;</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обеспечение исправности электропроводки и электрооборудования;</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соблюдение технологических норм перевозки и хранения взрывчатых и горючих веществ;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профилактическую работу среди населения;</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поддержание в готовности противопожарных формирований.</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На застраиваемых территориях инженерная защита должна предусматривать создание единой комплексной территориальной системы или локальных (</w:t>
      </w:r>
      <w:proofErr w:type="spellStart"/>
      <w:r w:rsidRPr="0020670E">
        <w:rPr>
          <w:bCs/>
          <w:color w:val="000000" w:themeColor="text1"/>
          <w:sz w:val="26"/>
          <w:szCs w:val="26"/>
        </w:rPr>
        <w:t>пообъектных</w:t>
      </w:r>
      <w:proofErr w:type="spellEnd"/>
      <w:r w:rsidRPr="0020670E">
        <w:rPr>
          <w:bCs/>
          <w:color w:val="000000" w:themeColor="text1"/>
          <w:sz w:val="26"/>
          <w:szCs w:val="26"/>
        </w:rPr>
        <w:t>) защитных сооружений.</w:t>
      </w:r>
    </w:p>
    <w:p w:rsidR="00F66153" w:rsidRPr="0020670E" w:rsidRDefault="00F66153" w:rsidP="00D85D94">
      <w:pPr>
        <w:spacing w:line="276" w:lineRule="auto"/>
        <w:ind w:firstLine="709"/>
        <w:jc w:val="both"/>
        <w:rPr>
          <w:b/>
          <w:color w:val="000000" w:themeColor="text1"/>
          <w:sz w:val="26"/>
          <w:szCs w:val="26"/>
        </w:rPr>
      </w:pPr>
      <w:r w:rsidRPr="0020670E">
        <w:rPr>
          <w:b/>
          <w:color w:val="000000" w:themeColor="text1"/>
          <w:sz w:val="26"/>
          <w:szCs w:val="26"/>
        </w:rPr>
        <w:lastRenderedPageBreak/>
        <w:t>Размещение взрывопожароопасных объектов на территории поселения</w:t>
      </w:r>
      <w:bookmarkEnd w:id="193"/>
      <w:r w:rsidRPr="0020670E">
        <w:rPr>
          <w:b/>
          <w:color w:val="000000" w:themeColor="text1"/>
          <w:sz w:val="26"/>
          <w:szCs w:val="26"/>
        </w:rPr>
        <w:t xml:space="preserve"> </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bookmarkStart w:id="194" w:name="_Toc258719"/>
      <w:r w:rsidRPr="0020670E">
        <w:rPr>
          <w:bCs/>
          <w:color w:val="000000" w:themeColor="text1"/>
          <w:sz w:val="26"/>
          <w:szCs w:val="26"/>
        </w:rPr>
        <w:t>При проектировании и размещении на территории поселения взрывопожароопасных объектов, необходимо учитывать требования "Технического регламента о требованиях пожарной безопасности", утверждённого Федеральным законом от 22.07.08 г. № 123-ФЗ.</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bookmarkStart w:id="195" w:name="sub_662"/>
      <w:r w:rsidRPr="0020670E">
        <w:rPr>
          <w:bCs/>
          <w:color w:val="000000" w:themeColor="text1"/>
          <w:sz w:val="26"/>
          <w:szCs w:val="26"/>
        </w:rPr>
        <w:t xml:space="preserve">Опасные производственные объекты, на которых производятся, используются, перерабатываются, образуются, хранятся, транспортируются, уничтожаются </w:t>
      </w:r>
      <w:proofErr w:type="spellStart"/>
      <w:r w:rsidRPr="0020670E">
        <w:rPr>
          <w:bCs/>
          <w:color w:val="000000" w:themeColor="text1"/>
          <w:sz w:val="26"/>
          <w:szCs w:val="26"/>
        </w:rPr>
        <w:t>пожаровзрывоопасные</w:t>
      </w:r>
      <w:proofErr w:type="spellEnd"/>
      <w:r w:rsidRPr="0020670E">
        <w:rPr>
          <w:bCs/>
          <w:color w:val="000000" w:themeColor="text1"/>
          <w:sz w:val="26"/>
          <w:szCs w:val="26"/>
        </w:rPr>
        <w:t xml:space="preserve">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населенных пунктов,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населенных пунктов.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bookmarkStart w:id="196" w:name="sub_663"/>
      <w:bookmarkEnd w:id="195"/>
      <w:r w:rsidRPr="0020670E">
        <w:rPr>
          <w:bCs/>
          <w:color w:val="000000" w:themeColor="text1"/>
          <w:sz w:val="26"/>
          <w:szCs w:val="26"/>
        </w:rPr>
        <w:t>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bookmarkStart w:id="197" w:name="sub_664"/>
      <w:bookmarkEnd w:id="196"/>
      <w:r w:rsidRPr="0020670E">
        <w:rPr>
          <w:bCs/>
          <w:color w:val="000000" w:themeColor="text1"/>
          <w:sz w:val="26"/>
          <w:szCs w:val="26"/>
        </w:rPr>
        <w:t xml:space="preserve">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В пределах зон жилых застроек, общественно-деловых зон и зон рекреационного назначения поселений и городских округов допускается размещать производственные объекты, на территориях которых нет зданий и сооружений категорий А, Б и В по взрывопожарной и пожарной опасности. </w:t>
      </w:r>
      <w:bookmarkStart w:id="198" w:name="sub_665"/>
      <w:bookmarkEnd w:id="197"/>
    </w:p>
    <w:bookmarkEnd w:id="198"/>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495B8F" w:rsidRPr="0020670E" w:rsidRDefault="00F66153" w:rsidP="00D85D94">
      <w:pPr>
        <w:spacing w:line="276" w:lineRule="auto"/>
        <w:ind w:firstLine="709"/>
        <w:jc w:val="both"/>
        <w:rPr>
          <w:b/>
          <w:color w:val="000000" w:themeColor="text1"/>
          <w:sz w:val="26"/>
          <w:szCs w:val="26"/>
        </w:rPr>
      </w:pPr>
      <w:r w:rsidRPr="0020670E">
        <w:rPr>
          <w:b/>
          <w:color w:val="000000" w:themeColor="text1"/>
          <w:sz w:val="26"/>
          <w:szCs w:val="26"/>
        </w:rPr>
        <w:t xml:space="preserve"> </w:t>
      </w:r>
    </w:p>
    <w:p w:rsidR="00F66153" w:rsidRPr="0020670E" w:rsidRDefault="00F66153" w:rsidP="00D85D94">
      <w:pPr>
        <w:spacing w:line="276" w:lineRule="auto"/>
        <w:ind w:firstLine="709"/>
        <w:jc w:val="both"/>
        <w:rPr>
          <w:b/>
          <w:color w:val="000000" w:themeColor="text1"/>
          <w:sz w:val="26"/>
          <w:szCs w:val="26"/>
        </w:rPr>
      </w:pPr>
      <w:r w:rsidRPr="0020670E">
        <w:rPr>
          <w:b/>
          <w:color w:val="000000" w:themeColor="text1"/>
          <w:sz w:val="26"/>
          <w:szCs w:val="26"/>
        </w:rPr>
        <w:t>Противопожарное водоснабжение</w:t>
      </w:r>
      <w:bookmarkEnd w:id="194"/>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Состояние источников наружного и внутреннего противопожарного водоснабжения на территории требует выполнения мероприятий по устранению имеющихся недостатков, проведению ремонтов согласно требованиям и с учётом соблюдения нормативов расхода воды на наружное пожаротушение в поселениях из водопроводной сети и установки пожарных гидрантов.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При дальнейшем проектировании, расширении проектной застройки населённых пунктов в части касающейся противопожарного водоснабжения </w:t>
      </w:r>
      <w:r w:rsidRPr="0020670E">
        <w:rPr>
          <w:bCs/>
          <w:color w:val="000000" w:themeColor="text1"/>
          <w:sz w:val="26"/>
          <w:szCs w:val="26"/>
        </w:rPr>
        <w:lastRenderedPageBreak/>
        <w:t>необходимо учитывать требования "Технического регламента о требованиях пожарной безопасности".</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bookmarkStart w:id="199" w:name="sub_681"/>
      <w:r w:rsidRPr="0020670E">
        <w:rPr>
          <w:bCs/>
          <w:color w:val="000000" w:themeColor="text1"/>
          <w:sz w:val="26"/>
          <w:szCs w:val="26"/>
        </w:rPr>
        <w:t>На территориях поселений и городских округов должны быть источники наружного противопожарного водоснабжения.</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К источникам наружного противопожарного водоснабжения относятся:</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наружные водопроводные сети с пожарными гидрантами;</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водные объекты, используемые для целей пожаротушения в соответствии с законодательством Российской Федерации</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bookmarkStart w:id="200" w:name="sub_683"/>
      <w:bookmarkEnd w:id="199"/>
      <w:r w:rsidRPr="0020670E">
        <w:rPr>
          <w:bCs/>
          <w:color w:val="000000" w:themeColor="text1"/>
          <w:sz w:val="26"/>
          <w:szCs w:val="26"/>
        </w:rPr>
        <w:t>Поселения и городские округа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bookmarkEnd w:id="200"/>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В поселениях и городских округах с количеством жителей до 5000 человек, отдельно стоящих зданиях классов функциональной пожарной опасности Ф1.1, Ф1.2, Ф2, Ф3, Ф4 объемом до 1000 кубических метров, расположенных в поселениях и городских округах, не имеющих кольцевого противопожарного водопровода, зданиях и сооружениях класса функциональной пожарной опасности Ф5 с производствами категорий В, Г и Д по </w:t>
      </w:r>
      <w:proofErr w:type="spellStart"/>
      <w:r w:rsidRPr="0020670E">
        <w:rPr>
          <w:bCs/>
          <w:color w:val="000000" w:themeColor="text1"/>
          <w:sz w:val="26"/>
          <w:szCs w:val="26"/>
        </w:rPr>
        <w:t>пожаровзрывоопасности</w:t>
      </w:r>
      <w:proofErr w:type="spellEnd"/>
      <w:r w:rsidRPr="0020670E">
        <w:rPr>
          <w:bCs/>
          <w:color w:val="000000" w:themeColor="text1"/>
          <w:sz w:val="26"/>
          <w:szCs w:val="26"/>
        </w:rPr>
        <w:t xml:space="preserve"> и пожарной 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Ф1.2, Ф1.3, Ф1.4, Ф2.3, Ф2.4, Ф3 (кроме Ф3.4), в которых одновременно могут находиться до 50 человек и объем которых не более 1000 кубических метров.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Проектом предлагается обустроить подъезды с площадками (пирсами) с твердым покрытием размерами не менее 12х12 м для установки пожарных автомобилей и забора воды к водоемам во всех населенных пунктах сельского поселения.</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p>
    <w:p w:rsidR="00F66153" w:rsidRPr="0020670E" w:rsidRDefault="00F66153" w:rsidP="00D85D94">
      <w:pPr>
        <w:spacing w:line="276" w:lineRule="auto"/>
        <w:ind w:firstLine="709"/>
        <w:jc w:val="both"/>
        <w:rPr>
          <w:b/>
          <w:color w:val="000000" w:themeColor="text1"/>
          <w:sz w:val="26"/>
          <w:szCs w:val="26"/>
        </w:rPr>
      </w:pPr>
      <w:r w:rsidRPr="0020670E">
        <w:rPr>
          <w:b/>
          <w:color w:val="000000" w:themeColor="text1"/>
          <w:sz w:val="26"/>
          <w:szCs w:val="26"/>
        </w:rPr>
        <w:t>Противопожарные расстояния</w:t>
      </w:r>
      <w:r w:rsidR="005905E4" w:rsidRPr="0020670E">
        <w:rPr>
          <w:b/>
          <w:color w:val="000000" w:themeColor="text1"/>
          <w:sz w:val="26"/>
          <w:szCs w:val="26"/>
        </w:rPr>
        <w:t xml:space="preserve"> между зданиями и сооружениями</w:t>
      </w:r>
    </w:p>
    <w:p w:rsidR="00410AEF" w:rsidRPr="0020670E" w:rsidRDefault="00410AEF" w:rsidP="00410AEF">
      <w:pPr>
        <w:tabs>
          <w:tab w:val="left" w:pos="8075"/>
        </w:tabs>
        <w:spacing w:line="276" w:lineRule="auto"/>
        <w:ind w:firstLine="709"/>
        <w:jc w:val="both"/>
        <w:rPr>
          <w:color w:val="000000" w:themeColor="text1"/>
          <w:sz w:val="26"/>
          <w:szCs w:val="26"/>
        </w:rPr>
      </w:pPr>
      <w:bookmarkStart w:id="201" w:name="sub_6910"/>
      <w:r w:rsidRPr="0020670E">
        <w:rPr>
          <w:color w:val="000000" w:themeColor="text1"/>
          <w:sz w:val="26"/>
          <w:szCs w:val="26"/>
        </w:rPr>
        <w:t>При проектировании, расширении застройки населённых пунктов, строительства объектов, в том числе - взрывопожароопасных, необходимо учи</w:t>
      </w:r>
      <w:r>
        <w:rPr>
          <w:color w:val="000000" w:themeColor="text1"/>
          <w:sz w:val="26"/>
          <w:szCs w:val="26"/>
        </w:rPr>
        <w:t>тывать требования статей 16, 69</w:t>
      </w:r>
      <w:r w:rsidRPr="0020670E">
        <w:rPr>
          <w:color w:val="000000" w:themeColor="text1"/>
          <w:sz w:val="26"/>
          <w:szCs w:val="26"/>
        </w:rPr>
        <w:t>-71, 72-74, "Технического регламента о требованиях пожарной безопасности" от 22.07.08 г. № 123-ФЗ.</w:t>
      </w:r>
    </w:p>
    <w:p w:rsidR="00410AEF" w:rsidRPr="0020670E" w:rsidRDefault="00410AEF" w:rsidP="00410AEF">
      <w:pPr>
        <w:tabs>
          <w:tab w:val="left" w:pos="8075"/>
        </w:tabs>
        <w:spacing w:line="276" w:lineRule="auto"/>
        <w:ind w:firstLine="709"/>
        <w:jc w:val="both"/>
        <w:rPr>
          <w:color w:val="000000" w:themeColor="text1"/>
          <w:sz w:val="26"/>
          <w:szCs w:val="26"/>
        </w:rPr>
      </w:pPr>
      <w:r w:rsidRPr="0020670E">
        <w:rPr>
          <w:color w:val="000000" w:themeColor="text1"/>
          <w:sz w:val="26"/>
          <w:szCs w:val="26"/>
        </w:rPr>
        <w:t>Противопожарные расстояния между жилыми, общественными и административными зданиями, зданиями и сооружениями промышленных организаций следует принимать в соответствии от степени огнестойкости и класса их конструктивной пожарной опасности.</w:t>
      </w:r>
    </w:p>
    <w:p w:rsidR="00410AEF" w:rsidRPr="0020670E" w:rsidRDefault="00410AEF" w:rsidP="00410AEF">
      <w:pPr>
        <w:tabs>
          <w:tab w:val="left" w:pos="8075"/>
        </w:tabs>
        <w:spacing w:line="276" w:lineRule="auto"/>
        <w:ind w:firstLine="709"/>
        <w:jc w:val="both"/>
        <w:rPr>
          <w:bCs/>
          <w:color w:val="000000" w:themeColor="text1"/>
          <w:sz w:val="26"/>
          <w:szCs w:val="26"/>
          <w:lang w:eastAsia="ar-SA"/>
        </w:rPr>
      </w:pPr>
      <w:r w:rsidRPr="0020670E">
        <w:rPr>
          <w:color w:val="000000" w:themeColor="text1"/>
          <w:sz w:val="26"/>
          <w:szCs w:val="26"/>
          <w:lang w:eastAsia="ar-SA"/>
        </w:rPr>
        <w:lastRenderedPageBreak/>
        <w:t xml:space="preserve">Противопожарные расстояния </w:t>
      </w:r>
      <w:r w:rsidRPr="0020670E">
        <w:rPr>
          <w:color w:val="000000" w:themeColor="text1"/>
          <w:spacing w:val="2"/>
          <w:sz w:val="26"/>
          <w:szCs w:val="26"/>
          <w:lang w:eastAsia="ar-SA"/>
        </w:rPr>
        <w:t xml:space="preserve">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п.5.3.2 </w:t>
      </w:r>
      <w:r w:rsidRPr="0020670E">
        <w:rPr>
          <w:bCs/>
          <w:color w:val="000000" w:themeColor="text1"/>
          <w:sz w:val="26"/>
          <w:szCs w:val="26"/>
          <w:lang w:eastAsia="ar-SA"/>
        </w:rPr>
        <w:t>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5905E4" w:rsidRPr="0020670E" w:rsidRDefault="005905E4" w:rsidP="005905E4">
      <w:pPr>
        <w:pStyle w:val="afff4"/>
        <w:jc w:val="right"/>
        <w:rPr>
          <w:i/>
          <w:color w:val="000000" w:themeColor="text1"/>
          <w:lang w:val="ru-RU"/>
        </w:rPr>
      </w:pPr>
      <w:r w:rsidRPr="0020670E">
        <w:rPr>
          <w:i/>
          <w:color w:val="000000" w:themeColor="text1"/>
          <w:lang w:val="ru-RU"/>
        </w:rPr>
        <w:t>Таблица</w:t>
      </w:r>
      <w:r w:rsidR="00E44FFA">
        <w:rPr>
          <w:i/>
          <w:color w:val="000000" w:themeColor="text1"/>
          <w:lang w:val="ru-RU"/>
        </w:rPr>
        <w:t xml:space="preserve"> 2</w:t>
      </w:r>
      <w:r w:rsidR="00410AEF">
        <w:rPr>
          <w:i/>
          <w:color w:val="000000" w:themeColor="text1"/>
          <w:lang w:val="ru-RU"/>
        </w:rPr>
        <w:t>4</w:t>
      </w:r>
    </w:p>
    <w:tbl>
      <w:tblPr>
        <w:tblW w:w="0" w:type="auto"/>
        <w:jc w:val="center"/>
        <w:tblCellMar>
          <w:left w:w="0" w:type="dxa"/>
          <w:right w:w="0" w:type="dxa"/>
        </w:tblCellMar>
        <w:tblLook w:val="04A0" w:firstRow="1" w:lastRow="0" w:firstColumn="1" w:lastColumn="0" w:noHBand="0" w:noVBand="1"/>
      </w:tblPr>
      <w:tblGrid>
        <w:gridCol w:w="1819"/>
        <w:gridCol w:w="2251"/>
        <w:gridCol w:w="2681"/>
        <w:gridCol w:w="2547"/>
      </w:tblGrid>
      <w:tr w:rsidR="005905E4" w:rsidRPr="0020670E" w:rsidTr="005905E4">
        <w:trPr>
          <w:jc w:val="center"/>
        </w:trPr>
        <w:tc>
          <w:tcPr>
            <w:tcW w:w="1819" w:type="dxa"/>
            <w:tcBorders>
              <w:top w:val="single" w:sz="6" w:space="0" w:color="000000"/>
              <w:left w:val="single" w:sz="6" w:space="0" w:color="000000"/>
              <w:bottom w:val="nil"/>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b/>
                <w:color w:val="000000" w:themeColor="text1"/>
              </w:rPr>
            </w:pPr>
            <w:r w:rsidRPr="0020670E">
              <w:rPr>
                <w:b/>
                <w:color w:val="000000" w:themeColor="text1"/>
              </w:rPr>
              <w:t>Степень огнестойкости здания</w:t>
            </w:r>
          </w:p>
        </w:tc>
        <w:tc>
          <w:tcPr>
            <w:tcW w:w="2251" w:type="dxa"/>
            <w:tcBorders>
              <w:top w:val="single" w:sz="6" w:space="0" w:color="000000"/>
              <w:left w:val="single" w:sz="6" w:space="0" w:color="000000"/>
              <w:bottom w:val="nil"/>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b/>
                <w:color w:val="000000" w:themeColor="text1"/>
              </w:rPr>
            </w:pPr>
            <w:r w:rsidRPr="0020670E">
              <w:rPr>
                <w:b/>
                <w:color w:val="000000" w:themeColor="text1"/>
              </w:rPr>
              <w:t>Класс конструктивной пожарной опасности</w:t>
            </w:r>
          </w:p>
        </w:tc>
        <w:tc>
          <w:tcPr>
            <w:tcW w:w="5228" w:type="dxa"/>
            <w:gridSpan w:val="2"/>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b/>
                <w:color w:val="000000" w:themeColor="text1"/>
              </w:rPr>
            </w:pPr>
            <w:r w:rsidRPr="0020670E">
              <w:rPr>
                <w:b/>
                <w:color w:val="000000" w:themeColor="text1"/>
              </w:rPr>
              <w:t>Минимальные расстояния при степени огнестойкости и классе конструктивной пожарной опасности жилых зданий, м</w:t>
            </w:r>
          </w:p>
        </w:tc>
      </w:tr>
      <w:tr w:rsidR="005905E4" w:rsidRPr="0020670E" w:rsidTr="005905E4">
        <w:trPr>
          <w:jc w:val="center"/>
        </w:trPr>
        <w:tc>
          <w:tcPr>
            <w:tcW w:w="1819" w:type="dxa"/>
            <w:tcBorders>
              <w:top w:val="nil"/>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b/>
                <w:color w:val="000000" w:themeColor="text1"/>
              </w:rPr>
            </w:pPr>
          </w:p>
        </w:tc>
        <w:tc>
          <w:tcPr>
            <w:tcW w:w="2251" w:type="dxa"/>
            <w:tcBorders>
              <w:top w:val="nil"/>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b/>
                <w:color w:val="000000" w:themeColor="text1"/>
              </w:rPr>
            </w:pPr>
          </w:p>
        </w:tc>
        <w:tc>
          <w:tcPr>
            <w:tcW w:w="268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b/>
                <w:color w:val="000000" w:themeColor="text1"/>
              </w:rPr>
            </w:pPr>
            <w:r w:rsidRPr="0020670E">
              <w:rPr>
                <w:b/>
                <w:color w:val="000000" w:themeColor="text1"/>
              </w:rPr>
              <w:t>I, II, III</w:t>
            </w:r>
            <w:r w:rsidRPr="0020670E">
              <w:rPr>
                <w:b/>
                <w:color w:val="000000" w:themeColor="text1"/>
              </w:rPr>
              <w:br/>
              <w:t>С0</w:t>
            </w:r>
          </w:p>
        </w:tc>
        <w:tc>
          <w:tcPr>
            <w:tcW w:w="254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b/>
                <w:color w:val="000000" w:themeColor="text1"/>
              </w:rPr>
            </w:pPr>
            <w:r w:rsidRPr="0020670E">
              <w:rPr>
                <w:b/>
                <w:color w:val="000000" w:themeColor="text1"/>
              </w:rPr>
              <w:t>II, III</w:t>
            </w:r>
            <w:r w:rsidRPr="0020670E">
              <w:rPr>
                <w:b/>
                <w:color w:val="000000" w:themeColor="text1"/>
              </w:rPr>
              <w:br/>
              <w:t>С1</w:t>
            </w:r>
          </w:p>
        </w:tc>
      </w:tr>
      <w:tr w:rsidR="005905E4" w:rsidRPr="0020670E" w:rsidTr="005905E4">
        <w:trPr>
          <w:jc w:val="center"/>
        </w:trPr>
        <w:tc>
          <w:tcPr>
            <w:tcW w:w="181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color w:val="000000" w:themeColor="text1"/>
              </w:rPr>
            </w:pPr>
            <w:r w:rsidRPr="0020670E">
              <w:rPr>
                <w:color w:val="000000" w:themeColor="text1"/>
              </w:rPr>
              <w:t>I, II, III</w:t>
            </w:r>
          </w:p>
        </w:tc>
        <w:tc>
          <w:tcPr>
            <w:tcW w:w="225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color w:val="000000" w:themeColor="text1"/>
              </w:rPr>
            </w:pPr>
            <w:r w:rsidRPr="0020670E">
              <w:rPr>
                <w:color w:val="000000" w:themeColor="text1"/>
              </w:rPr>
              <w:t>С0</w:t>
            </w:r>
          </w:p>
        </w:tc>
        <w:tc>
          <w:tcPr>
            <w:tcW w:w="268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color w:val="000000" w:themeColor="text1"/>
              </w:rPr>
            </w:pPr>
            <w:r w:rsidRPr="0020670E">
              <w:rPr>
                <w:color w:val="000000" w:themeColor="text1"/>
              </w:rPr>
              <w:t>6</w:t>
            </w:r>
          </w:p>
        </w:tc>
        <w:tc>
          <w:tcPr>
            <w:tcW w:w="254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color w:val="000000" w:themeColor="text1"/>
              </w:rPr>
            </w:pPr>
            <w:r w:rsidRPr="0020670E">
              <w:rPr>
                <w:color w:val="000000" w:themeColor="text1"/>
              </w:rPr>
              <w:t>8</w:t>
            </w:r>
          </w:p>
        </w:tc>
      </w:tr>
      <w:tr w:rsidR="005905E4" w:rsidRPr="0020670E" w:rsidTr="005905E4">
        <w:trPr>
          <w:jc w:val="center"/>
        </w:trPr>
        <w:tc>
          <w:tcPr>
            <w:tcW w:w="181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color w:val="000000" w:themeColor="text1"/>
              </w:rPr>
            </w:pPr>
            <w:r w:rsidRPr="0020670E">
              <w:rPr>
                <w:color w:val="000000" w:themeColor="text1"/>
              </w:rPr>
              <w:t>II, III</w:t>
            </w:r>
          </w:p>
        </w:tc>
        <w:tc>
          <w:tcPr>
            <w:tcW w:w="225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color w:val="000000" w:themeColor="text1"/>
              </w:rPr>
            </w:pPr>
            <w:r w:rsidRPr="0020670E">
              <w:rPr>
                <w:color w:val="000000" w:themeColor="text1"/>
              </w:rPr>
              <w:t>С1</w:t>
            </w:r>
          </w:p>
        </w:tc>
        <w:tc>
          <w:tcPr>
            <w:tcW w:w="268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color w:val="000000" w:themeColor="text1"/>
              </w:rPr>
            </w:pPr>
            <w:r w:rsidRPr="0020670E">
              <w:rPr>
                <w:color w:val="000000" w:themeColor="text1"/>
              </w:rPr>
              <w:t>8</w:t>
            </w:r>
          </w:p>
        </w:tc>
        <w:tc>
          <w:tcPr>
            <w:tcW w:w="254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color w:val="000000" w:themeColor="text1"/>
              </w:rPr>
            </w:pPr>
            <w:r w:rsidRPr="0020670E">
              <w:rPr>
                <w:color w:val="000000" w:themeColor="text1"/>
              </w:rPr>
              <w:t>8</w:t>
            </w:r>
          </w:p>
        </w:tc>
      </w:tr>
    </w:tbl>
    <w:p w:rsidR="005905E4" w:rsidRPr="0020670E" w:rsidRDefault="005905E4" w:rsidP="005905E4">
      <w:pPr>
        <w:ind w:firstLine="709"/>
        <w:jc w:val="both"/>
        <w:rPr>
          <w:color w:val="000000" w:themeColor="text1"/>
        </w:rPr>
      </w:pPr>
    </w:p>
    <w:bookmarkEnd w:id="201"/>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СП 8.13130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СПС МЧС России к месту вызова превышает 10 минут).</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 xml:space="preserve"> Противопожарные расстояния от границ застройки городских поселений до лесных массивов должны быть не менее 50 м, а от границ застройки городских и сельских поселений с одно-, двухэтажной индивидуальной застройкой до лесных массивов - не менее 30 м.</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При размещении складов для хранения нефти и нефтепродуктов в лесных массивах, если их строительство связано с вырубкой леса, расстояние до лесного массива хвойных пород составляет от 50 до 100 м в зависимости от категории склада для хранения нефти и нефтепродуктов, при этом вдоль границы лесного массива вокруг складов должна предусматриваться вспаханная полоса земли шириной не менее 5 м.</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 xml:space="preserve">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w:t>
      </w:r>
      <w:r w:rsidRPr="0020670E">
        <w:rPr>
          <w:color w:val="000000" w:themeColor="text1"/>
          <w:sz w:val="26"/>
          <w:szCs w:val="26"/>
        </w:rPr>
        <w:lastRenderedPageBreak/>
        <w:t>стен и конструкций зданий и сооружений автозаправочных станций с оборудованием, в котором присутствуют топливо или его пары:</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1) до границ земельных участков дошкольных образовательных организаций, общеобразовательных организаций, общеобразовательных организаций с наличием интерната, лечебных учреждений стационарного типа, одноквартирных жилых зданий;</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2) до окон или дверей (для жилых и общественных зданий).</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Расстояние от автозаправочных станций до границ лесных насаждений смешанных пород (хвойных и лиственных) лесничеств (лесопарков) пород составляет от 25 до 40 м в зависимости от общей вместимости резервуаров и надземный резервуар или подземный. При этом вдоль границ лесных насаждений лесничеств (лесопарков)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 xml:space="preserve">Противопожарные расстояния от оси подземных и надземных (в насыпи) магистральных, </w:t>
      </w:r>
      <w:proofErr w:type="spellStart"/>
      <w:r w:rsidRPr="0020670E">
        <w:rPr>
          <w:color w:val="000000" w:themeColor="text1"/>
          <w:sz w:val="26"/>
          <w:szCs w:val="26"/>
        </w:rPr>
        <w:t>внутрипромысловых</w:t>
      </w:r>
      <w:proofErr w:type="spellEnd"/>
      <w:r w:rsidRPr="0020670E">
        <w:rPr>
          <w:color w:val="000000" w:themeColor="text1"/>
          <w:sz w:val="26"/>
          <w:szCs w:val="26"/>
        </w:rPr>
        <w:t xml:space="preserve"> и местных распределительных газопроводов, нефтепроводов, нефтепродуктопроводов и </w:t>
      </w:r>
      <w:proofErr w:type="spellStart"/>
      <w:r w:rsidRPr="0020670E">
        <w:rPr>
          <w:color w:val="000000" w:themeColor="text1"/>
          <w:sz w:val="26"/>
          <w:szCs w:val="26"/>
        </w:rPr>
        <w:t>конденсатопроводов</w:t>
      </w:r>
      <w:proofErr w:type="spellEnd"/>
      <w:r w:rsidRPr="0020670E">
        <w:rPr>
          <w:color w:val="000000" w:themeColor="text1"/>
          <w:sz w:val="26"/>
          <w:szCs w:val="26"/>
        </w:rPr>
        <w:t xml:space="preserve">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Федеральным законом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Противопожарное расстояние от хозяйственных и жилых строений на территории садового, дачного и приусадебного земельного участка до лесного массива должно составлять не менее 30 метров.</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Противопожарные расстояния от хозяйственных построек, расположенных на одном садовом, дачном или приусадебном земельном участке, до жилых домов соседних земельных участков, а также между жилыми домами соседних земельных участков следует принимать в соответствии с таблицей 1 СП 4.13130.2013 «Системы противопожарной защиты. Ограничение распространения пожара на объектах защиты», а также с учётом требований к объектам класса функциональной пожарной опасности Ф1.4 при организованной малоэтажной застройке:</w:t>
      </w:r>
    </w:p>
    <w:p w:rsidR="005905E4" w:rsidRPr="0020670E" w:rsidRDefault="00CC306A" w:rsidP="005905E4">
      <w:pPr>
        <w:spacing w:line="276" w:lineRule="auto"/>
        <w:ind w:firstLine="709"/>
        <w:jc w:val="both"/>
        <w:rPr>
          <w:color w:val="000000" w:themeColor="text1"/>
          <w:sz w:val="26"/>
          <w:szCs w:val="26"/>
        </w:rPr>
      </w:pPr>
      <w:r w:rsidRPr="0020670E">
        <w:rPr>
          <w:color w:val="000000" w:themeColor="text1"/>
          <w:sz w:val="26"/>
          <w:szCs w:val="26"/>
        </w:rPr>
        <w:t>1. </w:t>
      </w:r>
      <w:r w:rsidR="005905E4" w:rsidRPr="0020670E">
        <w:rPr>
          <w:color w:val="000000" w:themeColor="text1"/>
          <w:sz w:val="26"/>
          <w:szCs w:val="26"/>
        </w:rPr>
        <w:t>Настоящий подраздел содержит требования к объектам класса функциональной опасности Ф1.4 (одноквартирные жилые дома, в том числе блокированные), предназначенным для постоянного проживания и временного (в том числе круглосуточного) пребывания людей при организованной малоэтажной застройке.</w:t>
      </w:r>
    </w:p>
    <w:p w:rsidR="005905E4" w:rsidRPr="0020670E" w:rsidRDefault="00CC306A" w:rsidP="005905E4">
      <w:pPr>
        <w:spacing w:line="276" w:lineRule="auto"/>
        <w:ind w:firstLine="709"/>
        <w:jc w:val="both"/>
        <w:rPr>
          <w:color w:val="000000" w:themeColor="text1"/>
          <w:sz w:val="26"/>
          <w:szCs w:val="26"/>
        </w:rPr>
      </w:pPr>
      <w:r w:rsidRPr="0020670E">
        <w:rPr>
          <w:color w:val="000000" w:themeColor="text1"/>
          <w:sz w:val="26"/>
          <w:szCs w:val="26"/>
        </w:rPr>
        <w:lastRenderedPageBreak/>
        <w:t>2. </w:t>
      </w:r>
      <w:r w:rsidR="005905E4" w:rsidRPr="0020670E">
        <w:rPr>
          <w:color w:val="000000" w:themeColor="text1"/>
          <w:sz w:val="26"/>
          <w:szCs w:val="26"/>
        </w:rPr>
        <w:t>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17 СП 4.13130.2013</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СП 8.13130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СПС МЧС России к месту вызова превышает 10 минут).</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3. Противопожарные расстояния между зданиями I-III степеней огнестойкости класса конструктивной пожарной опасности С0 и С1 допускается уменьшать на 50% при оборудовании каждого из зданий автоматическими установками пожаротушения и устройстве кранов для внутриквартирного пожаротушения.</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4. Противопожарные расстояния между зданиями I-III степеней огнестойкости класса конструктивной пожарной опасности С0 и С1 допускается уменьшать на 50% при условии устройства на территории застройки наружного противопожарного водопровода согласно требованиям СП 8.13130 и создания на территории застройки пожарного депо, оснащенного выездной пожарной техникой.</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Противопожарные расстояния между жилым домом и хозяйственными постройками, а также между хозяйственными постройками в пределах одного садового, дачного или приусадебного земельного участка не нормируются.</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 xml:space="preserve">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таблицей 1 СП 4.13130.2013 «Системы противопожарной защиты. Ограничение распространения пожара на объектах защиты». </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Расстояния между хозяйственными постройками (сараями, гаражами), расположенными вне территории садовых, дачных или приусадебных земельных участков, не нормируются при условии, если площадь застройки сблокированных хозяйственных построек не превышает 800 м. Расстояния между группами сблокированных хозяйственных построек следует принимать по таблице 1 СП 4.13130.2013 «Системы противопожарной защиты. Ограничение распространения пожара на объектах защиты».</w:t>
      </w:r>
    </w:p>
    <w:p w:rsidR="00771B05" w:rsidRPr="0020670E" w:rsidRDefault="00771B05" w:rsidP="005905E4">
      <w:pPr>
        <w:spacing w:line="276" w:lineRule="auto"/>
        <w:ind w:firstLine="709"/>
        <w:jc w:val="both"/>
        <w:rPr>
          <w:color w:val="000000" w:themeColor="text1"/>
          <w:sz w:val="26"/>
          <w:szCs w:val="26"/>
        </w:rPr>
      </w:pPr>
    </w:p>
    <w:p w:rsidR="00771B05" w:rsidRPr="0020670E" w:rsidRDefault="00771B05" w:rsidP="005905E4">
      <w:pPr>
        <w:spacing w:line="276" w:lineRule="auto"/>
        <w:ind w:firstLine="709"/>
        <w:jc w:val="both"/>
        <w:rPr>
          <w:color w:val="000000" w:themeColor="text1"/>
          <w:sz w:val="26"/>
          <w:szCs w:val="26"/>
        </w:rPr>
      </w:pPr>
    </w:p>
    <w:p w:rsidR="00F66153" w:rsidRPr="0020670E" w:rsidRDefault="00F66153" w:rsidP="00771B05">
      <w:pPr>
        <w:pStyle w:val="52"/>
        <w:shd w:val="clear" w:color="auto" w:fill="auto"/>
        <w:spacing w:after="0" w:line="276" w:lineRule="auto"/>
        <w:ind w:firstLine="709"/>
        <w:jc w:val="both"/>
        <w:rPr>
          <w:color w:val="000000" w:themeColor="text1"/>
        </w:rPr>
      </w:pPr>
      <w:r w:rsidRPr="0020670E">
        <w:rPr>
          <w:color w:val="000000" w:themeColor="text1"/>
        </w:rPr>
        <w:lastRenderedPageBreak/>
        <w:t>Проходы, проезды и подъезды к зданиям и сооружениям</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При проектировании проездов и пешеходных путей необходимо обеспечивать возможность проезда пожарных машин к жилым и общественным зданиям, в том числе со встроенно-пристроенными помещениями, и доступ пожарных с </w:t>
      </w:r>
      <w:proofErr w:type="spellStart"/>
      <w:r w:rsidRPr="0020670E">
        <w:rPr>
          <w:bCs/>
          <w:color w:val="000000" w:themeColor="text1"/>
          <w:sz w:val="26"/>
          <w:szCs w:val="26"/>
        </w:rPr>
        <w:t>автолестниц</w:t>
      </w:r>
      <w:proofErr w:type="spellEnd"/>
      <w:r w:rsidRPr="0020670E">
        <w:rPr>
          <w:bCs/>
          <w:color w:val="000000" w:themeColor="text1"/>
          <w:sz w:val="26"/>
          <w:szCs w:val="26"/>
        </w:rPr>
        <w:t xml:space="preserve"> или автоподъемников в любую квартиру или помещение.</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Подъезд пожарных автомобилей должен быть обеспечен:</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с двух продольных сторон - к зданиям и сооружениям класса функциональной пожарной опасности Ф1.3 высотой 28 и более метров, классов функциональной пожарной опасности Ф1.2, Ф2.1, Ф2.2, ФЗ, Ф4.2, Ф4.3, Ф.4.4 высотой 18 и более метров;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со всех сторон - к зданиям и сооружениям классов функциональной пожарной опасности Ф1.1, Ф4.1.</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К зданиям и сооружениям производственных объектов по всей их длине должен быть обеспечен подъезд пожарных автомобилей:</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с одной стороны - при ширине здания или сооружения не более 18 метров;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с двух сторон - при ширине здания или сооружения более 18 метров, а также при устройстве замкнутых и полузамкнутых дворов.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Допускается предусматривать подъезд пожарных автомобилей только с одной стороны к зданиям и сооружениям в случаях:</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меньшей высоты, чем указано в пункте 8.1;</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двусторонней ориентации квартир или помещений;</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устройства наружных открытых лестниц, связывающих лоджии и балконы смежных этажей между собой, или лестниц 3-го типа при коридорной планировке зданий. 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 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Ширина проездов для пожарной техники в зависимости от высоты зданий или сооружений должна составлять не менее:</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- 3,5 метров - при высоте зданий или сооружения до 13,0 метров включительно;</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- 4,2 метра - при высоте здания от 13,0 метров до 46,0 метров включительно;</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- 6,0 метров - при высоте здания более 46 метров.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Расстояние от внутреннего края проезда до стены здания или сооружения должно быть:</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lastRenderedPageBreak/>
        <w:t>- для зданий высотой до 28 метров включительно - 5 - 8 метров;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для зданий высотой более 28 метров - 8 - 10 метров.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Конструкция дорожной одежды проездов для пожарной техники должна быть рассчитана на нагрузку от пожарных автомобилей.</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В замкнутых и полузамкнутых дворах необходимо предусматривать проезды для пожарных автомобилей.</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В исторической застройке поселений допускается сохранять существующие размеры сквозных проездов (арок).</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Тупиковые проезды должны заканчиваться площадками для разворота пожарной техники размером не менее чем 15x15 метров. Максимальная протяженность тупикового проезда не должна превышать 150 метров.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Сквозные проходы через лестничные клетки в зданиях и сооружениях располагаются на расстоянии не более 100 метров один от другого. При примыкании зданий и сооружений под углом друг к другу в расчет принимается расстояние по периметру со стороны наружного водопровода с пожарными гидрантами.</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410AEF" w:rsidRPr="0020670E" w:rsidRDefault="00410AEF" w:rsidP="00410AEF">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771B05" w:rsidRPr="0020670E" w:rsidRDefault="00771B05" w:rsidP="00771B05">
      <w:pPr>
        <w:tabs>
          <w:tab w:val="left" w:pos="8820"/>
          <w:tab w:val="left" w:pos="9480"/>
        </w:tabs>
        <w:spacing w:line="276" w:lineRule="auto"/>
        <w:ind w:firstLine="709"/>
        <w:jc w:val="both"/>
        <w:rPr>
          <w:bCs/>
          <w:color w:val="000000" w:themeColor="text1"/>
          <w:sz w:val="26"/>
          <w:szCs w:val="26"/>
        </w:rPr>
      </w:pPr>
    </w:p>
    <w:p w:rsidR="00F66153" w:rsidRPr="0020670E" w:rsidRDefault="00F66153" w:rsidP="00D85D94">
      <w:pPr>
        <w:spacing w:line="276" w:lineRule="auto"/>
        <w:ind w:firstLine="709"/>
        <w:jc w:val="both"/>
        <w:rPr>
          <w:b/>
          <w:color w:val="000000" w:themeColor="text1"/>
          <w:sz w:val="26"/>
          <w:szCs w:val="26"/>
        </w:rPr>
      </w:pPr>
      <w:r w:rsidRPr="0020670E">
        <w:rPr>
          <w:b/>
          <w:color w:val="000000" w:themeColor="text1"/>
          <w:sz w:val="26"/>
          <w:szCs w:val="26"/>
        </w:rPr>
        <w:t>Классификация и область применения первичных средств пожаротушения</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Первичные средства пожаротушения предназначены для использования работниками организаций, личным составом подразделений пожарной охраны и иными лицами в целях борьбы с пожарами и подразделяются на следующие типы:</w:t>
      </w:r>
    </w:p>
    <w:p w:rsidR="00771B05" w:rsidRPr="0020670E" w:rsidRDefault="00771B05" w:rsidP="00771B05">
      <w:pPr>
        <w:tabs>
          <w:tab w:val="left" w:pos="993"/>
        </w:tabs>
        <w:spacing w:line="276" w:lineRule="auto"/>
        <w:ind w:left="709"/>
        <w:jc w:val="both"/>
        <w:rPr>
          <w:color w:val="000000" w:themeColor="text1"/>
          <w:sz w:val="26"/>
          <w:szCs w:val="26"/>
        </w:rPr>
      </w:pPr>
      <w:r w:rsidRPr="0020670E">
        <w:rPr>
          <w:color w:val="000000" w:themeColor="text1"/>
          <w:sz w:val="26"/>
          <w:szCs w:val="26"/>
        </w:rPr>
        <w:t>1) переносные и передвижные огнетушители;</w:t>
      </w:r>
    </w:p>
    <w:p w:rsidR="00771B05" w:rsidRPr="0020670E" w:rsidRDefault="00771B05" w:rsidP="00771B05">
      <w:pPr>
        <w:tabs>
          <w:tab w:val="left" w:pos="993"/>
        </w:tabs>
        <w:spacing w:line="276" w:lineRule="auto"/>
        <w:ind w:left="709"/>
        <w:jc w:val="both"/>
        <w:rPr>
          <w:color w:val="000000" w:themeColor="text1"/>
          <w:sz w:val="26"/>
          <w:szCs w:val="26"/>
        </w:rPr>
      </w:pPr>
      <w:r w:rsidRPr="0020670E">
        <w:rPr>
          <w:color w:val="000000" w:themeColor="text1"/>
          <w:sz w:val="26"/>
          <w:szCs w:val="26"/>
        </w:rPr>
        <w:t>2) пожарные краны и средства обеспечения их использования;</w:t>
      </w:r>
    </w:p>
    <w:p w:rsidR="00771B05" w:rsidRPr="0020670E" w:rsidRDefault="00771B05" w:rsidP="00771B05">
      <w:pPr>
        <w:tabs>
          <w:tab w:val="left" w:pos="993"/>
        </w:tabs>
        <w:spacing w:line="276" w:lineRule="auto"/>
        <w:ind w:left="709"/>
        <w:jc w:val="both"/>
        <w:rPr>
          <w:color w:val="000000" w:themeColor="text1"/>
          <w:sz w:val="26"/>
          <w:szCs w:val="26"/>
        </w:rPr>
      </w:pPr>
      <w:r w:rsidRPr="0020670E">
        <w:rPr>
          <w:color w:val="000000" w:themeColor="text1"/>
          <w:sz w:val="26"/>
          <w:szCs w:val="26"/>
        </w:rPr>
        <w:t>3) пожарный инвентарь;</w:t>
      </w:r>
    </w:p>
    <w:p w:rsidR="00771B05" w:rsidRPr="0020670E" w:rsidRDefault="00771B05" w:rsidP="00771B05">
      <w:pPr>
        <w:tabs>
          <w:tab w:val="left" w:pos="993"/>
        </w:tabs>
        <w:spacing w:line="276" w:lineRule="auto"/>
        <w:ind w:left="709"/>
        <w:jc w:val="both"/>
        <w:rPr>
          <w:color w:val="000000" w:themeColor="text1"/>
          <w:sz w:val="26"/>
          <w:szCs w:val="26"/>
        </w:rPr>
      </w:pPr>
      <w:r w:rsidRPr="0020670E">
        <w:rPr>
          <w:color w:val="000000" w:themeColor="text1"/>
          <w:sz w:val="26"/>
          <w:szCs w:val="26"/>
        </w:rPr>
        <w:lastRenderedPageBreak/>
        <w:t>4) покрывала для изоляции очага возгорания;</w:t>
      </w:r>
    </w:p>
    <w:p w:rsidR="00771B05" w:rsidRPr="0020670E" w:rsidRDefault="00771B05" w:rsidP="00771B05">
      <w:pPr>
        <w:tabs>
          <w:tab w:val="left" w:pos="993"/>
        </w:tabs>
        <w:spacing w:line="276" w:lineRule="auto"/>
        <w:ind w:left="709"/>
        <w:jc w:val="both"/>
        <w:rPr>
          <w:color w:val="000000" w:themeColor="text1"/>
          <w:sz w:val="26"/>
          <w:szCs w:val="26"/>
        </w:rPr>
      </w:pPr>
      <w:r w:rsidRPr="0020670E">
        <w:rPr>
          <w:color w:val="000000" w:themeColor="text1"/>
          <w:sz w:val="26"/>
          <w:szCs w:val="26"/>
        </w:rPr>
        <w:t>5) генераторные огнетушители аэрозольные переносные.</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Здания и сооружения должны быть обеспечены первичными средствами пожаротушения лицами, уполномоченными владеть, пользоваться или распоряжаться зданиями и сооружениями.</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Номенклатура, количество и места размещения первичных средств пожаротушения устанавливаются в зависимости от вида горючего материала, объемно-планировочных решений здания, сооружения, параметров окружающей среды и мест размещения обслуживающего персонала.</w:t>
      </w:r>
    </w:p>
    <w:p w:rsidR="00F66153" w:rsidRPr="0020670E" w:rsidRDefault="00F66153" w:rsidP="00D85D94">
      <w:pPr>
        <w:spacing w:line="276" w:lineRule="auto"/>
        <w:ind w:firstLine="709"/>
        <w:jc w:val="both"/>
        <w:rPr>
          <w:color w:val="000000" w:themeColor="text1"/>
          <w:sz w:val="26"/>
          <w:szCs w:val="26"/>
        </w:rPr>
      </w:pPr>
    </w:p>
    <w:p w:rsidR="00F66153" w:rsidRPr="0020670E" w:rsidRDefault="00F66153" w:rsidP="00D85D94">
      <w:pPr>
        <w:spacing w:line="276" w:lineRule="auto"/>
        <w:jc w:val="center"/>
        <w:rPr>
          <w:b/>
          <w:color w:val="000000" w:themeColor="text1"/>
          <w:sz w:val="26"/>
          <w:szCs w:val="26"/>
          <w:lang w:eastAsia="ar-SA"/>
        </w:rPr>
      </w:pPr>
      <w:r w:rsidRPr="0020670E">
        <w:rPr>
          <w:b/>
          <w:color w:val="000000" w:themeColor="text1"/>
          <w:sz w:val="26"/>
          <w:szCs w:val="26"/>
          <w:lang w:eastAsia="ar-SA"/>
        </w:rPr>
        <w:t>Систем оповещения населения о чрезвычайных ситуациях мирного времени и военного характера</w:t>
      </w:r>
    </w:p>
    <w:p w:rsidR="00410AEF" w:rsidRPr="0020670E" w:rsidRDefault="00410AEF" w:rsidP="00410AEF">
      <w:pPr>
        <w:spacing w:line="276" w:lineRule="auto"/>
        <w:ind w:firstLine="709"/>
        <w:jc w:val="both"/>
        <w:rPr>
          <w:color w:val="000000" w:themeColor="text1"/>
          <w:sz w:val="26"/>
          <w:szCs w:val="26"/>
        </w:rPr>
      </w:pPr>
      <w:r w:rsidRPr="0020670E">
        <w:rPr>
          <w:color w:val="000000" w:themeColor="text1"/>
          <w:sz w:val="26"/>
          <w:szCs w:val="26"/>
        </w:rPr>
        <w:t>На территории действуют постановление Губернатора Калужской области от 16.05.2005 №197 «О порядке оповещения и информирования населения Калужской области об угрозе или возникновении чрезвычайных ситуаций» и постановление Правительства Калужской области от 28.02.2013 №108 «Об утверждении территорий экстренного оповещения населения Калужской области».</w:t>
      </w:r>
    </w:p>
    <w:p w:rsidR="00410AEF" w:rsidRPr="0020670E" w:rsidRDefault="00410AEF" w:rsidP="00410AEF">
      <w:pPr>
        <w:spacing w:line="276" w:lineRule="auto"/>
        <w:ind w:firstLine="709"/>
        <w:jc w:val="both"/>
        <w:rPr>
          <w:color w:val="000000" w:themeColor="text1"/>
          <w:sz w:val="26"/>
          <w:szCs w:val="26"/>
        </w:rPr>
      </w:pPr>
      <w:r w:rsidRPr="0020670E">
        <w:rPr>
          <w:color w:val="000000" w:themeColor="text1"/>
          <w:sz w:val="26"/>
          <w:szCs w:val="26"/>
        </w:rPr>
        <w:t>Запуск системы оповещения для информирования населения Калужской области в чрезвычайных ситуациях с использованием радиовещательных, телевизионных станций и радиотрансляционных сетей осуществляется органами повседневного управления территориальной подсистемы единой государственной системы предупреждения и ликвидации чрезвычайных ситуаций Калужской области.</w:t>
      </w:r>
    </w:p>
    <w:p w:rsidR="00584342" w:rsidRPr="0020670E" w:rsidRDefault="00584342" w:rsidP="00D85D94">
      <w:pPr>
        <w:spacing w:line="276" w:lineRule="auto"/>
        <w:ind w:firstLine="709"/>
        <w:jc w:val="both"/>
        <w:rPr>
          <w:color w:val="000000" w:themeColor="text1"/>
          <w:sz w:val="26"/>
          <w:szCs w:val="26"/>
        </w:rPr>
      </w:pPr>
    </w:p>
    <w:p w:rsidR="00F66153" w:rsidRPr="0020670E" w:rsidRDefault="00F66153" w:rsidP="00771B05">
      <w:pPr>
        <w:spacing w:line="276" w:lineRule="auto"/>
        <w:ind w:firstLine="709"/>
        <w:rPr>
          <w:b/>
          <w:color w:val="000000" w:themeColor="text1"/>
          <w:sz w:val="26"/>
          <w:szCs w:val="26"/>
          <w:lang w:eastAsia="ar-SA"/>
        </w:rPr>
      </w:pPr>
      <w:r w:rsidRPr="0020670E">
        <w:rPr>
          <w:b/>
          <w:color w:val="000000" w:themeColor="text1"/>
          <w:sz w:val="26"/>
          <w:szCs w:val="26"/>
          <w:lang w:eastAsia="ar-SA"/>
        </w:rPr>
        <w:t>Проведение эвакуационных мероприятий в чрезвычайных ситуациях</w:t>
      </w:r>
    </w:p>
    <w:p w:rsidR="00771B05" w:rsidRPr="0020670E" w:rsidRDefault="00771B05" w:rsidP="00771B05">
      <w:pPr>
        <w:spacing w:line="276" w:lineRule="auto"/>
        <w:ind w:firstLine="709"/>
        <w:jc w:val="both"/>
        <w:rPr>
          <w:color w:val="000000" w:themeColor="text1"/>
          <w:sz w:val="26"/>
          <w:szCs w:val="26"/>
        </w:rPr>
      </w:pPr>
      <w:bookmarkStart w:id="202" w:name="_Toc258731"/>
      <w:r w:rsidRPr="0020670E">
        <w:rPr>
          <w:color w:val="000000" w:themeColor="text1"/>
          <w:sz w:val="26"/>
          <w:szCs w:val="26"/>
        </w:rPr>
        <w:t>При возникновении чрезвычайных ситуаций мирного времени и военного характера эвакуация жителей, персонала (членов их семей) учреждений и предприятий проводится в соответствии с планами эвакуации населения Калужской области, администрации муниципального образования и организаций. Планы обеспечения эвакуации населения разрабатываются соответствующими постоянно действующими органами управления, специально уполномоченными на решение задач в области защиты населения и территорий от ЧС и оформляются в виде разделов планов действий по предупреждению и ликвидации чрезвычайных ситуаций.</w:t>
      </w:r>
    </w:p>
    <w:bookmarkEnd w:id="202"/>
    <w:p w:rsidR="00771B05" w:rsidRPr="0020670E" w:rsidRDefault="00771B05" w:rsidP="00771B05">
      <w:pPr>
        <w:spacing w:before="240" w:line="276" w:lineRule="auto"/>
        <w:ind w:firstLine="709"/>
        <w:jc w:val="both"/>
        <w:rPr>
          <w:b/>
          <w:color w:val="000000" w:themeColor="text1"/>
          <w:sz w:val="26"/>
          <w:szCs w:val="26"/>
        </w:rPr>
      </w:pPr>
      <w:r w:rsidRPr="0020670E">
        <w:rPr>
          <w:b/>
          <w:color w:val="000000" w:themeColor="text1"/>
          <w:sz w:val="26"/>
          <w:szCs w:val="26"/>
        </w:rPr>
        <w:t>Защита населения в защитных сооружениях</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Проектирование и строительство защитных сооружений гражданской обороны должно осуществляться с учётом положений СП 88.13330.2014 Защитные сооружения гражданской обороны. Актуализированная редакция СНиП II-11-77*.</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Защитные сооружения гражданской обороны предназначены для защиты укрываемых в военное время и при чрезвычайных ситуациях мирного времени. Защитные сооружения гражданской обороны должны обеспечивать защиту укрываемых от косвенного действия ядерных средств поражения, а также действия обычных средств поражения и могут использоваться в мирное время для хозяйственных нужд и обслуживания населения.</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lastRenderedPageBreak/>
        <w:t>Защитные сооружения следует размещать выше отметки грунтовых вод.</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Убежища следует располагать в местах наибольшего сосредоточения укрываемых. Радиус сбора укрываемых должен составлять не более 500 м. В отдельных случаях он может быть увеличен до 1000 м по согласованию с территориальными органами МЧС России.</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В тех случаях, когда группы укрываемых оказываются за пределами радиуса сбора, следует предусматривать их укрывание в близлежащем убежище с тамбуром-шлюзом во входе.</w:t>
      </w:r>
    </w:p>
    <w:p w:rsidR="00771B05" w:rsidRPr="0020670E" w:rsidRDefault="00771B05" w:rsidP="00771B05">
      <w:pPr>
        <w:spacing w:before="240" w:line="276" w:lineRule="auto"/>
        <w:ind w:firstLine="709"/>
        <w:jc w:val="both"/>
        <w:rPr>
          <w:b/>
          <w:color w:val="000000" w:themeColor="text1"/>
          <w:sz w:val="26"/>
          <w:szCs w:val="26"/>
        </w:rPr>
      </w:pPr>
      <w:r w:rsidRPr="0020670E">
        <w:rPr>
          <w:b/>
          <w:color w:val="000000" w:themeColor="text1"/>
          <w:sz w:val="26"/>
          <w:szCs w:val="26"/>
        </w:rPr>
        <w:t>Защита населения средствами индивидуальной защиты</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Средства индивидуальной защиты (СИЗ) предназначены для обеспечения детей дошкольного возраста, обучающегося и не работающего населения для защиты при ЧС природного, техногенного, биолого-социального и военного характера.</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Органам местного самоуправления необходимо организовать работу по реконструкции помещений для хранения СИЗ в целях обеспечения условий их хранения в соответствии с нормативными требованиями, включению указанных работ в перечень по объектам местного значения, финансирование строительства (реконструкции) которых проводится за счёт местных бюджетов, при разработке (корректировке) схем территориального планирования и генеральных планов соответствующих муниципальных образований.</w:t>
      </w:r>
    </w:p>
    <w:p w:rsidR="00771B05" w:rsidRPr="0020670E" w:rsidRDefault="00771B05" w:rsidP="00771B05">
      <w:pPr>
        <w:spacing w:before="240" w:line="276" w:lineRule="auto"/>
        <w:ind w:firstLine="709"/>
        <w:jc w:val="both"/>
        <w:rPr>
          <w:b/>
          <w:color w:val="000000" w:themeColor="text1"/>
          <w:sz w:val="26"/>
          <w:szCs w:val="26"/>
        </w:rPr>
      </w:pPr>
      <w:r w:rsidRPr="0020670E">
        <w:rPr>
          <w:b/>
          <w:color w:val="000000" w:themeColor="text1"/>
          <w:sz w:val="26"/>
          <w:szCs w:val="26"/>
        </w:rPr>
        <w:t>Световая маскировка</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Обеспечение светомаскировки в соответствии с требованиями СНиП 2.01.53-84 «Световая маскировка населенных пунктов и объектов народного хозяйства» решается централизованно, путем отключения питающих линий электрических осветительных сетей населенного пункта (района) при введении режимов светомаскировки (частичного и полного затемнения).</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Технические решения по световой маскировке должны быть приняты в соответствии с требованиями СНиП 2.01.53-84, СНиП 2.01.51-90 и ПУЭ, утвержденными Минэнерго Российской Федерации.</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Режим частичного затемнения вводится уполномоченными органами исполнительной власти РФ на весь угрожаемый период и отменяется при миновании угрозы нападения противника. Режим частичного затемнения после его введения действует постоянно, кроме времени действия режима полного затемнения.</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 xml:space="preserve">В режиме частичного затемнения осуществляется сокращение наружного освещения на 50%. </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На основных рабочих местах обслуживающего персонала должно быть предусмотрено местное маскировочное освещение.</w:t>
      </w:r>
    </w:p>
    <w:p w:rsidR="00771B05" w:rsidRPr="0020670E" w:rsidRDefault="00771B05" w:rsidP="00771B05">
      <w:pPr>
        <w:spacing w:before="240" w:line="276" w:lineRule="auto"/>
        <w:ind w:firstLine="709"/>
        <w:jc w:val="both"/>
        <w:rPr>
          <w:b/>
          <w:color w:val="000000" w:themeColor="text1"/>
        </w:rPr>
      </w:pPr>
      <w:bookmarkStart w:id="203" w:name="_Toc258732"/>
      <w:r w:rsidRPr="0020670E">
        <w:rPr>
          <w:b/>
          <w:color w:val="000000" w:themeColor="text1"/>
        </w:rPr>
        <w:t xml:space="preserve"> </w:t>
      </w:r>
      <w:r w:rsidRPr="0020670E">
        <w:rPr>
          <w:b/>
          <w:color w:val="000000" w:themeColor="text1"/>
          <w:sz w:val="26"/>
          <w:szCs w:val="26"/>
        </w:rPr>
        <w:t>Развитие системы мониторинга и прогнозирование чрезвычайных ситуаций, основные мероприятия</w:t>
      </w:r>
      <w:bookmarkEnd w:id="203"/>
    </w:p>
    <w:p w:rsidR="00771B05" w:rsidRPr="0020670E" w:rsidRDefault="00771B05" w:rsidP="00771B05">
      <w:pPr>
        <w:spacing w:line="276" w:lineRule="auto"/>
        <w:ind w:firstLine="567"/>
        <w:jc w:val="both"/>
        <w:rPr>
          <w:bCs/>
          <w:color w:val="000000" w:themeColor="text1"/>
          <w:sz w:val="26"/>
          <w:szCs w:val="26"/>
        </w:rPr>
      </w:pPr>
      <w:bookmarkStart w:id="204" w:name="_Toc258733"/>
      <w:r w:rsidRPr="0020670E">
        <w:rPr>
          <w:bCs/>
          <w:color w:val="000000" w:themeColor="text1"/>
          <w:sz w:val="26"/>
          <w:szCs w:val="26"/>
        </w:rPr>
        <w:t xml:space="preserve">Система комплексного мониторинга включает: пожарный мониторинг, радиационный мониторинг, мониторинг подвижных объектов. </w:t>
      </w:r>
    </w:p>
    <w:p w:rsidR="00771B05" w:rsidRPr="0020670E" w:rsidRDefault="00771B05" w:rsidP="00771B05">
      <w:pPr>
        <w:spacing w:line="276" w:lineRule="auto"/>
        <w:ind w:firstLine="567"/>
        <w:jc w:val="both"/>
        <w:rPr>
          <w:bCs/>
          <w:color w:val="000000" w:themeColor="text1"/>
          <w:sz w:val="26"/>
          <w:szCs w:val="26"/>
        </w:rPr>
      </w:pPr>
      <w:r w:rsidRPr="0020670E">
        <w:rPr>
          <w:bCs/>
          <w:color w:val="000000" w:themeColor="text1"/>
          <w:sz w:val="26"/>
          <w:szCs w:val="26"/>
        </w:rPr>
        <w:lastRenderedPageBreak/>
        <w:t>При организации мероприятий мониторинга и прогнозирования ЧС на территории необходимо руководствоваться положениями ГОСТ Р 22.1.01-95 «Безопасность в чрезвычайных ситуациях. Мониторинг и прогнозирование. Основные положения».</w:t>
      </w:r>
    </w:p>
    <w:p w:rsidR="00771B05" w:rsidRPr="0020670E" w:rsidRDefault="00771B05" w:rsidP="00771B05">
      <w:pPr>
        <w:spacing w:line="276" w:lineRule="auto"/>
        <w:ind w:firstLine="567"/>
        <w:jc w:val="both"/>
        <w:rPr>
          <w:bCs/>
          <w:color w:val="000000" w:themeColor="text1"/>
          <w:sz w:val="26"/>
          <w:szCs w:val="26"/>
        </w:rPr>
      </w:pPr>
      <w:r w:rsidRPr="0020670E">
        <w:rPr>
          <w:bCs/>
          <w:color w:val="000000" w:themeColor="text1"/>
          <w:sz w:val="26"/>
          <w:szCs w:val="26"/>
        </w:rPr>
        <w:t xml:space="preserve">В целях дальнейшего повышения безопасности жизнедеятельности населения поселения предлагается организовать работу по следующим направлениям: </w:t>
      </w:r>
    </w:p>
    <w:p w:rsidR="00771B05" w:rsidRPr="0020670E" w:rsidRDefault="00771B05" w:rsidP="00771B05">
      <w:pPr>
        <w:spacing w:line="276" w:lineRule="auto"/>
        <w:ind w:firstLine="567"/>
        <w:jc w:val="both"/>
        <w:rPr>
          <w:bCs/>
          <w:color w:val="000000" w:themeColor="text1"/>
          <w:sz w:val="26"/>
          <w:szCs w:val="26"/>
        </w:rPr>
      </w:pPr>
      <w:r w:rsidRPr="0020670E">
        <w:rPr>
          <w:bCs/>
          <w:color w:val="000000" w:themeColor="text1"/>
          <w:sz w:val="26"/>
          <w:szCs w:val="26"/>
        </w:rPr>
        <w:t>- дальнейшее совершенствование областной нормативной правовой базы и нормативной базы муниципальных образований в области обеспечения безопасности жизнедеятельности населения;</w:t>
      </w:r>
    </w:p>
    <w:p w:rsidR="00771B05" w:rsidRPr="0020670E" w:rsidRDefault="00771B05" w:rsidP="00771B05">
      <w:pPr>
        <w:spacing w:line="276" w:lineRule="auto"/>
        <w:ind w:firstLine="567"/>
        <w:jc w:val="both"/>
        <w:rPr>
          <w:bCs/>
          <w:color w:val="000000" w:themeColor="text1"/>
          <w:sz w:val="26"/>
          <w:szCs w:val="26"/>
        </w:rPr>
      </w:pPr>
      <w:r w:rsidRPr="0020670E">
        <w:rPr>
          <w:bCs/>
          <w:color w:val="000000" w:themeColor="text1"/>
          <w:sz w:val="26"/>
          <w:szCs w:val="26"/>
        </w:rPr>
        <w:t>- дальнейшее совершенствование единых дежурно-диспетчерских служб муниципальных образований;</w:t>
      </w:r>
    </w:p>
    <w:p w:rsidR="00771B05" w:rsidRPr="0020670E" w:rsidRDefault="00771B05" w:rsidP="00771B05">
      <w:pPr>
        <w:spacing w:line="276" w:lineRule="auto"/>
        <w:ind w:firstLine="567"/>
        <w:jc w:val="both"/>
        <w:rPr>
          <w:bCs/>
          <w:color w:val="000000" w:themeColor="text1"/>
          <w:sz w:val="26"/>
          <w:szCs w:val="26"/>
        </w:rPr>
      </w:pPr>
      <w:r w:rsidRPr="0020670E">
        <w:rPr>
          <w:bCs/>
          <w:color w:val="000000" w:themeColor="text1"/>
          <w:sz w:val="26"/>
          <w:szCs w:val="26"/>
        </w:rPr>
        <w:t>- реализация комплексов превентивных и профилактических мероприятий, обеспечивающих безаварийный пропуск паводковых вод в период весеннего половодья;</w:t>
      </w:r>
    </w:p>
    <w:p w:rsidR="00771B05" w:rsidRPr="0020670E" w:rsidRDefault="00771B05" w:rsidP="00771B05">
      <w:pPr>
        <w:spacing w:line="276" w:lineRule="auto"/>
        <w:ind w:firstLine="567"/>
        <w:jc w:val="both"/>
        <w:rPr>
          <w:bCs/>
          <w:color w:val="000000" w:themeColor="text1"/>
          <w:sz w:val="26"/>
          <w:szCs w:val="26"/>
        </w:rPr>
      </w:pPr>
      <w:r w:rsidRPr="0020670E">
        <w:rPr>
          <w:bCs/>
          <w:color w:val="000000" w:themeColor="text1"/>
          <w:sz w:val="26"/>
          <w:szCs w:val="26"/>
        </w:rPr>
        <w:t>- осуществление мероприятий по подготовке топливно-энергетического комплекса к зиме, созданию аварийного запаса материалов и оборудования для оперативного устранения аварий на теплоэнергетических сетях;</w:t>
      </w:r>
    </w:p>
    <w:p w:rsidR="00771B05" w:rsidRPr="0020670E" w:rsidRDefault="00771B05" w:rsidP="00771B05">
      <w:pPr>
        <w:spacing w:line="276" w:lineRule="auto"/>
        <w:ind w:firstLine="567"/>
        <w:jc w:val="both"/>
        <w:rPr>
          <w:bCs/>
          <w:color w:val="000000" w:themeColor="text1"/>
          <w:sz w:val="26"/>
          <w:szCs w:val="26"/>
        </w:rPr>
      </w:pPr>
      <w:r w:rsidRPr="0020670E">
        <w:rPr>
          <w:bCs/>
          <w:color w:val="000000" w:themeColor="text1"/>
          <w:sz w:val="26"/>
          <w:szCs w:val="26"/>
        </w:rPr>
        <w:t>- внедрение на территории элементов ОКСИОН, ПТК СМИС, их использование для защиты населения и территорий от ЧС природного и техногенного характера, обеспечения пожарной безопасности и безопасности людей на водных объектах;</w:t>
      </w:r>
    </w:p>
    <w:p w:rsidR="00771B05" w:rsidRPr="0020670E" w:rsidRDefault="00771B05" w:rsidP="00771B05">
      <w:pPr>
        <w:spacing w:line="276" w:lineRule="auto"/>
        <w:ind w:firstLine="567"/>
        <w:jc w:val="both"/>
        <w:rPr>
          <w:bCs/>
          <w:color w:val="000000" w:themeColor="text1"/>
          <w:sz w:val="26"/>
          <w:szCs w:val="26"/>
        </w:rPr>
      </w:pPr>
      <w:r w:rsidRPr="0020670E">
        <w:rPr>
          <w:bCs/>
          <w:color w:val="000000" w:themeColor="text1"/>
          <w:sz w:val="26"/>
          <w:szCs w:val="26"/>
        </w:rPr>
        <w:t>- улучшение качества подготовки подрастающего поколения в области безопасности жизнедеятельности в рамках задач, предусмотренных Национальным проектом «Образование», обеспечение материальной и финансовой поддержки проведения муниципальных и региональных соревнований «Школа безопасности» и полевых лагерей «Юный спасатель»;</w:t>
      </w:r>
    </w:p>
    <w:p w:rsidR="00771B05" w:rsidRPr="0020670E" w:rsidRDefault="00771B05" w:rsidP="00771B05">
      <w:pPr>
        <w:spacing w:line="276" w:lineRule="auto"/>
        <w:ind w:firstLine="567"/>
        <w:jc w:val="both"/>
        <w:rPr>
          <w:bCs/>
          <w:color w:val="000000" w:themeColor="text1"/>
          <w:sz w:val="26"/>
          <w:szCs w:val="26"/>
        </w:rPr>
      </w:pPr>
      <w:r w:rsidRPr="0020670E">
        <w:rPr>
          <w:bCs/>
          <w:color w:val="000000" w:themeColor="text1"/>
          <w:sz w:val="26"/>
          <w:szCs w:val="26"/>
        </w:rPr>
        <w:t>- продолжение работы по дальнейшему увеличению в соответствующих бюджетах необходимых объемов финансовых средств на создание финансовых и материальных резервов;</w:t>
      </w:r>
    </w:p>
    <w:p w:rsidR="00771B05" w:rsidRPr="0020670E" w:rsidRDefault="00771B05" w:rsidP="00771B05">
      <w:pPr>
        <w:spacing w:line="276" w:lineRule="auto"/>
        <w:ind w:firstLine="567"/>
        <w:jc w:val="both"/>
        <w:rPr>
          <w:bCs/>
          <w:color w:val="000000" w:themeColor="text1"/>
          <w:sz w:val="26"/>
          <w:szCs w:val="26"/>
        </w:rPr>
      </w:pPr>
      <w:r w:rsidRPr="0020670E">
        <w:rPr>
          <w:bCs/>
          <w:color w:val="000000" w:themeColor="text1"/>
          <w:sz w:val="26"/>
          <w:szCs w:val="26"/>
        </w:rPr>
        <w:t>- дальнейшее создание и оснащение нештатных аварийно-спасательных формирований и спасательных служб с учетом их достаточности и адекватности современным угрозам и существующим рискам ЧС;</w:t>
      </w:r>
    </w:p>
    <w:p w:rsidR="00771B05" w:rsidRPr="0020670E" w:rsidRDefault="00771B05" w:rsidP="00771B05">
      <w:pPr>
        <w:spacing w:line="276" w:lineRule="auto"/>
        <w:ind w:firstLine="567"/>
        <w:jc w:val="both"/>
        <w:rPr>
          <w:bCs/>
          <w:color w:val="000000" w:themeColor="text1"/>
          <w:sz w:val="26"/>
          <w:szCs w:val="26"/>
        </w:rPr>
      </w:pPr>
      <w:r w:rsidRPr="0020670E">
        <w:rPr>
          <w:bCs/>
          <w:color w:val="000000" w:themeColor="text1"/>
          <w:sz w:val="26"/>
          <w:szCs w:val="26"/>
        </w:rPr>
        <w:t>- реализация Требований по предупреждению чрезвычайных ситуаций на потенциально опасных объектах и объектах жизнеобеспечения.</w:t>
      </w:r>
    </w:p>
    <w:p w:rsidR="00771B05" w:rsidRPr="0020670E" w:rsidRDefault="00771B05" w:rsidP="00771B05">
      <w:pPr>
        <w:spacing w:before="240" w:line="276" w:lineRule="auto"/>
        <w:ind w:firstLine="709"/>
        <w:jc w:val="both"/>
        <w:rPr>
          <w:b/>
          <w:color w:val="000000" w:themeColor="text1"/>
          <w:sz w:val="26"/>
          <w:szCs w:val="26"/>
        </w:rPr>
      </w:pPr>
      <w:r w:rsidRPr="0020670E">
        <w:rPr>
          <w:b/>
          <w:color w:val="000000" w:themeColor="text1"/>
          <w:sz w:val="26"/>
          <w:szCs w:val="26"/>
        </w:rPr>
        <w:t xml:space="preserve"> Перечень мероприятий по обеспечению безопасности людей на водных объектах</w:t>
      </w:r>
      <w:bookmarkEnd w:id="204"/>
    </w:p>
    <w:p w:rsidR="00771B05" w:rsidRPr="0020670E" w:rsidRDefault="00771B05" w:rsidP="00771B05">
      <w:pPr>
        <w:spacing w:line="276" w:lineRule="auto"/>
        <w:ind w:firstLine="709"/>
        <w:jc w:val="both"/>
        <w:rPr>
          <w:bCs/>
          <w:color w:val="000000" w:themeColor="text1"/>
          <w:sz w:val="26"/>
          <w:szCs w:val="26"/>
        </w:rPr>
      </w:pPr>
      <w:r w:rsidRPr="0020670E">
        <w:rPr>
          <w:bCs/>
          <w:color w:val="000000" w:themeColor="text1"/>
          <w:sz w:val="26"/>
          <w:szCs w:val="26"/>
        </w:rPr>
        <w:t>Для обеспечения безопасности людей на водных объектах Главным управлением МЧС России по Калужской области предусматривается:</w:t>
      </w:r>
    </w:p>
    <w:p w:rsidR="00771B05" w:rsidRPr="0020670E" w:rsidRDefault="00771B05" w:rsidP="00771B05">
      <w:pPr>
        <w:spacing w:line="276" w:lineRule="auto"/>
        <w:ind w:firstLine="709"/>
        <w:jc w:val="both"/>
        <w:rPr>
          <w:bCs/>
          <w:color w:val="000000" w:themeColor="text1"/>
          <w:sz w:val="26"/>
          <w:szCs w:val="26"/>
        </w:rPr>
      </w:pPr>
      <w:r w:rsidRPr="0020670E">
        <w:rPr>
          <w:bCs/>
          <w:color w:val="000000" w:themeColor="text1"/>
          <w:sz w:val="26"/>
          <w:szCs w:val="26"/>
        </w:rPr>
        <w:t>- реализация государственной политики в области обеспечения безопасности людей на водных объектах на территории области в пределах установленных полномочий;</w:t>
      </w:r>
    </w:p>
    <w:p w:rsidR="00771B05" w:rsidRPr="0020670E" w:rsidRDefault="00771B05" w:rsidP="00771B05">
      <w:pPr>
        <w:spacing w:line="276" w:lineRule="auto"/>
        <w:ind w:firstLine="709"/>
        <w:jc w:val="both"/>
        <w:rPr>
          <w:bCs/>
          <w:color w:val="000000" w:themeColor="text1"/>
          <w:sz w:val="26"/>
          <w:szCs w:val="26"/>
        </w:rPr>
      </w:pPr>
      <w:r w:rsidRPr="0020670E">
        <w:rPr>
          <w:bCs/>
          <w:color w:val="000000" w:themeColor="text1"/>
          <w:sz w:val="26"/>
          <w:szCs w:val="26"/>
        </w:rPr>
        <w:t>- осуществление государственного и технического надзора за маломерными судами и базами (сооружениями) для их стоянок и их пользованием;</w:t>
      </w:r>
    </w:p>
    <w:p w:rsidR="00771B05" w:rsidRPr="0020670E" w:rsidRDefault="00771B05" w:rsidP="00771B05">
      <w:pPr>
        <w:spacing w:line="276" w:lineRule="auto"/>
        <w:ind w:firstLine="709"/>
        <w:jc w:val="both"/>
        <w:rPr>
          <w:bCs/>
          <w:color w:val="000000" w:themeColor="text1"/>
          <w:sz w:val="26"/>
          <w:szCs w:val="26"/>
        </w:rPr>
      </w:pPr>
      <w:r w:rsidRPr="0020670E">
        <w:rPr>
          <w:bCs/>
          <w:color w:val="000000" w:themeColor="text1"/>
          <w:sz w:val="26"/>
          <w:szCs w:val="26"/>
        </w:rPr>
        <w:lastRenderedPageBreak/>
        <w:t>- обеспечение, в пределах компетенции, безопасности людей и осуществлении в установленном порядке надзора и контроля на водных объектах;</w:t>
      </w:r>
    </w:p>
    <w:p w:rsidR="00771B05" w:rsidRPr="0020670E" w:rsidRDefault="00771B05" w:rsidP="00771B05">
      <w:pPr>
        <w:spacing w:line="276" w:lineRule="auto"/>
        <w:ind w:firstLine="709"/>
        <w:jc w:val="both"/>
        <w:rPr>
          <w:bCs/>
          <w:color w:val="000000" w:themeColor="text1"/>
          <w:sz w:val="26"/>
          <w:szCs w:val="26"/>
        </w:rPr>
      </w:pPr>
      <w:r w:rsidRPr="0020670E">
        <w:rPr>
          <w:bCs/>
          <w:color w:val="000000" w:themeColor="text1"/>
          <w:sz w:val="26"/>
          <w:szCs w:val="26"/>
        </w:rPr>
        <w:t>- выработка основных направлений деятельности по обеспечению безопасности на воде и конкретных мер по предотвращению гибели людей;</w:t>
      </w:r>
    </w:p>
    <w:p w:rsidR="00771B05" w:rsidRPr="0020670E" w:rsidRDefault="00771B05" w:rsidP="00771B05">
      <w:pPr>
        <w:spacing w:line="276" w:lineRule="auto"/>
        <w:ind w:firstLine="709"/>
        <w:jc w:val="both"/>
        <w:rPr>
          <w:bCs/>
          <w:color w:val="000000" w:themeColor="text1"/>
          <w:sz w:val="26"/>
          <w:szCs w:val="26"/>
        </w:rPr>
      </w:pPr>
      <w:r w:rsidRPr="0020670E">
        <w:rPr>
          <w:bCs/>
          <w:color w:val="000000" w:themeColor="text1"/>
          <w:sz w:val="26"/>
          <w:szCs w:val="26"/>
        </w:rPr>
        <w:t>- недопущение аварий с маломерными судами.</w:t>
      </w:r>
    </w:p>
    <w:p w:rsidR="009F703B" w:rsidRPr="0020670E" w:rsidRDefault="009F703B" w:rsidP="009F703B">
      <w:pPr>
        <w:tabs>
          <w:tab w:val="left" w:pos="993"/>
        </w:tabs>
        <w:spacing w:line="276" w:lineRule="auto"/>
        <w:ind w:left="709"/>
        <w:jc w:val="both"/>
        <w:rPr>
          <w:color w:val="000000" w:themeColor="text1"/>
          <w:sz w:val="26"/>
          <w:szCs w:val="26"/>
        </w:rPr>
      </w:pPr>
    </w:p>
    <w:p w:rsidR="00F66153" w:rsidRPr="0020670E" w:rsidRDefault="00F66153" w:rsidP="00D85D94">
      <w:pPr>
        <w:spacing w:line="276" w:lineRule="auto"/>
        <w:ind w:firstLine="709"/>
        <w:jc w:val="both"/>
        <w:rPr>
          <w:b/>
          <w:color w:val="000000" w:themeColor="text1"/>
          <w:sz w:val="26"/>
          <w:szCs w:val="26"/>
        </w:rPr>
      </w:pPr>
      <w:r w:rsidRPr="0020670E">
        <w:rPr>
          <w:b/>
          <w:color w:val="000000" w:themeColor="text1"/>
          <w:sz w:val="26"/>
          <w:szCs w:val="26"/>
        </w:rPr>
        <w:t>Дислокация подразделений пожарной охраны</w:t>
      </w:r>
    </w:p>
    <w:p w:rsidR="00F8713F" w:rsidRPr="0020670E" w:rsidRDefault="00F8713F" w:rsidP="00F8713F">
      <w:pPr>
        <w:spacing w:line="276" w:lineRule="auto"/>
        <w:ind w:firstLine="720"/>
        <w:jc w:val="both"/>
        <w:rPr>
          <w:color w:val="000000" w:themeColor="text1"/>
          <w:sz w:val="26"/>
          <w:szCs w:val="26"/>
        </w:rPr>
      </w:pPr>
      <w:r w:rsidRPr="0020670E">
        <w:rPr>
          <w:color w:val="000000" w:themeColor="text1"/>
          <w:sz w:val="26"/>
          <w:szCs w:val="26"/>
        </w:rPr>
        <w:t>Сельское поселение обслуживает пожарная часть № 49 Управления Государственной Противопожарной Службы, которая расположена в с. Детчино по ул. Матросова, д. 1. В распоряжении пожарной части имеется пожарная автоцистерна (АЦ) на базе шасси автомобиля «КамАЗ» с емкостью для воды - 5 тонн и АЦ-40 на базе шасси автомобиля «ЗИЛ-131» с емкостью для воды 3 тонны. Также на дежурной автоцистерне постоянно закреплен гидравлический аварийно-спасательный инструмент для деблокирования пострадавших при дорожно-транспортных происшествиях. В боевом расчете находится одна автоцистерна, заправленная водой, трое или двое пожарных и один водитель. По штату числится 19 сотрудников, штат укомплектован полностью.</w:t>
      </w:r>
    </w:p>
    <w:p w:rsidR="00F8713F" w:rsidRPr="0020670E" w:rsidRDefault="00F8713F" w:rsidP="00F8713F">
      <w:pPr>
        <w:spacing w:line="276" w:lineRule="auto"/>
        <w:ind w:firstLine="720"/>
        <w:jc w:val="both"/>
        <w:rPr>
          <w:color w:val="000000" w:themeColor="text1"/>
          <w:sz w:val="26"/>
          <w:szCs w:val="26"/>
        </w:rPr>
      </w:pPr>
      <w:r w:rsidRPr="0020670E">
        <w:rPr>
          <w:color w:val="000000" w:themeColor="text1"/>
          <w:sz w:val="26"/>
          <w:szCs w:val="26"/>
        </w:rPr>
        <w:t>Время прибытия первого подразделения к месту вызова в сельском поселении не превышает 20 минут, в соответствии с требованиями ст.76 Федерального закона от 22.07.2008 г. №123-ФЗ «Технический регламент о требованиях пожарной безопасности».</w:t>
      </w:r>
    </w:p>
    <w:p w:rsidR="009F703B" w:rsidRPr="0020670E" w:rsidRDefault="00F8713F" w:rsidP="00F8713F">
      <w:pPr>
        <w:spacing w:line="276" w:lineRule="auto"/>
        <w:ind w:firstLine="720"/>
        <w:jc w:val="both"/>
        <w:rPr>
          <w:color w:val="000000" w:themeColor="text1"/>
          <w:sz w:val="26"/>
          <w:szCs w:val="26"/>
        </w:rPr>
        <w:sectPr w:rsidR="009F703B" w:rsidRPr="0020670E" w:rsidSect="002F0D9A">
          <w:pgSz w:w="11906" w:h="16838"/>
          <w:pgMar w:top="851" w:right="707" w:bottom="851" w:left="1644" w:header="709" w:footer="367" w:gutter="0"/>
          <w:cols w:space="720"/>
          <w:docGrid w:linePitch="360"/>
        </w:sectPr>
      </w:pPr>
      <w:r w:rsidRPr="0020670E">
        <w:rPr>
          <w:color w:val="000000" w:themeColor="text1"/>
          <w:sz w:val="26"/>
          <w:szCs w:val="26"/>
        </w:rPr>
        <w:t xml:space="preserve">В целях противопожарной безопасности проводится инструктаж жителей сельского поселения, определена группа риска, которую контролирует инспектор пожарной охраны и участковый </w:t>
      </w:r>
      <w:r>
        <w:rPr>
          <w:color w:val="000000" w:themeColor="text1"/>
          <w:sz w:val="26"/>
          <w:szCs w:val="26"/>
        </w:rPr>
        <w:t>полицейский</w:t>
      </w:r>
      <w:r w:rsidRPr="0020670E">
        <w:rPr>
          <w:color w:val="000000" w:themeColor="text1"/>
          <w:sz w:val="26"/>
          <w:szCs w:val="26"/>
        </w:rPr>
        <w:t>. Определены места для забора воды.</w:t>
      </w:r>
    </w:p>
    <w:p w:rsidR="004C388F" w:rsidRPr="0020670E" w:rsidRDefault="004C388F" w:rsidP="00C631C7">
      <w:pPr>
        <w:pStyle w:val="1"/>
        <w:spacing w:line="240" w:lineRule="auto"/>
        <w:ind w:left="431" w:hanging="431"/>
        <w:rPr>
          <w:color w:val="000000" w:themeColor="text1"/>
          <w:sz w:val="28"/>
          <w:szCs w:val="28"/>
        </w:rPr>
      </w:pPr>
      <w:bookmarkStart w:id="205" w:name="_Toc132018274"/>
      <w:r w:rsidRPr="0020670E">
        <w:rPr>
          <w:color w:val="000000" w:themeColor="text1"/>
          <w:sz w:val="28"/>
          <w:szCs w:val="28"/>
          <w:lang w:val="en-US"/>
        </w:rPr>
        <w:lastRenderedPageBreak/>
        <w:t>VII</w:t>
      </w:r>
      <w:r w:rsidRPr="0020670E">
        <w:rPr>
          <w:color w:val="000000" w:themeColor="text1"/>
          <w:sz w:val="28"/>
          <w:szCs w:val="28"/>
        </w:rPr>
        <w:t>. Перечень земельных участков, которые включаются в границы населенных пунктов, входящих в состав поселения или исключаются из границ, с указанием категорий земель, к которым планируется отнести эти земельные участки, и целей их планируемого использования</w:t>
      </w:r>
      <w:bookmarkEnd w:id="205"/>
    </w:p>
    <w:p w:rsidR="00DE5072" w:rsidRPr="0020670E" w:rsidRDefault="00DE5072" w:rsidP="00DE5072">
      <w:pPr>
        <w:spacing w:line="120" w:lineRule="auto"/>
        <w:rPr>
          <w:color w:val="000000" w:themeColor="text1"/>
        </w:rPr>
      </w:pPr>
    </w:p>
    <w:p w:rsidR="009A7E59" w:rsidRPr="0020670E" w:rsidRDefault="009A7E59" w:rsidP="00AC7A1D">
      <w:pPr>
        <w:jc w:val="center"/>
        <w:rPr>
          <w:b/>
          <w:color w:val="000000" w:themeColor="text1"/>
          <w:sz w:val="26"/>
          <w:szCs w:val="26"/>
        </w:rPr>
      </w:pPr>
    </w:p>
    <w:p w:rsidR="009A7E59" w:rsidRPr="0020670E" w:rsidRDefault="009A7E59" w:rsidP="009A7E59">
      <w:pPr>
        <w:jc w:val="center"/>
        <w:rPr>
          <w:b/>
          <w:color w:val="000000" w:themeColor="text1"/>
          <w:sz w:val="26"/>
          <w:szCs w:val="26"/>
        </w:rPr>
      </w:pPr>
      <w:r w:rsidRPr="0020670E">
        <w:rPr>
          <w:b/>
          <w:color w:val="000000" w:themeColor="text1"/>
          <w:sz w:val="26"/>
          <w:szCs w:val="26"/>
        </w:rPr>
        <w:t>Перечень земельных участков, включаемых в границы населенных пунктов</w:t>
      </w:r>
    </w:p>
    <w:p w:rsidR="009A7E59" w:rsidRPr="0020670E" w:rsidRDefault="009A7E59" w:rsidP="009A7E59">
      <w:pPr>
        <w:pStyle w:val="afff4"/>
        <w:jc w:val="right"/>
        <w:rPr>
          <w:i/>
          <w:color w:val="000000" w:themeColor="text1"/>
          <w:lang w:val="ru-RU"/>
        </w:rPr>
      </w:pPr>
      <w:r w:rsidRPr="0020670E">
        <w:rPr>
          <w:i/>
          <w:color w:val="000000" w:themeColor="text1"/>
          <w:lang w:val="ru-RU"/>
        </w:rPr>
        <w:t xml:space="preserve">Таблица </w:t>
      </w:r>
      <w:r w:rsidR="00E44FFA">
        <w:rPr>
          <w:i/>
          <w:color w:val="000000" w:themeColor="text1"/>
          <w:lang w:val="ru-RU"/>
        </w:rPr>
        <w:t>2</w:t>
      </w:r>
      <w:r w:rsidR="00583518">
        <w:rPr>
          <w:i/>
          <w:color w:val="000000" w:themeColor="text1"/>
          <w:lang w:val="ru-RU"/>
        </w:rPr>
        <w:t>5</w:t>
      </w:r>
    </w:p>
    <w:tbl>
      <w:tblPr>
        <w:tblStyle w:val="affffd"/>
        <w:tblW w:w="10632" w:type="dxa"/>
        <w:tblInd w:w="-743" w:type="dxa"/>
        <w:tblLayout w:type="fixed"/>
        <w:tblLook w:val="04A0" w:firstRow="1" w:lastRow="0" w:firstColumn="1" w:lastColumn="0" w:noHBand="0" w:noVBand="1"/>
      </w:tblPr>
      <w:tblGrid>
        <w:gridCol w:w="709"/>
        <w:gridCol w:w="2269"/>
        <w:gridCol w:w="2126"/>
        <w:gridCol w:w="1559"/>
        <w:gridCol w:w="1985"/>
        <w:gridCol w:w="1984"/>
      </w:tblGrid>
      <w:tr w:rsidR="0020670E" w:rsidRPr="0020670E" w:rsidTr="00AE6BFC">
        <w:trPr>
          <w:tblHeader/>
        </w:trPr>
        <w:tc>
          <w:tcPr>
            <w:tcW w:w="709" w:type="dxa"/>
            <w:vAlign w:val="center"/>
          </w:tcPr>
          <w:p w:rsidR="009A7E59" w:rsidRPr="0020670E" w:rsidRDefault="009A7E59" w:rsidP="00C3770E">
            <w:pPr>
              <w:jc w:val="center"/>
              <w:rPr>
                <w:b/>
                <w:color w:val="000000" w:themeColor="text1"/>
              </w:rPr>
            </w:pPr>
            <w:r w:rsidRPr="0020670E">
              <w:rPr>
                <w:b/>
                <w:color w:val="000000" w:themeColor="text1"/>
              </w:rPr>
              <w:t>№</w:t>
            </w:r>
          </w:p>
          <w:p w:rsidR="009A7E59" w:rsidRPr="0020670E" w:rsidRDefault="009A7E59" w:rsidP="00C3770E">
            <w:pPr>
              <w:jc w:val="center"/>
              <w:rPr>
                <w:b/>
                <w:color w:val="000000" w:themeColor="text1"/>
              </w:rPr>
            </w:pPr>
            <w:r w:rsidRPr="0020670E">
              <w:rPr>
                <w:b/>
                <w:color w:val="000000" w:themeColor="text1"/>
              </w:rPr>
              <w:t>п/п</w:t>
            </w:r>
          </w:p>
        </w:tc>
        <w:tc>
          <w:tcPr>
            <w:tcW w:w="2269" w:type="dxa"/>
            <w:vAlign w:val="center"/>
          </w:tcPr>
          <w:p w:rsidR="009A7E59" w:rsidRPr="0020670E" w:rsidRDefault="009A7E59" w:rsidP="00C3770E">
            <w:pPr>
              <w:jc w:val="center"/>
              <w:rPr>
                <w:b/>
                <w:color w:val="000000" w:themeColor="text1"/>
              </w:rPr>
            </w:pPr>
            <w:r w:rsidRPr="0020670E">
              <w:rPr>
                <w:b/>
                <w:color w:val="000000" w:themeColor="text1"/>
              </w:rPr>
              <w:t>Кадастровый номер земельного участка</w:t>
            </w:r>
          </w:p>
        </w:tc>
        <w:tc>
          <w:tcPr>
            <w:tcW w:w="2126" w:type="dxa"/>
            <w:vAlign w:val="center"/>
          </w:tcPr>
          <w:p w:rsidR="009A7E59" w:rsidRPr="0020670E" w:rsidRDefault="009A7E59" w:rsidP="00C3770E">
            <w:pPr>
              <w:jc w:val="center"/>
              <w:rPr>
                <w:b/>
                <w:color w:val="000000" w:themeColor="text1"/>
              </w:rPr>
            </w:pPr>
            <w:r w:rsidRPr="0020670E">
              <w:rPr>
                <w:b/>
                <w:color w:val="000000" w:themeColor="text1"/>
              </w:rPr>
              <w:t>Существующая категория земель</w:t>
            </w:r>
          </w:p>
        </w:tc>
        <w:tc>
          <w:tcPr>
            <w:tcW w:w="1559" w:type="dxa"/>
            <w:vAlign w:val="center"/>
          </w:tcPr>
          <w:p w:rsidR="009A7E59" w:rsidRPr="0020670E" w:rsidRDefault="009A7E59" w:rsidP="00C3770E">
            <w:pPr>
              <w:jc w:val="center"/>
              <w:rPr>
                <w:b/>
                <w:color w:val="000000" w:themeColor="text1"/>
              </w:rPr>
            </w:pPr>
            <w:r w:rsidRPr="0020670E">
              <w:rPr>
                <w:b/>
                <w:color w:val="000000" w:themeColor="text1"/>
              </w:rPr>
              <w:t>Площадь земельного участка по кадастру, га</w:t>
            </w:r>
          </w:p>
        </w:tc>
        <w:tc>
          <w:tcPr>
            <w:tcW w:w="1985" w:type="dxa"/>
            <w:vAlign w:val="center"/>
          </w:tcPr>
          <w:p w:rsidR="009A7E59" w:rsidRPr="0020670E" w:rsidRDefault="009A7E59" w:rsidP="00C3770E">
            <w:pPr>
              <w:jc w:val="center"/>
              <w:rPr>
                <w:b/>
                <w:color w:val="000000" w:themeColor="text1"/>
              </w:rPr>
            </w:pPr>
            <w:r w:rsidRPr="0020670E">
              <w:rPr>
                <w:b/>
                <w:color w:val="000000" w:themeColor="text1"/>
              </w:rPr>
              <w:t>Планируемая категория земель</w:t>
            </w:r>
          </w:p>
        </w:tc>
        <w:tc>
          <w:tcPr>
            <w:tcW w:w="1984" w:type="dxa"/>
            <w:vAlign w:val="center"/>
          </w:tcPr>
          <w:p w:rsidR="009A7E59" w:rsidRPr="0020670E" w:rsidRDefault="009A7E59" w:rsidP="00C3770E">
            <w:pPr>
              <w:jc w:val="center"/>
              <w:rPr>
                <w:b/>
                <w:color w:val="000000" w:themeColor="text1"/>
              </w:rPr>
            </w:pPr>
            <w:r w:rsidRPr="0020670E">
              <w:rPr>
                <w:b/>
                <w:color w:val="000000" w:themeColor="text1"/>
              </w:rPr>
              <w:t>Планируемое использование</w:t>
            </w:r>
          </w:p>
        </w:tc>
      </w:tr>
      <w:tr w:rsidR="00976958" w:rsidRPr="0020670E" w:rsidTr="001F0EDE">
        <w:tc>
          <w:tcPr>
            <w:tcW w:w="10632" w:type="dxa"/>
            <w:gridSpan w:val="6"/>
          </w:tcPr>
          <w:p w:rsidR="00976958" w:rsidRPr="0020670E" w:rsidRDefault="00976958" w:rsidP="00A1735C">
            <w:pPr>
              <w:jc w:val="center"/>
              <w:rPr>
                <w:b/>
                <w:color w:val="000000" w:themeColor="text1"/>
              </w:rPr>
            </w:pPr>
            <w:r w:rsidRPr="00976958">
              <w:rPr>
                <w:b/>
                <w:color w:val="000000" w:themeColor="text1"/>
              </w:rPr>
              <w:t>д</w:t>
            </w:r>
            <w:r>
              <w:rPr>
                <w:b/>
                <w:color w:val="000000" w:themeColor="text1"/>
              </w:rPr>
              <w:t>ер</w:t>
            </w:r>
            <w:r w:rsidRPr="00976958">
              <w:rPr>
                <w:b/>
                <w:color w:val="000000" w:themeColor="text1"/>
              </w:rPr>
              <w:t xml:space="preserve">. </w:t>
            </w:r>
            <w:proofErr w:type="spellStart"/>
            <w:r w:rsidR="00A1735C">
              <w:rPr>
                <w:b/>
                <w:color w:val="000000" w:themeColor="text1"/>
              </w:rPr>
              <w:t>Мандрино</w:t>
            </w:r>
            <w:proofErr w:type="spellEnd"/>
          </w:p>
        </w:tc>
      </w:tr>
      <w:tr w:rsidR="00C352AB" w:rsidRPr="0020670E" w:rsidTr="00FD16C2">
        <w:trPr>
          <w:trHeight w:val="277"/>
        </w:trPr>
        <w:tc>
          <w:tcPr>
            <w:tcW w:w="709" w:type="dxa"/>
            <w:vAlign w:val="center"/>
          </w:tcPr>
          <w:p w:rsidR="00C352AB" w:rsidRPr="00976958" w:rsidRDefault="00C352AB" w:rsidP="00976958">
            <w:pPr>
              <w:jc w:val="center"/>
              <w:rPr>
                <w:color w:val="000000" w:themeColor="text1"/>
              </w:rPr>
            </w:pPr>
            <w:r>
              <w:rPr>
                <w:color w:val="000000" w:themeColor="text1"/>
              </w:rPr>
              <w:t>1.</w:t>
            </w:r>
          </w:p>
        </w:tc>
        <w:tc>
          <w:tcPr>
            <w:tcW w:w="2269" w:type="dxa"/>
            <w:vAlign w:val="center"/>
          </w:tcPr>
          <w:p w:rsidR="00C352AB" w:rsidRPr="00976958" w:rsidRDefault="00C352AB" w:rsidP="00E44FFA">
            <w:pPr>
              <w:jc w:val="center"/>
              <w:rPr>
                <w:color w:val="000000" w:themeColor="text1"/>
              </w:rPr>
            </w:pPr>
            <w:r>
              <w:t>40:13:110507:79</w:t>
            </w:r>
          </w:p>
        </w:tc>
        <w:tc>
          <w:tcPr>
            <w:tcW w:w="2126" w:type="dxa"/>
            <w:vMerge w:val="restart"/>
            <w:vAlign w:val="center"/>
          </w:tcPr>
          <w:p w:rsidR="00C352AB" w:rsidRDefault="00C352AB" w:rsidP="00976958">
            <w:pPr>
              <w:jc w:val="center"/>
              <w:rPr>
                <w:color w:val="000000" w:themeColor="text1"/>
              </w:rPr>
            </w:pPr>
            <w:r w:rsidRPr="00976958">
              <w:rPr>
                <w:color w:val="000000" w:themeColor="text1"/>
              </w:rPr>
              <w:t xml:space="preserve">Земли </w:t>
            </w:r>
          </w:p>
          <w:p w:rsidR="00C352AB" w:rsidRPr="00976958" w:rsidRDefault="00C352AB" w:rsidP="00976958">
            <w:pPr>
              <w:jc w:val="center"/>
              <w:rPr>
                <w:color w:val="000000" w:themeColor="text1"/>
              </w:rPr>
            </w:pPr>
            <w:r>
              <w:rPr>
                <w:color w:val="000000" w:themeColor="text1"/>
              </w:rPr>
              <w:t>сельскохозяйственного назначения</w:t>
            </w:r>
          </w:p>
        </w:tc>
        <w:tc>
          <w:tcPr>
            <w:tcW w:w="1559" w:type="dxa"/>
            <w:vAlign w:val="center"/>
          </w:tcPr>
          <w:p w:rsidR="00C352AB" w:rsidRPr="00976958" w:rsidRDefault="00C352AB" w:rsidP="00C352AB">
            <w:pPr>
              <w:jc w:val="center"/>
              <w:rPr>
                <w:color w:val="000000" w:themeColor="text1"/>
              </w:rPr>
            </w:pPr>
            <w:r>
              <w:rPr>
                <w:color w:val="000000" w:themeColor="text1"/>
              </w:rPr>
              <w:t>0,50</w:t>
            </w:r>
          </w:p>
        </w:tc>
        <w:tc>
          <w:tcPr>
            <w:tcW w:w="1985" w:type="dxa"/>
            <w:vMerge w:val="restart"/>
            <w:vAlign w:val="center"/>
          </w:tcPr>
          <w:p w:rsidR="00C352AB" w:rsidRPr="00976958" w:rsidRDefault="00C352AB" w:rsidP="00976958">
            <w:pPr>
              <w:jc w:val="center"/>
              <w:rPr>
                <w:color w:val="000000" w:themeColor="text1"/>
              </w:rPr>
            </w:pPr>
            <w:r w:rsidRPr="00976958">
              <w:rPr>
                <w:color w:val="000000" w:themeColor="text1"/>
              </w:rPr>
              <w:t>Земли населенных пунктов</w:t>
            </w:r>
          </w:p>
        </w:tc>
        <w:tc>
          <w:tcPr>
            <w:tcW w:w="1984" w:type="dxa"/>
            <w:vMerge w:val="restart"/>
            <w:vAlign w:val="center"/>
          </w:tcPr>
          <w:p w:rsidR="00C352AB" w:rsidRPr="00976958" w:rsidRDefault="00C352AB" w:rsidP="00AC7A1D">
            <w:pPr>
              <w:jc w:val="center"/>
              <w:rPr>
                <w:color w:val="000000" w:themeColor="text1"/>
              </w:rPr>
            </w:pPr>
            <w:r>
              <w:t>для индивидуального жилищного строительства</w:t>
            </w:r>
          </w:p>
        </w:tc>
      </w:tr>
      <w:tr w:rsidR="00C352AB" w:rsidRPr="0020670E" w:rsidTr="00FD16C2">
        <w:trPr>
          <w:trHeight w:val="267"/>
        </w:trPr>
        <w:tc>
          <w:tcPr>
            <w:tcW w:w="709" w:type="dxa"/>
            <w:vAlign w:val="center"/>
          </w:tcPr>
          <w:p w:rsidR="00C352AB" w:rsidRPr="00976958" w:rsidRDefault="00C352AB" w:rsidP="00976958">
            <w:pPr>
              <w:jc w:val="center"/>
              <w:rPr>
                <w:color w:val="000000" w:themeColor="text1"/>
              </w:rPr>
            </w:pPr>
            <w:r>
              <w:rPr>
                <w:color w:val="000000" w:themeColor="text1"/>
              </w:rPr>
              <w:t>2.</w:t>
            </w:r>
          </w:p>
        </w:tc>
        <w:tc>
          <w:tcPr>
            <w:tcW w:w="2269" w:type="dxa"/>
            <w:vAlign w:val="center"/>
          </w:tcPr>
          <w:p w:rsidR="00C352AB" w:rsidRPr="00976958" w:rsidRDefault="00C352AB" w:rsidP="00976958">
            <w:pPr>
              <w:jc w:val="center"/>
              <w:rPr>
                <w:color w:val="000000" w:themeColor="text1"/>
              </w:rPr>
            </w:pPr>
            <w:r>
              <w:t>40:13:110507:82</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Pr="00976958" w:rsidRDefault="00C352AB" w:rsidP="00C352AB">
            <w:pPr>
              <w:jc w:val="center"/>
              <w:rPr>
                <w:color w:val="000000" w:themeColor="text1"/>
              </w:rPr>
            </w:pPr>
            <w:r>
              <w:rPr>
                <w:color w:val="000000" w:themeColor="text1"/>
              </w:rPr>
              <w:t>0,15</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Pr="00976958" w:rsidRDefault="00C352AB" w:rsidP="00976958">
            <w:pPr>
              <w:jc w:val="center"/>
              <w:rPr>
                <w:color w:val="000000" w:themeColor="text1"/>
              </w:rPr>
            </w:pPr>
            <w:r>
              <w:rPr>
                <w:color w:val="000000" w:themeColor="text1"/>
              </w:rPr>
              <w:t>3.</w:t>
            </w:r>
          </w:p>
        </w:tc>
        <w:tc>
          <w:tcPr>
            <w:tcW w:w="2269" w:type="dxa"/>
            <w:vAlign w:val="center"/>
          </w:tcPr>
          <w:p w:rsidR="00C352AB" w:rsidRPr="00976958" w:rsidRDefault="00C352AB" w:rsidP="00976958">
            <w:pPr>
              <w:jc w:val="center"/>
              <w:rPr>
                <w:color w:val="000000" w:themeColor="text1"/>
              </w:rPr>
            </w:pPr>
            <w:r>
              <w:t>40:13:110507:83</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Pr="00976958" w:rsidRDefault="00C352AB" w:rsidP="00C352AB">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4.</w:t>
            </w:r>
          </w:p>
        </w:tc>
        <w:tc>
          <w:tcPr>
            <w:tcW w:w="2269" w:type="dxa"/>
            <w:vAlign w:val="center"/>
          </w:tcPr>
          <w:p w:rsidR="00C352AB" w:rsidRPr="00E44FFA" w:rsidRDefault="00C352AB" w:rsidP="00976958">
            <w:pPr>
              <w:jc w:val="center"/>
              <w:rPr>
                <w:color w:val="000000" w:themeColor="text1"/>
              </w:rPr>
            </w:pPr>
            <w:r>
              <w:t>40:13:110507:84</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C352AB">
            <w:pPr>
              <w:jc w:val="center"/>
              <w:rPr>
                <w:color w:val="000000" w:themeColor="text1"/>
              </w:rPr>
            </w:pPr>
            <w:r>
              <w:rPr>
                <w:color w:val="000000" w:themeColor="text1"/>
              </w:rPr>
              <w:t>0,09</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5.</w:t>
            </w:r>
          </w:p>
        </w:tc>
        <w:tc>
          <w:tcPr>
            <w:tcW w:w="2269" w:type="dxa"/>
            <w:vAlign w:val="center"/>
          </w:tcPr>
          <w:p w:rsidR="00C352AB" w:rsidRPr="00E44FFA" w:rsidRDefault="00C352AB" w:rsidP="00976958">
            <w:pPr>
              <w:jc w:val="center"/>
              <w:rPr>
                <w:color w:val="000000" w:themeColor="text1"/>
              </w:rPr>
            </w:pPr>
            <w:r>
              <w:t>40:13:110507:85</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0,09</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6.</w:t>
            </w:r>
          </w:p>
        </w:tc>
        <w:tc>
          <w:tcPr>
            <w:tcW w:w="2269" w:type="dxa"/>
            <w:vAlign w:val="center"/>
          </w:tcPr>
          <w:p w:rsidR="00C352AB" w:rsidRPr="00E44FFA" w:rsidRDefault="00C352AB" w:rsidP="00976958">
            <w:pPr>
              <w:jc w:val="center"/>
              <w:rPr>
                <w:color w:val="000000" w:themeColor="text1"/>
              </w:rPr>
            </w:pPr>
            <w:r>
              <w:t>40:13:110507:86</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0,09</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7.</w:t>
            </w:r>
          </w:p>
        </w:tc>
        <w:tc>
          <w:tcPr>
            <w:tcW w:w="2269" w:type="dxa"/>
            <w:vAlign w:val="center"/>
          </w:tcPr>
          <w:p w:rsidR="00C352AB" w:rsidRPr="00E44FFA" w:rsidRDefault="00C352AB" w:rsidP="00976958">
            <w:pPr>
              <w:jc w:val="center"/>
              <w:rPr>
                <w:color w:val="000000" w:themeColor="text1"/>
              </w:rPr>
            </w:pPr>
            <w:r>
              <w:t>40:13:110507:87</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0,09</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8.</w:t>
            </w:r>
          </w:p>
        </w:tc>
        <w:tc>
          <w:tcPr>
            <w:tcW w:w="2269" w:type="dxa"/>
            <w:vAlign w:val="center"/>
          </w:tcPr>
          <w:p w:rsidR="00C352AB" w:rsidRPr="00E44FFA" w:rsidRDefault="00C352AB" w:rsidP="00976958">
            <w:pPr>
              <w:jc w:val="center"/>
              <w:rPr>
                <w:color w:val="000000" w:themeColor="text1"/>
              </w:rPr>
            </w:pPr>
            <w:r>
              <w:t>40:13:110507:88</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0,09</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9.</w:t>
            </w:r>
          </w:p>
        </w:tc>
        <w:tc>
          <w:tcPr>
            <w:tcW w:w="2269" w:type="dxa"/>
            <w:vAlign w:val="center"/>
          </w:tcPr>
          <w:p w:rsidR="00C352AB" w:rsidRPr="00E44FFA" w:rsidRDefault="00C352AB" w:rsidP="00976958">
            <w:pPr>
              <w:jc w:val="center"/>
              <w:rPr>
                <w:color w:val="000000" w:themeColor="text1"/>
              </w:rPr>
            </w:pPr>
            <w:r>
              <w:t>40:13:110507:89</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0,09</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10.</w:t>
            </w:r>
          </w:p>
        </w:tc>
        <w:tc>
          <w:tcPr>
            <w:tcW w:w="2269" w:type="dxa"/>
            <w:vAlign w:val="center"/>
          </w:tcPr>
          <w:p w:rsidR="00C352AB" w:rsidRPr="00E44FFA" w:rsidRDefault="00C352AB" w:rsidP="00976958">
            <w:pPr>
              <w:jc w:val="center"/>
              <w:rPr>
                <w:color w:val="000000" w:themeColor="text1"/>
              </w:rPr>
            </w:pPr>
            <w:r>
              <w:t>40:13:110507:90</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0,09</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11.</w:t>
            </w:r>
          </w:p>
        </w:tc>
        <w:tc>
          <w:tcPr>
            <w:tcW w:w="2269" w:type="dxa"/>
            <w:vAlign w:val="center"/>
          </w:tcPr>
          <w:p w:rsidR="00C352AB" w:rsidRPr="00E44FFA" w:rsidRDefault="00C352AB" w:rsidP="00976958">
            <w:pPr>
              <w:jc w:val="center"/>
              <w:rPr>
                <w:color w:val="000000" w:themeColor="text1"/>
              </w:rPr>
            </w:pPr>
            <w:r>
              <w:t>40:13:110507:91</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0,09</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12.</w:t>
            </w:r>
          </w:p>
        </w:tc>
        <w:tc>
          <w:tcPr>
            <w:tcW w:w="2269" w:type="dxa"/>
            <w:vAlign w:val="center"/>
          </w:tcPr>
          <w:p w:rsidR="00C352AB" w:rsidRPr="00E44FFA" w:rsidRDefault="00C352AB" w:rsidP="00976958">
            <w:pPr>
              <w:jc w:val="center"/>
              <w:rPr>
                <w:color w:val="000000" w:themeColor="text1"/>
              </w:rPr>
            </w:pPr>
            <w:r>
              <w:t>40:13:110507:92</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0,09</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13.</w:t>
            </w:r>
          </w:p>
        </w:tc>
        <w:tc>
          <w:tcPr>
            <w:tcW w:w="2269" w:type="dxa"/>
            <w:vAlign w:val="center"/>
          </w:tcPr>
          <w:p w:rsidR="00C352AB" w:rsidRPr="00E44FFA" w:rsidRDefault="00C352AB" w:rsidP="00976958">
            <w:pPr>
              <w:jc w:val="center"/>
              <w:rPr>
                <w:color w:val="000000" w:themeColor="text1"/>
              </w:rPr>
            </w:pPr>
            <w:r>
              <w:t>40:13:110507:93</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0,09</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14.</w:t>
            </w:r>
          </w:p>
        </w:tc>
        <w:tc>
          <w:tcPr>
            <w:tcW w:w="2269" w:type="dxa"/>
            <w:vAlign w:val="center"/>
          </w:tcPr>
          <w:p w:rsidR="00C352AB" w:rsidRPr="00E44FFA" w:rsidRDefault="00C352AB" w:rsidP="00976958">
            <w:pPr>
              <w:jc w:val="center"/>
              <w:rPr>
                <w:color w:val="000000" w:themeColor="text1"/>
              </w:rPr>
            </w:pPr>
            <w:r>
              <w:t>40:13:110507:94</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0,09</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15.</w:t>
            </w:r>
          </w:p>
        </w:tc>
        <w:tc>
          <w:tcPr>
            <w:tcW w:w="2269" w:type="dxa"/>
            <w:vAlign w:val="center"/>
          </w:tcPr>
          <w:p w:rsidR="00C352AB" w:rsidRDefault="00C352AB" w:rsidP="00976958">
            <w:pPr>
              <w:jc w:val="center"/>
            </w:pPr>
            <w:r>
              <w:t>40:13:110507:95</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0,09</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16.</w:t>
            </w:r>
          </w:p>
        </w:tc>
        <w:tc>
          <w:tcPr>
            <w:tcW w:w="2269" w:type="dxa"/>
            <w:vAlign w:val="center"/>
          </w:tcPr>
          <w:p w:rsidR="00C352AB" w:rsidRDefault="00C352AB" w:rsidP="00976958">
            <w:pPr>
              <w:jc w:val="center"/>
            </w:pPr>
            <w:r>
              <w:t>40:13:110507:96</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0,12</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17.</w:t>
            </w:r>
          </w:p>
        </w:tc>
        <w:tc>
          <w:tcPr>
            <w:tcW w:w="2269" w:type="dxa"/>
            <w:vAlign w:val="center"/>
          </w:tcPr>
          <w:p w:rsidR="00C352AB" w:rsidRDefault="00C352AB" w:rsidP="00976958">
            <w:pPr>
              <w:jc w:val="center"/>
            </w:pPr>
            <w:r>
              <w:t>40:13:110507:97</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905960" w:rsidP="00976958">
            <w:pPr>
              <w:jc w:val="center"/>
              <w:rPr>
                <w:color w:val="000000" w:themeColor="text1"/>
              </w:rPr>
            </w:pPr>
            <w:r>
              <w:rPr>
                <w:color w:val="000000" w:themeColor="text1"/>
              </w:rPr>
              <w:t>0,12</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18.</w:t>
            </w:r>
          </w:p>
        </w:tc>
        <w:tc>
          <w:tcPr>
            <w:tcW w:w="2269" w:type="dxa"/>
            <w:vAlign w:val="center"/>
          </w:tcPr>
          <w:p w:rsidR="00C352AB" w:rsidRDefault="00C352AB" w:rsidP="00976958">
            <w:pPr>
              <w:jc w:val="center"/>
            </w:pPr>
            <w:r>
              <w:t>40:13:110507:98</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19.</w:t>
            </w:r>
          </w:p>
        </w:tc>
        <w:tc>
          <w:tcPr>
            <w:tcW w:w="2269" w:type="dxa"/>
            <w:vAlign w:val="center"/>
          </w:tcPr>
          <w:p w:rsidR="00C352AB" w:rsidRDefault="00C352AB" w:rsidP="00976958">
            <w:pPr>
              <w:jc w:val="center"/>
            </w:pPr>
            <w:r>
              <w:t>40:13:110507:99</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20.</w:t>
            </w:r>
          </w:p>
        </w:tc>
        <w:tc>
          <w:tcPr>
            <w:tcW w:w="2269" w:type="dxa"/>
            <w:vAlign w:val="center"/>
          </w:tcPr>
          <w:p w:rsidR="00C352AB" w:rsidRDefault="00C352AB" w:rsidP="00976958">
            <w:pPr>
              <w:jc w:val="center"/>
            </w:pPr>
            <w:r>
              <w:t>40:13:110507:100</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21.</w:t>
            </w:r>
          </w:p>
        </w:tc>
        <w:tc>
          <w:tcPr>
            <w:tcW w:w="2269" w:type="dxa"/>
            <w:vAlign w:val="center"/>
          </w:tcPr>
          <w:p w:rsidR="00C352AB" w:rsidRDefault="00C352AB" w:rsidP="00976958">
            <w:pPr>
              <w:jc w:val="center"/>
            </w:pPr>
            <w:r>
              <w:t>40:13:110507:101</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22.</w:t>
            </w:r>
          </w:p>
        </w:tc>
        <w:tc>
          <w:tcPr>
            <w:tcW w:w="2269" w:type="dxa"/>
            <w:vAlign w:val="center"/>
          </w:tcPr>
          <w:p w:rsidR="00C352AB" w:rsidRDefault="00C352AB" w:rsidP="00976958">
            <w:pPr>
              <w:jc w:val="center"/>
            </w:pPr>
            <w:r>
              <w:t>40:13:110507:102</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23.</w:t>
            </w:r>
          </w:p>
        </w:tc>
        <w:tc>
          <w:tcPr>
            <w:tcW w:w="2269" w:type="dxa"/>
            <w:vAlign w:val="center"/>
          </w:tcPr>
          <w:p w:rsidR="00C352AB" w:rsidRDefault="00C352AB" w:rsidP="00976958">
            <w:pPr>
              <w:jc w:val="center"/>
            </w:pPr>
            <w:r>
              <w:t>40:13:110507:103</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24.</w:t>
            </w:r>
          </w:p>
        </w:tc>
        <w:tc>
          <w:tcPr>
            <w:tcW w:w="2269" w:type="dxa"/>
            <w:vAlign w:val="center"/>
          </w:tcPr>
          <w:p w:rsidR="00C352AB" w:rsidRDefault="00C352AB" w:rsidP="00976958">
            <w:pPr>
              <w:jc w:val="center"/>
            </w:pPr>
            <w:r>
              <w:t>40:13:110507:104</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25.</w:t>
            </w:r>
          </w:p>
        </w:tc>
        <w:tc>
          <w:tcPr>
            <w:tcW w:w="2269" w:type="dxa"/>
            <w:vAlign w:val="center"/>
          </w:tcPr>
          <w:p w:rsidR="00C352AB" w:rsidRDefault="00C352AB" w:rsidP="00976958">
            <w:pPr>
              <w:jc w:val="center"/>
            </w:pPr>
            <w:r>
              <w:t>40:13:110507:105</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26.</w:t>
            </w:r>
          </w:p>
        </w:tc>
        <w:tc>
          <w:tcPr>
            <w:tcW w:w="2269" w:type="dxa"/>
            <w:vAlign w:val="center"/>
          </w:tcPr>
          <w:p w:rsidR="00C352AB" w:rsidRDefault="00C352AB" w:rsidP="00976958">
            <w:pPr>
              <w:jc w:val="center"/>
            </w:pPr>
            <w:r>
              <w:t>40:13:110507:106</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27.</w:t>
            </w:r>
          </w:p>
        </w:tc>
        <w:tc>
          <w:tcPr>
            <w:tcW w:w="2269" w:type="dxa"/>
            <w:vAlign w:val="center"/>
          </w:tcPr>
          <w:p w:rsidR="00C352AB" w:rsidRDefault="00C352AB" w:rsidP="00976958">
            <w:pPr>
              <w:jc w:val="center"/>
            </w:pPr>
            <w:r>
              <w:t>40:13:110507:107</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28.</w:t>
            </w:r>
          </w:p>
        </w:tc>
        <w:tc>
          <w:tcPr>
            <w:tcW w:w="2269" w:type="dxa"/>
            <w:vAlign w:val="center"/>
          </w:tcPr>
          <w:p w:rsidR="00C352AB" w:rsidRPr="00E44FFA" w:rsidRDefault="00C352AB" w:rsidP="00976958">
            <w:pPr>
              <w:jc w:val="center"/>
              <w:rPr>
                <w:color w:val="000000" w:themeColor="text1"/>
              </w:rPr>
            </w:pPr>
            <w:r>
              <w:t>40:13:110507:108</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C352AB"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29.</w:t>
            </w:r>
          </w:p>
        </w:tc>
        <w:tc>
          <w:tcPr>
            <w:tcW w:w="2269" w:type="dxa"/>
            <w:vAlign w:val="center"/>
          </w:tcPr>
          <w:p w:rsidR="00C352AB" w:rsidRDefault="00C352AB" w:rsidP="00976958">
            <w:pPr>
              <w:jc w:val="center"/>
            </w:pPr>
            <w:r>
              <w:t>40:13:110507:109</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0,13</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30.</w:t>
            </w:r>
          </w:p>
        </w:tc>
        <w:tc>
          <w:tcPr>
            <w:tcW w:w="2269" w:type="dxa"/>
            <w:vAlign w:val="center"/>
          </w:tcPr>
          <w:p w:rsidR="00C352AB" w:rsidRDefault="00C352AB" w:rsidP="00976958">
            <w:pPr>
              <w:jc w:val="center"/>
            </w:pPr>
            <w:r>
              <w:t>40:13:110507:110</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0,12</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31.</w:t>
            </w:r>
          </w:p>
        </w:tc>
        <w:tc>
          <w:tcPr>
            <w:tcW w:w="2269" w:type="dxa"/>
            <w:vAlign w:val="center"/>
          </w:tcPr>
          <w:p w:rsidR="00C352AB" w:rsidRDefault="00C352AB" w:rsidP="00976958">
            <w:pPr>
              <w:jc w:val="center"/>
            </w:pPr>
            <w:r>
              <w:t>40:13:110507:111</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32.</w:t>
            </w:r>
          </w:p>
        </w:tc>
        <w:tc>
          <w:tcPr>
            <w:tcW w:w="2269" w:type="dxa"/>
            <w:vAlign w:val="center"/>
          </w:tcPr>
          <w:p w:rsidR="00C352AB" w:rsidRDefault="00C352AB" w:rsidP="00976958">
            <w:pPr>
              <w:jc w:val="center"/>
            </w:pPr>
            <w:r>
              <w:t>40:13:110507:112</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33.</w:t>
            </w:r>
          </w:p>
        </w:tc>
        <w:tc>
          <w:tcPr>
            <w:tcW w:w="2269" w:type="dxa"/>
            <w:vAlign w:val="center"/>
          </w:tcPr>
          <w:p w:rsidR="00C352AB" w:rsidRDefault="00C352AB" w:rsidP="00976958">
            <w:pPr>
              <w:jc w:val="center"/>
            </w:pPr>
            <w:r>
              <w:t>40:13:110507:113</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34.</w:t>
            </w:r>
          </w:p>
        </w:tc>
        <w:tc>
          <w:tcPr>
            <w:tcW w:w="2269" w:type="dxa"/>
            <w:vAlign w:val="center"/>
          </w:tcPr>
          <w:p w:rsidR="00C352AB" w:rsidRDefault="00C352AB" w:rsidP="00976958">
            <w:pPr>
              <w:jc w:val="center"/>
            </w:pPr>
            <w:r>
              <w:t>40:13:110507:114</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35.</w:t>
            </w:r>
          </w:p>
        </w:tc>
        <w:tc>
          <w:tcPr>
            <w:tcW w:w="2269" w:type="dxa"/>
            <w:vAlign w:val="center"/>
          </w:tcPr>
          <w:p w:rsidR="00C352AB" w:rsidRDefault="00C352AB" w:rsidP="00976958">
            <w:pPr>
              <w:jc w:val="center"/>
            </w:pPr>
            <w:r>
              <w:t>40:13:110507:115</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36.</w:t>
            </w:r>
          </w:p>
        </w:tc>
        <w:tc>
          <w:tcPr>
            <w:tcW w:w="2269" w:type="dxa"/>
            <w:vAlign w:val="center"/>
          </w:tcPr>
          <w:p w:rsidR="00C352AB" w:rsidRDefault="00C352AB" w:rsidP="00976958">
            <w:pPr>
              <w:jc w:val="center"/>
            </w:pPr>
            <w:r>
              <w:t>40:13:110507:116</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37.</w:t>
            </w:r>
          </w:p>
        </w:tc>
        <w:tc>
          <w:tcPr>
            <w:tcW w:w="2269" w:type="dxa"/>
            <w:vAlign w:val="center"/>
          </w:tcPr>
          <w:p w:rsidR="00C352AB" w:rsidRDefault="00C352AB" w:rsidP="00976958">
            <w:pPr>
              <w:jc w:val="center"/>
            </w:pPr>
            <w:r>
              <w:t>40:13:110507:117</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38.</w:t>
            </w:r>
          </w:p>
        </w:tc>
        <w:tc>
          <w:tcPr>
            <w:tcW w:w="2269" w:type="dxa"/>
            <w:vAlign w:val="center"/>
          </w:tcPr>
          <w:p w:rsidR="00C352AB" w:rsidRPr="00E44FFA" w:rsidRDefault="00C352AB" w:rsidP="00976958">
            <w:pPr>
              <w:jc w:val="center"/>
              <w:rPr>
                <w:color w:val="000000" w:themeColor="text1"/>
              </w:rPr>
            </w:pPr>
            <w:r>
              <w:t>40:13:110507:118</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lastRenderedPageBreak/>
              <w:t>39.</w:t>
            </w:r>
          </w:p>
        </w:tc>
        <w:tc>
          <w:tcPr>
            <w:tcW w:w="2269" w:type="dxa"/>
            <w:vAlign w:val="center"/>
          </w:tcPr>
          <w:p w:rsidR="00C352AB" w:rsidRDefault="00C352AB" w:rsidP="00976958">
            <w:pPr>
              <w:jc w:val="center"/>
            </w:pPr>
            <w:r>
              <w:t>40:13:110507:119</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40.</w:t>
            </w:r>
          </w:p>
        </w:tc>
        <w:tc>
          <w:tcPr>
            <w:tcW w:w="2269" w:type="dxa"/>
            <w:vAlign w:val="center"/>
          </w:tcPr>
          <w:p w:rsidR="00C352AB" w:rsidRDefault="00C352AB" w:rsidP="00976958">
            <w:pPr>
              <w:jc w:val="center"/>
            </w:pPr>
            <w:r>
              <w:t>40:13:110507:120</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41.</w:t>
            </w:r>
          </w:p>
        </w:tc>
        <w:tc>
          <w:tcPr>
            <w:tcW w:w="2269" w:type="dxa"/>
            <w:vAlign w:val="center"/>
          </w:tcPr>
          <w:p w:rsidR="00C352AB" w:rsidRDefault="00C352AB" w:rsidP="00976958">
            <w:pPr>
              <w:jc w:val="center"/>
            </w:pPr>
            <w:r>
              <w:t>40:13:110507:121</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0,11</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42.</w:t>
            </w:r>
          </w:p>
        </w:tc>
        <w:tc>
          <w:tcPr>
            <w:tcW w:w="2269" w:type="dxa"/>
            <w:vAlign w:val="center"/>
          </w:tcPr>
          <w:p w:rsidR="00C352AB" w:rsidRDefault="00C352AB" w:rsidP="00976958">
            <w:pPr>
              <w:jc w:val="center"/>
            </w:pPr>
            <w:r>
              <w:t>40:13:110507:122</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0,09</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43.</w:t>
            </w:r>
          </w:p>
        </w:tc>
        <w:tc>
          <w:tcPr>
            <w:tcW w:w="2269" w:type="dxa"/>
            <w:vAlign w:val="center"/>
          </w:tcPr>
          <w:p w:rsidR="00C352AB" w:rsidRDefault="00C352AB" w:rsidP="00976958">
            <w:pPr>
              <w:jc w:val="center"/>
            </w:pPr>
            <w:r>
              <w:t>40:13:110507:123</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44.</w:t>
            </w:r>
          </w:p>
        </w:tc>
        <w:tc>
          <w:tcPr>
            <w:tcW w:w="2269" w:type="dxa"/>
            <w:vAlign w:val="center"/>
          </w:tcPr>
          <w:p w:rsidR="00C352AB" w:rsidRDefault="00C352AB" w:rsidP="00976958">
            <w:pPr>
              <w:jc w:val="center"/>
            </w:pPr>
            <w:r>
              <w:t>40:13:110507:124</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45.</w:t>
            </w:r>
          </w:p>
        </w:tc>
        <w:tc>
          <w:tcPr>
            <w:tcW w:w="2269" w:type="dxa"/>
            <w:vAlign w:val="center"/>
          </w:tcPr>
          <w:p w:rsidR="00C352AB" w:rsidRDefault="00C352AB" w:rsidP="00976958">
            <w:pPr>
              <w:jc w:val="center"/>
            </w:pPr>
            <w:r>
              <w:t>40:13:110507:125</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0,08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46.</w:t>
            </w:r>
          </w:p>
        </w:tc>
        <w:tc>
          <w:tcPr>
            <w:tcW w:w="2269" w:type="dxa"/>
            <w:vAlign w:val="center"/>
          </w:tcPr>
          <w:p w:rsidR="00C352AB" w:rsidRDefault="00C352AB" w:rsidP="00976958">
            <w:pPr>
              <w:jc w:val="center"/>
            </w:pPr>
            <w:r>
              <w:t>40:13:110507:132</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1,88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47.</w:t>
            </w:r>
          </w:p>
        </w:tc>
        <w:tc>
          <w:tcPr>
            <w:tcW w:w="2269" w:type="dxa"/>
            <w:vAlign w:val="center"/>
          </w:tcPr>
          <w:p w:rsidR="00C352AB" w:rsidRDefault="00C352AB" w:rsidP="00976958">
            <w:pPr>
              <w:jc w:val="center"/>
            </w:pPr>
            <w:r>
              <w:t>40:13:110507:133</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0,38</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48.</w:t>
            </w:r>
          </w:p>
        </w:tc>
        <w:tc>
          <w:tcPr>
            <w:tcW w:w="2269" w:type="dxa"/>
            <w:vAlign w:val="center"/>
          </w:tcPr>
          <w:p w:rsidR="00C352AB" w:rsidRDefault="00C352AB" w:rsidP="00976958">
            <w:pPr>
              <w:jc w:val="center"/>
            </w:pPr>
            <w:r>
              <w:t>40:13:110507:134</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0,32</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49.</w:t>
            </w:r>
          </w:p>
        </w:tc>
        <w:tc>
          <w:tcPr>
            <w:tcW w:w="2269" w:type="dxa"/>
            <w:vAlign w:val="center"/>
          </w:tcPr>
          <w:p w:rsidR="00C352AB" w:rsidRDefault="00C352AB" w:rsidP="00976958">
            <w:pPr>
              <w:jc w:val="center"/>
            </w:pPr>
            <w:r>
              <w:t>40:13:110507:138</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0,24</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C352AB" w:rsidRPr="0020670E" w:rsidTr="00AE6BFC">
        <w:trPr>
          <w:trHeight w:val="191"/>
        </w:trPr>
        <w:tc>
          <w:tcPr>
            <w:tcW w:w="709" w:type="dxa"/>
            <w:vAlign w:val="center"/>
          </w:tcPr>
          <w:p w:rsidR="00C352AB" w:rsidRDefault="00C352AB" w:rsidP="00976958">
            <w:pPr>
              <w:jc w:val="center"/>
              <w:rPr>
                <w:color w:val="000000" w:themeColor="text1"/>
              </w:rPr>
            </w:pPr>
            <w:r>
              <w:rPr>
                <w:color w:val="000000" w:themeColor="text1"/>
              </w:rPr>
              <w:t>50.</w:t>
            </w:r>
          </w:p>
        </w:tc>
        <w:tc>
          <w:tcPr>
            <w:tcW w:w="2269" w:type="dxa"/>
            <w:vAlign w:val="center"/>
          </w:tcPr>
          <w:p w:rsidR="00C352AB" w:rsidRDefault="00C352AB" w:rsidP="00976958">
            <w:pPr>
              <w:jc w:val="center"/>
            </w:pPr>
            <w:r>
              <w:t>40:13:110507:139</w:t>
            </w:r>
          </w:p>
        </w:tc>
        <w:tc>
          <w:tcPr>
            <w:tcW w:w="2126" w:type="dxa"/>
            <w:vMerge/>
            <w:vAlign w:val="center"/>
          </w:tcPr>
          <w:p w:rsidR="00C352AB" w:rsidRPr="00976958" w:rsidRDefault="00C352AB" w:rsidP="00976958">
            <w:pPr>
              <w:jc w:val="center"/>
              <w:rPr>
                <w:color w:val="000000" w:themeColor="text1"/>
              </w:rPr>
            </w:pPr>
          </w:p>
        </w:tc>
        <w:tc>
          <w:tcPr>
            <w:tcW w:w="1559" w:type="dxa"/>
            <w:vAlign w:val="center"/>
          </w:tcPr>
          <w:p w:rsidR="00C352AB" w:rsidRDefault="00EA5ED4" w:rsidP="00976958">
            <w:pPr>
              <w:jc w:val="center"/>
              <w:rPr>
                <w:color w:val="000000" w:themeColor="text1"/>
              </w:rPr>
            </w:pPr>
            <w:r>
              <w:rPr>
                <w:color w:val="000000" w:themeColor="text1"/>
              </w:rPr>
              <w:t>0,24</w:t>
            </w:r>
          </w:p>
        </w:tc>
        <w:tc>
          <w:tcPr>
            <w:tcW w:w="1985" w:type="dxa"/>
            <w:vMerge/>
            <w:vAlign w:val="center"/>
          </w:tcPr>
          <w:p w:rsidR="00C352AB" w:rsidRPr="00976958" w:rsidRDefault="00C352AB" w:rsidP="00976958">
            <w:pPr>
              <w:jc w:val="center"/>
              <w:rPr>
                <w:color w:val="000000" w:themeColor="text1"/>
              </w:rPr>
            </w:pPr>
          </w:p>
        </w:tc>
        <w:tc>
          <w:tcPr>
            <w:tcW w:w="1984" w:type="dxa"/>
            <w:vMerge/>
          </w:tcPr>
          <w:p w:rsidR="00C352AB" w:rsidRPr="00976958" w:rsidRDefault="00C352AB" w:rsidP="00AC7A1D">
            <w:pPr>
              <w:jc w:val="center"/>
              <w:rPr>
                <w:color w:val="000000" w:themeColor="text1"/>
              </w:rPr>
            </w:pPr>
          </w:p>
        </w:tc>
      </w:tr>
      <w:tr w:rsidR="00976958" w:rsidRPr="0020670E" w:rsidTr="00AE6BFC">
        <w:tc>
          <w:tcPr>
            <w:tcW w:w="709" w:type="dxa"/>
          </w:tcPr>
          <w:p w:rsidR="00976958" w:rsidRPr="0020670E" w:rsidRDefault="00976958" w:rsidP="00AC7A1D">
            <w:pPr>
              <w:jc w:val="center"/>
              <w:rPr>
                <w:b/>
                <w:color w:val="000000" w:themeColor="text1"/>
              </w:rPr>
            </w:pPr>
          </w:p>
        </w:tc>
        <w:tc>
          <w:tcPr>
            <w:tcW w:w="4395" w:type="dxa"/>
            <w:gridSpan w:val="2"/>
          </w:tcPr>
          <w:p w:rsidR="00976958" w:rsidRPr="0020670E" w:rsidRDefault="00976958" w:rsidP="00A1735C">
            <w:pPr>
              <w:jc w:val="center"/>
              <w:rPr>
                <w:b/>
                <w:color w:val="000000" w:themeColor="text1"/>
              </w:rPr>
            </w:pPr>
            <w:r>
              <w:rPr>
                <w:b/>
                <w:color w:val="000000" w:themeColor="text1"/>
              </w:rPr>
              <w:t xml:space="preserve">Всего </w:t>
            </w:r>
          </w:p>
        </w:tc>
        <w:tc>
          <w:tcPr>
            <w:tcW w:w="1559" w:type="dxa"/>
          </w:tcPr>
          <w:p w:rsidR="00976958" w:rsidRPr="0020670E" w:rsidRDefault="00905960" w:rsidP="00AC7A1D">
            <w:pPr>
              <w:jc w:val="center"/>
              <w:rPr>
                <w:b/>
                <w:color w:val="000000" w:themeColor="text1"/>
              </w:rPr>
            </w:pPr>
            <w:r>
              <w:rPr>
                <w:b/>
                <w:color w:val="000000" w:themeColor="text1"/>
              </w:rPr>
              <w:t>7,48</w:t>
            </w:r>
          </w:p>
        </w:tc>
        <w:tc>
          <w:tcPr>
            <w:tcW w:w="1985" w:type="dxa"/>
          </w:tcPr>
          <w:p w:rsidR="00976958" w:rsidRPr="0020670E" w:rsidRDefault="00976958" w:rsidP="00AC7A1D">
            <w:pPr>
              <w:jc w:val="center"/>
              <w:rPr>
                <w:b/>
                <w:color w:val="000000" w:themeColor="text1"/>
              </w:rPr>
            </w:pPr>
          </w:p>
        </w:tc>
        <w:tc>
          <w:tcPr>
            <w:tcW w:w="1984" w:type="dxa"/>
          </w:tcPr>
          <w:p w:rsidR="00976958" w:rsidRPr="0020670E" w:rsidRDefault="00976958" w:rsidP="00AC7A1D">
            <w:pPr>
              <w:jc w:val="center"/>
              <w:rPr>
                <w:b/>
                <w:color w:val="000000" w:themeColor="text1"/>
              </w:rPr>
            </w:pPr>
          </w:p>
        </w:tc>
      </w:tr>
    </w:tbl>
    <w:p w:rsidR="001A3C61" w:rsidRDefault="001A3C61" w:rsidP="009A7E59">
      <w:pPr>
        <w:jc w:val="center"/>
        <w:rPr>
          <w:b/>
          <w:color w:val="000000" w:themeColor="text1"/>
          <w:sz w:val="26"/>
          <w:szCs w:val="26"/>
        </w:rPr>
      </w:pPr>
    </w:p>
    <w:p w:rsidR="00AB699A" w:rsidRDefault="00AB699A" w:rsidP="00AC7A1D">
      <w:pPr>
        <w:jc w:val="center"/>
        <w:rPr>
          <w:b/>
          <w:color w:val="000000" w:themeColor="text1"/>
          <w:sz w:val="26"/>
          <w:szCs w:val="26"/>
        </w:rPr>
      </w:pPr>
      <w:r>
        <w:rPr>
          <w:b/>
          <w:color w:val="000000" w:themeColor="text1"/>
          <w:sz w:val="26"/>
          <w:szCs w:val="26"/>
        </w:rPr>
        <w:br w:type="page"/>
      </w:r>
    </w:p>
    <w:p w:rsidR="00AC7A1D" w:rsidRPr="0020670E" w:rsidRDefault="00AC7A1D" w:rsidP="007503FA">
      <w:pPr>
        <w:jc w:val="center"/>
        <w:rPr>
          <w:b/>
          <w:color w:val="000000" w:themeColor="text1"/>
          <w:sz w:val="26"/>
          <w:szCs w:val="26"/>
        </w:rPr>
      </w:pPr>
    </w:p>
    <w:p w:rsidR="009A7E59" w:rsidRPr="0020670E" w:rsidRDefault="009A7E59" w:rsidP="009A7E59">
      <w:pPr>
        <w:jc w:val="center"/>
        <w:rPr>
          <w:b/>
          <w:color w:val="000000" w:themeColor="text1"/>
          <w:sz w:val="26"/>
          <w:szCs w:val="26"/>
        </w:rPr>
      </w:pPr>
      <w:r w:rsidRPr="0020670E">
        <w:rPr>
          <w:b/>
          <w:color w:val="000000" w:themeColor="text1"/>
          <w:sz w:val="26"/>
          <w:szCs w:val="26"/>
        </w:rPr>
        <w:t>Перечень земельных участков, планируемых к переводу из категории «земли сельскохозяйственного назначения» в категорию «</w:t>
      </w:r>
      <w:r w:rsidR="00A47029" w:rsidRPr="0020670E">
        <w:rPr>
          <w:b/>
          <w:color w:val="000000" w:themeColor="text1"/>
          <w:sz w:val="26"/>
          <w:szCs w:val="26"/>
        </w:rPr>
        <w:t>з</w:t>
      </w:r>
      <w:r w:rsidRPr="0020670E">
        <w:rPr>
          <w:b/>
          <w:color w:val="000000" w:themeColor="text1"/>
          <w:sz w:val="26"/>
          <w:szCs w:val="26"/>
        </w:rPr>
        <w:t xml:space="preserve">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w:t>
      </w:r>
    </w:p>
    <w:p w:rsidR="009A7E59" w:rsidRPr="0020670E" w:rsidRDefault="00B47B2D" w:rsidP="009A7E59">
      <w:pPr>
        <w:pStyle w:val="afff4"/>
        <w:jc w:val="right"/>
        <w:rPr>
          <w:i/>
          <w:color w:val="000000" w:themeColor="text1"/>
        </w:rPr>
      </w:pPr>
      <w:r>
        <w:rPr>
          <w:i/>
          <w:color w:val="000000" w:themeColor="text1"/>
          <w:lang w:val="ru-RU"/>
        </w:rPr>
        <w:t xml:space="preserve">Таблица </w:t>
      </w:r>
      <w:r w:rsidR="009B0DAD">
        <w:rPr>
          <w:i/>
          <w:color w:val="000000" w:themeColor="text1"/>
          <w:lang w:val="ru-RU"/>
        </w:rPr>
        <w:t>2</w:t>
      </w:r>
      <w:r w:rsidR="00583518">
        <w:rPr>
          <w:i/>
          <w:color w:val="000000" w:themeColor="text1"/>
          <w:lang w:val="ru-RU"/>
        </w:rPr>
        <w:t>6</w:t>
      </w:r>
    </w:p>
    <w:tbl>
      <w:tblPr>
        <w:tblW w:w="9879" w:type="dxa"/>
        <w:jc w:val="center"/>
        <w:tblLayout w:type="fixed"/>
        <w:tblLook w:val="04A0" w:firstRow="1" w:lastRow="0" w:firstColumn="1" w:lastColumn="0" w:noHBand="0" w:noVBand="1"/>
      </w:tblPr>
      <w:tblGrid>
        <w:gridCol w:w="2373"/>
        <w:gridCol w:w="1333"/>
        <w:gridCol w:w="1843"/>
        <w:gridCol w:w="1984"/>
        <w:gridCol w:w="2346"/>
      </w:tblGrid>
      <w:tr w:rsidR="0020670E" w:rsidRPr="0020670E" w:rsidTr="001F0EDE">
        <w:trPr>
          <w:jc w:val="center"/>
        </w:trPr>
        <w:tc>
          <w:tcPr>
            <w:tcW w:w="2373" w:type="dxa"/>
            <w:tcBorders>
              <w:top w:val="single" w:sz="4" w:space="0" w:color="000000"/>
              <w:left w:val="single" w:sz="4" w:space="0" w:color="000000"/>
              <w:bottom w:val="single" w:sz="4" w:space="0" w:color="000000"/>
              <w:right w:val="nil"/>
            </w:tcBorders>
            <w:vAlign w:val="center"/>
            <w:hideMark/>
          </w:tcPr>
          <w:p w:rsidR="009A7E59" w:rsidRPr="0020670E" w:rsidRDefault="009A7E59" w:rsidP="001F0EDE">
            <w:pPr>
              <w:ind w:left="34"/>
              <w:jc w:val="center"/>
              <w:rPr>
                <w:b/>
                <w:color w:val="000000" w:themeColor="text1"/>
              </w:rPr>
            </w:pPr>
            <w:r w:rsidRPr="0020670E">
              <w:rPr>
                <w:b/>
                <w:color w:val="000000" w:themeColor="text1"/>
              </w:rPr>
              <w:t>Кадастровый номер</w:t>
            </w:r>
          </w:p>
        </w:tc>
        <w:tc>
          <w:tcPr>
            <w:tcW w:w="1333" w:type="dxa"/>
            <w:tcBorders>
              <w:top w:val="single" w:sz="4" w:space="0" w:color="000000"/>
              <w:left w:val="single" w:sz="4" w:space="0" w:color="000000"/>
              <w:bottom w:val="single" w:sz="4" w:space="0" w:color="000000"/>
              <w:right w:val="nil"/>
            </w:tcBorders>
            <w:vAlign w:val="center"/>
            <w:hideMark/>
          </w:tcPr>
          <w:p w:rsidR="009A7E59" w:rsidRPr="0020670E" w:rsidRDefault="009A7E59" w:rsidP="001F0EDE">
            <w:pPr>
              <w:ind w:right="-108"/>
              <w:jc w:val="center"/>
              <w:rPr>
                <w:b/>
                <w:color w:val="000000" w:themeColor="text1"/>
              </w:rPr>
            </w:pPr>
            <w:r w:rsidRPr="0020670E">
              <w:rPr>
                <w:b/>
                <w:color w:val="000000" w:themeColor="text1"/>
              </w:rPr>
              <w:t>Площадь, га</w:t>
            </w:r>
          </w:p>
        </w:tc>
        <w:tc>
          <w:tcPr>
            <w:tcW w:w="1843" w:type="dxa"/>
            <w:tcBorders>
              <w:top w:val="single" w:sz="4" w:space="0" w:color="000000"/>
              <w:left w:val="single" w:sz="4" w:space="0" w:color="000000"/>
              <w:bottom w:val="single" w:sz="4" w:space="0" w:color="000000"/>
              <w:right w:val="single" w:sz="4" w:space="0" w:color="000000"/>
            </w:tcBorders>
            <w:vAlign w:val="center"/>
          </w:tcPr>
          <w:p w:rsidR="009A7E59" w:rsidRPr="0020670E" w:rsidRDefault="009A7E59" w:rsidP="001F0EDE">
            <w:pPr>
              <w:jc w:val="center"/>
              <w:rPr>
                <w:b/>
                <w:color w:val="000000" w:themeColor="text1"/>
              </w:rPr>
            </w:pPr>
            <w:r w:rsidRPr="0020670E">
              <w:rPr>
                <w:b/>
                <w:color w:val="000000" w:themeColor="text1"/>
              </w:rPr>
              <w:t>Форма собственности</w:t>
            </w:r>
          </w:p>
        </w:tc>
        <w:tc>
          <w:tcPr>
            <w:tcW w:w="1984" w:type="dxa"/>
            <w:tcBorders>
              <w:top w:val="single" w:sz="4" w:space="0" w:color="000000"/>
              <w:left w:val="single" w:sz="4" w:space="0" w:color="000000"/>
              <w:bottom w:val="single" w:sz="4" w:space="0" w:color="000000"/>
              <w:right w:val="nil"/>
            </w:tcBorders>
            <w:vAlign w:val="center"/>
            <w:hideMark/>
          </w:tcPr>
          <w:p w:rsidR="009A7E59" w:rsidRPr="0020670E" w:rsidRDefault="009A7E59" w:rsidP="001F0EDE">
            <w:pPr>
              <w:ind w:left="-186" w:right="-109"/>
              <w:jc w:val="center"/>
              <w:rPr>
                <w:b/>
                <w:color w:val="000000" w:themeColor="text1"/>
              </w:rPr>
            </w:pPr>
            <w:r w:rsidRPr="0020670E">
              <w:rPr>
                <w:b/>
                <w:color w:val="000000" w:themeColor="text1"/>
              </w:rPr>
              <w:t>Предполагаемое использование</w:t>
            </w:r>
          </w:p>
        </w:tc>
        <w:tc>
          <w:tcPr>
            <w:tcW w:w="2346" w:type="dxa"/>
            <w:tcBorders>
              <w:top w:val="single" w:sz="4" w:space="0" w:color="000000"/>
              <w:left w:val="single" w:sz="4" w:space="0" w:color="000000"/>
              <w:bottom w:val="single" w:sz="4" w:space="0" w:color="000000"/>
              <w:right w:val="single" w:sz="4" w:space="0" w:color="000000"/>
            </w:tcBorders>
            <w:vAlign w:val="center"/>
            <w:hideMark/>
          </w:tcPr>
          <w:p w:rsidR="009A7E59" w:rsidRPr="0020670E" w:rsidRDefault="009A7E59" w:rsidP="001F0EDE">
            <w:pPr>
              <w:jc w:val="center"/>
              <w:rPr>
                <w:b/>
                <w:color w:val="000000" w:themeColor="text1"/>
              </w:rPr>
            </w:pPr>
            <w:r w:rsidRPr="0020670E">
              <w:rPr>
                <w:b/>
                <w:color w:val="000000" w:themeColor="text1"/>
              </w:rPr>
              <w:t>Срок реализации</w:t>
            </w:r>
          </w:p>
        </w:tc>
      </w:tr>
      <w:tr w:rsidR="00FA18BF" w:rsidRPr="0020670E" w:rsidTr="00211A26">
        <w:trPr>
          <w:trHeight w:val="545"/>
          <w:jc w:val="center"/>
        </w:trPr>
        <w:tc>
          <w:tcPr>
            <w:tcW w:w="2373" w:type="dxa"/>
            <w:tcBorders>
              <w:top w:val="single" w:sz="4" w:space="0" w:color="000000"/>
              <w:left w:val="single" w:sz="4" w:space="0" w:color="auto"/>
              <w:right w:val="nil"/>
            </w:tcBorders>
            <w:vAlign w:val="center"/>
          </w:tcPr>
          <w:p w:rsidR="00FA18BF" w:rsidRPr="0020670E" w:rsidRDefault="00583518" w:rsidP="001F0EDE">
            <w:pPr>
              <w:snapToGrid w:val="0"/>
              <w:ind w:left="-186" w:right="-108"/>
              <w:jc w:val="center"/>
              <w:rPr>
                <w:color w:val="000000" w:themeColor="text1"/>
              </w:rPr>
            </w:pPr>
            <w:r w:rsidRPr="00BD2B58">
              <w:rPr>
                <w:rFonts w:eastAsiaTheme="minorEastAsia"/>
                <w:sz w:val="26"/>
                <w:szCs w:val="26"/>
              </w:rPr>
              <w:t>40:13:110405:642</w:t>
            </w:r>
          </w:p>
        </w:tc>
        <w:tc>
          <w:tcPr>
            <w:tcW w:w="1333" w:type="dxa"/>
            <w:tcBorders>
              <w:top w:val="single" w:sz="4" w:space="0" w:color="000000"/>
              <w:left w:val="single" w:sz="4" w:space="0" w:color="000000"/>
              <w:bottom w:val="single" w:sz="4" w:space="0" w:color="auto"/>
              <w:right w:val="nil"/>
            </w:tcBorders>
            <w:vAlign w:val="center"/>
          </w:tcPr>
          <w:p w:rsidR="00FA18BF" w:rsidRPr="0020670E" w:rsidRDefault="00FA18BF" w:rsidP="00FA18BF">
            <w:pPr>
              <w:snapToGrid w:val="0"/>
              <w:ind w:left="-139" w:right="-108"/>
              <w:jc w:val="center"/>
              <w:rPr>
                <w:color w:val="000000" w:themeColor="text1"/>
              </w:rPr>
            </w:pPr>
            <w:r w:rsidRPr="00FA18BF">
              <w:rPr>
                <w:color w:val="000000" w:themeColor="text1"/>
              </w:rPr>
              <w:t>1</w:t>
            </w:r>
            <w:r>
              <w:rPr>
                <w:color w:val="000000" w:themeColor="text1"/>
              </w:rPr>
              <w:t>,</w:t>
            </w:r>
            <w:r w:rsidR="00583518">
              <w:rPr>
                <w:color w:val="000000" w:themeColor="text1"/>
              </w:rPr>
              <w:t>63</w:t>
            </w:r>
          </w:p>
        </w:tc>
        <w:tc>
          <w:tcPr>
            <w:tcW w:w="1843" w:type="dxa"/>
            <w:tcBorders>
              <w:top w:val="single" w:sz="4" w:space="0" w:color="000000"/>
              <w:left w:val="single" w:sz="4" w:space="0" w:color="000000"/>
              <w:bottom w:val="single" w:sz="4" w:space="0" w:color="auto"/>
              <w:right w:val="single" w:sz="4" w:space="0" w:color="000000"/>
            </w:tcBorders>
            <w:vAlign w:val="center"/>
          </w:tcPr>
          <w:p w:rsidR="00FA18BF" w:rsidRPr="0020670E" w:rsidRDefault="00B47B2D" w:rsidP="001F0EDE">
            <w:pPr>
              <w:snapToGrid w:val="0"/>
              <w:ind w:left="-108" w:right="-108"/>
              <w:jc w:val="center"/>
              <w:rPr>
                <w:color w:val="000000" w:themeColor="text1"/>
              </w:rPr>
            </w:pPr>
            <w:r>
              <w:rPr>
                <w:color w:val="000000" w:themeColor="text1"/>
              </w:rPr>
              <w:t>Частная</w:t>
            </w:r>
          </w:p>
        </w:tc>
        <w:tc>
          <w:tcPr>
            <w:tcW w:w="1984" w:type="dxa"/>
            <w:tcBorders>
              <w:top w:val="single" w:sz="4" w:space="0" w:color="000000"/>
              <w:left w:val="single" w:sz="4" w:space="0" w:color="000000"/>
              <w:right w:val="nil"/>
            </w:tcBorders>
            <w:vAlign w:val="center"/>
          </w:tcPr>
          <w:p w:rsidR="00FA18BF" w:rsidRPr="0020670E" w:rsidRDefault="00583518" w:rsidP="001F0EDE">
            <w:pPr>
              <w:snapToGrid w:val="0"/>
              <w:spacing w:line="192" w:lineRule="auto"/>
              <w:ind w:left="-108" w:right="-108"/>
              <w:jc w:val="center"/>
              <w:rPr>
                <w:color w:val="000000" w:themeColor="text1"/>
              </w:rPr>
            </w:pPr>
            <w:r>
              <w:t>для осуществления предпринимательской деятельности</w:t>
            </w:r>
          </w:p>
        </w:tc>
        <w:tc>
          <w:tcPr>
            <w:tcW w:w="2346" w:type="dxa"/>
            <w:tcBorders>
              <w:top w:val="single" w:sz="4" w:space="0" w:color="000000"/>
              <w:left w:val="single" w:sz="4" w:space="0" w:color="000000"/>
              <w:bottom w:val="single" w:sz="4" w:space="0" w:color="auto"/>
              <w:right w:val="single" w:sz="4" w:space="0" w:color="000000"/>
            </w:tcBorders>
            <w:vAlign w:val="center"/>
          </w:tcPr>
          <w:p w:rsidR="00FA18BF" w:rsidRPr="0020670E" w:rsidRDefault="00FA18BF" w:rsidP="001F0EDE">
            <w:pPr>
              <w:snapToGrid w:val="0"/>
              <w:ind w:left="-89" w:right="-108"/>
              <w:jc w:val="center"/>
              <w:rPr>
                <w:color w:val="000000" w:themeColor="text1"/>
              </w:rPr>
            </w:pPr>
            <w:r>
              <w:rPr>
                <w:color w:val="000000" w:themeColor="text1"/>
              </w:rPr>
              <w:t>Первая очередь</w:t>
            </w:r>
          </w:p>
        </w:tc>
      </w:tr>
      <w:tr w:rsidR="0020670E" w:rsidRPr="0020670E" w:rsidTr="001F0EDE">
        <w:trPr>
          <w:trHeight w:val="95"/>
          <w:jc w:val="center"/>
        </w:trPr>
        <w:tc>
          <w:tcPr>
            <w:tcW w:w="2373" w:type="dxa"/>
            <w:tcBorders>
              <w:top w:val="single" w:sz="4" w:space="0" w:color="auto"/>
              <w:left w:val="single" w:sz="4" w:space="0" w:color="auto"/>
              <w:bottom w:val="single" w:sz="4" w:space="0" w:color="auto"/>
              <w:right w:val="single" w:sz="4" w:space="0" w:color="auto"/>
            </w:tcBorders>
            <w:vAlign w:val="center"/>
          </w:tcPr>
          <w:p w:rsidR="009A7E59" w:rsidRPr="0020670E" w:rsidRDefault="009A7E59" w:rsidP="001F0EDE">
            <w:pPr>
              <w:snapToGrid w:val="0"/>
              <w:ind w:right="-108"/>
              <w:jc w:val="center"/>
              <w:rPr>
                <w:b/>
                <w:color w:val="000000" w:themeColor="text1"/>
              </w:rPr>
            </w:pPr>
            <w:r w:rsidRPr="0020670E">
              <w:rPr>
                <w:b/>
                <w:color w:val="000000" w:themeColor="text1"/>
              </w:rPr>
              <w:t>Итого</w:t>
            </w:r>
          </w:p>
        </w:tc>
        <w:tc>
          <w:tcPr>
            <w:tcW w:w="1333" w:type="dxa"/>
            <w:tcBorders>
              <w:top w:val="single" w:sz="4" w:space="0" w:color="000000"/>
              <w:left w:val="single" w:sz="4" w:space="0" w:color="auto"/>
              <w:bottom w:val="single" w:sz="4" w:space="0" w:color="000000"/>
              <w:right w:val="nil"/>
            </w:tcBorders>
            <w:vAlign w:val="center"/>
          </w:tcPr>
          <w:p w:rsidR="009A7E59" w:rsidRPr="0020670E" w:rsidRDefault="00583518" w:rsidP="001F0EDE">
            <w:pPr>
              <w:snapToGrid w:val="0"/>
              <w:ind w:left="-192" w:right="-108"/>
              <w:jc w:val="center"/>
              <w:rPr>
                <w:b/>
                <w:color w:val="000000" w:themeColor="text1"/>
              </w:rPr>
            </w:pPr>
            <w:r>
              <w:rPr>
                <w:b/>
                <w:color w:val="000000" w:themeColor="text1"/>
              </w:rPr>
              <w:t>1,63</w:t>
            </w:r>
          </w:p>
        </w:tc>
        <w:tc>
          <w:tcPr>
            <w:tcW w:w="6173" w:type="dxa"/>
            <w:gridSpan w:val="3"/>
            <w:tcBorders>
              <w:top w:val="single" w:sz="4" w:space="0" w:color="000000"/>
              <w:left w:val="single" w:sz="4" w:space="0" w:color="000000"/>
              <w:bottom w:val="single" w:sz="4" w:space="0" w:color="000000"/>
              <w:right w:val="single" w:sz="4" w:space="0" w:color="000000"/>
            </w:tcBorders>
            <w:vAlign w:val="center"/>
          </w:tcPr>
          <w:p w:rsidR="009A7E59" w:rsidRPr="0020670E" w:rsidRDefault="009A7E59" w:rsidP="001F0EDE">
            <w:pPr>
              <w:snapToGrid w:val="0"/>
              <w:ind w:left="-89" w:right="-108"/>
              <w:jc w:val="center"/>
              <w:rPr>
                <w:color w:val="000000" w:themeColor="text1"/>
              </w:rPr>
            </w:pPr>
          </w:p>
        </w:tc>
      </w:tr>
    </w:tbl>
    <w:p w:rsidR="009A7E59" w:rsidRPr="0020670E" w:rsidRDefault="009A7E59" w:rsidP="007503FA">
      <w:pPr>
        <w:jc w:val="center"/>
        <w:rPr>
          <w:b/>
          <w:color w:val="000000" w:themeColor="text1"/>
          <w:sz w:val="26"/>
          <w:szCs w:val="26"/>
        </w:rPr>
      </w:pPr>
    </w:p>
    <w:p w:rsidR="00A47029" w:rsidRPr="0020670E" w:rsidRDefault="00A47029" w:rsidP="007503FA">
      <w:pPr>
        <w:jc w:val="center"/>
        <w:rPr>
          <w:b/>
          <w:color w:val="000000" w:themeColor="text1"/>
          <w:sz w:val="26"/>
          <w:szCs w:val="26"/>
        </w:rPr>
        <w:sectPr w:rsidR="00A47029" w:rsidRPr="0020670E" w:rsidSect="00A033B3">
          <w:pgSz w:w="11906" w:h="16838"/>
          <w:pgMar w:top="851" w:right="707" w:bottom="851" w:left="1644" w:header="709" w:footer="367" w:gutter="0"/>
          <w:cols w:space="720"/>
          <w:docGrid w:linePitch="360"/>
        </w:sectPr>
      </w:pPr>
    </w:p>
    <w:p w:rsidR="00190DAA" w:rsidRPr="0020670E" w:rsidRDefault="00190DAA" w:rsidP="00190DAA">
      <w:pPr>
        <w:pStyle w:val="1"/>
        <w:spacing w:line="240" w:lineRule="auto"/>
        <w:ind w:left="431" w:hanging="431"/>
        <w:rPr>
          <w:color w:val="000000" w:themeColor="text1"/>
          <w:sz w:val="26"/>
          <w:szCs w:val="26"/>
        </w:rPr>
      </w:pPr>
      <w:bookmarkStart w:id="206" w:name="_Toc65483090"/>
      <w:bookmarkStart w:id="207" w:name="_Toc129085280"/>
      <w:bookmarkStart w:id="208" w:name="_Toc132018275"/>
      <w:r w:rsidRPr="0020670E">
        <w:rPr>
          <w:color w:val="000000" w:themeColor="text1"/>
          <w:sz w:val="26"/>
          <w:szCs w:val="26"/>
          <w:lang w:val="en-US"/>
        </w:rPr>
        <w:lastRenderedPageBreak/>
        <w:t>VIII</w:t>
      </w:r>
      <w:r w:rsidRPr="0020670E">
        <w:rPr>
          <w:color w:val="000000" w:themeColor="text1"/>
          <w:sz w:val="26"/>
          <w:szCs w:val="26"/>
        </w:rPr>
        <w:t>.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206"/>
      <w:bookmarkEnd w:id="207"/>
      <w:bookmarkEnd w:id="208"/>
    </w:p>
    <w:p w:rsidR="00190DAA" w:rsidRPr="0020670E" w:rsidRDefault="00190DAA" w:rsidP="00190DAA">
      <w:pPr>
        <w:rPr>
          <w:color w:val="000000" w:themeColor="text1"/>
        </w:rPr>
      </w:pPr>
    </w:p>
    <w:p w:rsidR="00190DAA" w:rsidRPr="0020670E" w:rsidRDefault="00190DAA" w:rsidP="00190DAA">
      <w:pPr>
        <w:spacing w:line="276" w:lineRule="auto"/>
        <w:ind w:firstLine="567"/>
        <w:jc w:val="both"/>
        <w:rPr>
          <w:color w:val="000000" w:themeColor="text1"/>
          <w:sz w:val="26"/>
          <w:szCs w:val="26"/>
        </w:rPr>
      </w:pPr>
      <w:r w:rsidRPr="0020670E">
        <w:rPr>
          <w:color w:val="000000" w:themeColor="text1"/>
          <w:sz w:val="26"/>
          <w:szCs w:val="26"/>
        </w:rPr>
        <w:t>Утвержденные предметы охраны и границы территорий исторических поселений федерального значения и исторических поселений регионального значения на территории сельского поселения отсутствуют.</w:t>
      </w:r>
    </w:p>
    <w:p w:rsidR="00AC7A1D" w:rsidRPr="0020670E" w:rsidRDefault="00AC7A1D" w:rsidP="00190DAA">
      <w:pPr>
        <w:ind w:left="-142"/>
        <w:contextualSpacing/>
        <w:jc w:val="both"/>
        <w:rPr>
          <w:color w:val="000000" w:themeColor="text1"/>
        </w:rPr>
      </w:pPr>
    </w:p>
    <w:sectPr w:rsidR="00AC7A1D" w:rsidRPr="0020670E" w:rsidSect="002F0D9A">
      <w:pgSz w:w="11906" w:h="16838"/>
      <w:pgMar w:top="851" w:right="707" w:bottom="851" w:left="1644" w:header="709" w:footer="3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4632" w:rsidRDefault="00424632">
      <w:r>
        <w:separator/>
      </w:r>
    </w:p>
  </w:endnote>
  <w:endnote w:type="continuationSeparator" w:id="0">
    <w:p w:rsidR="00424632" w:rsidRDefault="00424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TimesNewRomanPSMT">
    <w:altName w:val="MS Gothic"/>
    <w:panose1 w:val="00000000000000000000"/>
    <w:charset w:val="80"/>
    <w:family w:val="auto"/>
    <w:notTrueType/>
    <w:pitch w:val="default"/>
    <w:sig w:usb0="00000003" w:usb1="08070000" w:usb2="00000010" w:usb3="00000000" w:csb0="0002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8667076"/>
      <w:docPartObj>
        <w:docPartGallery w:val="Page Numbers (Bottom of Page)"/>
        <w:docPartUnique/>
      </w:docPartObj>
    </w:sdtPr>
    <w:sdtEndPr>
      <w:rPr>
        <w:sz w:val="20"/>
      </w:rPr>
    </w:sdtEndPr>
    <w:sdtContent>
      <w:p w:rsidR="00C02B6A" w:rsidRPr="00181FC1" w:rsidRDefault="00C02B6A">
        <w:pPr>
          <w:pStyle w:val="afa"/>
          <w:jc w:val="right"/>
          <w:rPr>
            <w:sz w:val="20"/>
          </w:rPr>
        </w:pPr>
        <w:r w:rsidRPr="00181FC1">
          <w:rPr>
            <w:sz w:val="20"/>
          </w:rPr>
          <w:fldChar w:fldCharType="begin"/>
        </w:r>
        <w:r w:rsidRPr="00181FC1">
          <w:rPr>
            <w:sz w:val="20"/>
          </w:rPr>
          <w:instrText>PAGE   \* MERGEFORMAT</w:instrText>
        </w:r>
        <w:r w:rsidRPr="00181FC1">
          <w:rPr>
            <w:sz w:val="20"/>
          </w:rPr>
          <w:fldChar w:fldCharType="separate"/>
        </w:r>
        <w:r w:rsidR="005F02D4">
          <w:rPr>
            <w:noProof/>
            <w:sz w:val="20"/>
          </w:rPr>
          <w:t>14</w:t>
        </w:r>
        <w:r w:rsidRPr="00181FC1">
          <w:rPr>
            <w:sz w:val="20"/>
          </w:rPr>
          <w:fldChar w:fldCharType="end"/>
        </w:r>
      </w:p>
    </w:sdtContent>
  </w:sdt>
  <w:p w:rsidR="00C02B6A" w:rsidRDefault="00C02B6A">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B6A" w:rsidRDefault="00C02B6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B6A" w:rsidRDefault="00C02B6A">
    <w:pPr>
      <w:jc w:val="right"/>
    </w:pPr>
    <w:r>
      <w:fldChar w:fldCharType="begin"/>
    </w:r>
    <w:r>
      <w:instrText xml:space="preserve"> PAGE </w:instrText>
    </w:r>
    <w:r>
      <w:fldChar w:fldCharType="separate"/>
    </w:r>
    <w:r w:rsidR="005F02D4">
      <w:rPr>
        <w:noProof/>
      </w:rPr>
      <w:t>24</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B6A" w:rsidRDefault="00C02B6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4632" w:rsidRDefault="00424632">
      <w:r>
        <w:separator/>
      </w:r>
    </w:p>
  </w:footnote>
  <w:footnote w:type="continuationSeparator" w:id="0">
    <w:p w:rsidR="00424632" w:rsidRDefault="004246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B6A" w:rsidRPr="004841C2" w:rsidRDefault="00C02B6A" w:rsidP="00163A7C">
    <w:pPr>
      <w:pStyle w:val="af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B6A" w:rsidRDefault="00C02B6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B6A" w:rsidRDefault="00C02B6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B6A" w:rsidRDefault="00C02B6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B6A" w:rsidRPr="004841C2" w:rsidRDefault="00C02B6A" w:rsidP="00163A7C">
    <w:pPr>
      <w:pStyle w:val="af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5E0EDC1C"/>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2" w15:restartNumberingAfterBreak="0">
    <w:nsid w:val="00000002"/>
    <w:multiLevelType w:val="multilevel"/>
    <w:tmpl w:val="98F6B736"/>
    <w:name w:val="WW8Num2"/>
    <w:lvl w:ilvl="0">
      <w:start w:val="1"/>
      <w:numFmt w:val="decimal"/>
      <w:lvlText w:val="%1."/>
      <w:lvlJc w:val="left"/>
      <w:pPr>
        <w:tabs>
          <w:tab w:val="num" w:pos="1212"/>
        </w:tabs>
        <w:ind w:left="1212"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3"/>
    <w:multiLevelType w:val="singleLevel"/>
    <w:tmpl w:val="00000003"/>
    <w:name w:val="WW8Num3"/>
    <w:lvl w:ilvl="0">
      <w:start w:val="1"/>
      <w:numFmt w:val="bullet"/>
      <w:lvlText w:val=""/>
      <w:lvlJc w:val="left"/>
      <w:pPr>
        <w:tabs>
          <w:tab w:val="num" w:pos="0"/>
        </w:tabs>
        <w:ind w:left="1429" w:hanging="360"/>
      </w:pPr>
      <w:rPr>
        <w:rFonts w:ascii="Symbol" w:hAnsi="Symbol" w:cs="OpenSymbol"/>
      </w:rPr>
    </w:lvl>
  </w:abstractNum>
  <w:abstractNum w:abstractNumId="4" w15:restartNumberingAfterBreak="0">
    <w:nsid w:val="00000004"/>
    <w:multiLevelType w:val="multilevel"/>
    <w:tmpl w:val="3650E61A"/>
    <w:name w:val="WW8Num4"/>
    <w:lvl w:ilvl="0">
      <w:start w:val="1"/>
      <w:numFmt w:val="decimal"/>
      <w:lvlText w:val="%1."/>
      <w:lvlJc w:val="left"/>
      <w:pPr>
        <w:tabs>
          <w:tab w:val="num" w:pos="385"/>
        </w:tabs>
        <w:ind w:left="385" w:hanging="360"/>
      </w:pPr>
      <w:rPr>
        <w:rFonts w:ascii="OpenSymbol" w:hAnsi="OpenSymbol" w:cs="OpenSymbol"/>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5"/>
    <w:multiLevelType w:val="multilevel"/>
    <w:tmpl w:val="00000005"/>
    <w:name w:val="WW8Num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AB6189"/>
    <w:multiLevelType w:val="hybridMultilevel"/>
    <w:tmpl w:val="C2887E84"/>
    <w:lvl w:ilvl="0" w:tplc="FFFFFFFF">
      <w:start w:val="1"/>
      <w:numFmt w:val="decimal"/>
      <w:lvlText w:val="%1."/>
      <w:lvlJc w:val="left"/>
      <w:pPr>
        <w:tabs>
          <w:tab w:val="num" w:pos="900"/>
        </w:tabs>
        <w:ind w:left="900" w:hanging="36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8" w15:restartNumberingAfterBreak="0">
    <w:nsid w:val="0F747898"/>
    <w:multiLevelType w:val="hybridMultilevel"/>
    <w:tmpl w:val="6A829A94"/>
    <w:lvl w:ilvl="0" w:tplc="8D4C39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0B647A8"/>
    <w:multiLevelType w:val="hybridMultilevel"/>
    <w:tmpl w:val="80328D0E"/>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83F6105"/>
    <w:multiLevelType w:val="hybridMultilevel"/>
    <w:tmpl w:val="85B25E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0B04CA"/>
    <w:multiLevelType w:val="multilevel"/>
    <w:tmpl w:val="C0F040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64149CC"/>
    <w:multiLevelType w:val="multilevel"/>
    <w:tmpl w:val="99B8A5A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28FF6CDB"/>
    <w:multiLevelType w:val="multilevel"/>
    <w:tmpl w:val="5E3EEC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6860061"/>
    <w:multiLevelType w:val="hybridMultilevel"/>
    <w:tmpl w:val="6BCCECA4"/>
    <w:lvl w:ilvl="0" w:tplc="00000003">
      <w:start w:val="1"/>
      <w:numFmt w:val="decimal"/>
      <w:lvlText w:val="%1."/>
      <w:lvlJc w:val="left"/>
      <w:pPr>
        <w:tabs>
          <w:tab w:val="num" w:pos="1429"/>
        </w:tabs>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B143F36"/>
    <w:multiLevelType w:val="hybridMultilevel"/>
    <w:tmpl w:val="7B447642"/>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EF56417"/>
    <w:multiLevelType w:val="hybridMultilevel"/>
    <w:tmpl w:val="063EF394"/>
    <w:lvl w:ilvl="0" w:tplc="04190001">
      <w:start w:val="1"/>
      <w:numFmt w:val="bullet"/>
      <w:lvlText w:val=""/>
      <w:lvlJc w:val="left"/>
      <w:pPr>
        <w:tabs>
          <w:tab w:val="num" w:pos="928"/>
        </w:tabs>
        <w:ind w:left="928" w:hanging="360"/>
      </w:pPr>
      <w:rPr>
        <w:rFonts w:ascii="Symbol" w:hAnsi="Symbol"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FAF25D6"/>
    <w:multiLevelType w:val="hybridMultilevel"/>
    <w:tmpl w:val="803291FA"/>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21233E7"/>
    <w:multiLevelType w:val="hybridMultilevel"/>
    <w:tmpl w:val="D63C710C"/>
    <w:lvl w:ilvl="0" w:tplc="3968B178">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54E4ECA"/>
    <w:multiLevelType w:val="hybridMultilevel"/>
    <w:tmpl w:val="A8F0A246"/>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9C90727"/>
    <w:multiLevelType w:val="multilevel"/>
    <w:tmpl w:val="50AC2F76"/>
    <w:lvl w:ilvl="0">
      <w:start w:val="1"/>
      <w:numFmt w:val="bullet"/>
      <w:pStyle w:val="10"/>
      <w:suff w:val="space"/>
      <w:lvlText w:val=""/>
      <w:lvlJc w:val="left"/>
      <w:pPr>
        <w:ind w:left="567" w:firstLine="0"/>
      </w:pPr>
      <w:rPr>
        <w:rFonts w:ascii="Wingdings" w:hAnsi="Wingdings" w:hint="default"/>
      </w:rPr>
    </w:lvl>
    <w:lvl w:ilvl="1">
      <w:start w:val="1"/>
      <w:numFmt w:val="bullet"/>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21" w15:restartNumberingAfterBreak="0">
    <w:nsid w:val="6C152AC6"/>
    <w:multiLevelType w:val="multilevel"/>
    <w:tmpl w:val="4EC8BE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9CD7E32"/>
    <w:multiLevelType w:val="hybridMultilevel"/>
    <w:tmpl w:val="125823DC"/>
    <w:lvl w:ilvl="0" w:tplc="A832051A">
      <w:start w:val="1"/>
      <w:numFmt w:val="bullet"/>
      <w:lvlText w:val=""/>
      <w:lvlJc w:val="left"/>
      <w:pPr>
        <w:tabs>
          <w:tab w:val="num" w:pos="1673"/>
        </w:tabs>
        <w:ind w:left="1673" w:hanging="255"/>
      </w:pPr>
      <w:rPr>
        <w:rFonts w:ascii="Symbol" w:hAnsi="Symbol" w:hint="default"/>
      </w:rPr>
    </w:lvl>
    <w:lvl w:ilvl="1" w:tplc="10388F58" w:tentative="1">
      <w:start w:val="1"/>
      <w:numFmt w:val="bullet"/>
      <w:lvlText w:val="o"/>
      <w:lvlJc w:val="left"/>
      <w:pPr>
        <w:tabs>
          <w:tab w:val="num" w:pos="2149"/>
        </w:tabs>
        <w:ind w:left="2149" w:hanging="360"/>
      </w:pPr>
      <w:rPr>
        <w:rFonts w:ascii="Courier New" w:hAnsi="Courier New" w:cs="Courier New" w:hint="default"/>
      </w:rPr>
    </w:lvl>
    <w:lvl w:ilvl="2" w:tplc="B0620E4A" w:tentative="1">
      <w:start w:val="1"/>
      <w:numFmt w:val="bullet"/>
      <w:lvlText w:val=""/>
      <w:lvlJc w:val="left"/>
      <w:pPr>
        <w:tabs>
          <w:tab w:val="num" w:pos="2869"/>
        </w:tabs>
        <w:ind w:left="2869" w:hanging="360"/>
      </w:pPr>
      <w:rPr>
        <w:rFonts w:ascii="Wingdings" w:hAnsi="Wingdings" w:hint="default"/>
      </w:rPr>
    </w:lvl>
    <w:lvl w:ilvl="3" w:tplc="A6A0C7A6" w:tentative="1">
      <w:start w:val="1"/>
      <w:numFmt w:val="bullet"/>
      <w:lvlText w:val=""/>
      <w:lvlJc w:val="left"/>
      <w:pPr>
        <w:tabs>
          <w:tab w:val="num" w:pos="3589"/>
        </w:tabs>
        <w:ind w:left="3589" w:hanging="360"/>
      </w:pPr>
      <w:rPr>
        <w:rFonts w:ascii="Symbol" w:hAnsi="Symbol" w:hint="default"/>
      </w:rPr>
    </w:lvl>
    <w:lvl w:ilvl="4" w:tplc="BB0EBFFE" w:tentative="1">
      <w:start w:val="1"/>
      <w:numFmt w:val="bullet"/>
      <w:lvlText w:val="o"/>
      <w:lvlJc w:val="left"/>
      <w:pPr>
        <w:tabs>
          <w:tab w:val="num" w:pos="4309"/>
        </w:tabs>
        <w:ind w:left="4309" w:hanging="360"/>
      </w:pPr>
      <w:rPr>
        <w:rFonts w:ascii="Courier New" w:hAnsi="Courier New" w:cs="Courier New" w:hint="default"/>
      </w:rPr>
    </w:lvl>
    <w:lvl w:ilvl="5" w:tplc="1E1A1A78" w:tentative="1">
      <w:start w:val="1"/>
      <w:numFmt w:val="bullet"/>
      <w:lvlText w:val=""/>
      <w:lvlJc w:val="left"/>
      <w:pPr>
        <w:tabs>
          <w:tab w:val="num" w:pos="5029"/>
        </w:tabs>
        <w:ind w:left="5029" w:hanging="360"/>
      </w:pPr>
      <w:rPr>
        <w:rFonts w:ascii="Wingdings" w:hAnsi="Wingdings" w:hint="default"/>
      </w:rPr>
    </w:lvl>
    <w:lvl w:ilvl="6" w:tplc="BD18F3D0" w:tentative="1">
      <w:start w:val="1"/>
      <w:numFmt w:val="bullet"/>
      <w:lvlText w:val=""/>
      <w:lvlJc w:val="left"/>
      <w:pPr>
        <w:tabs>
          <w:tab w:val="num" w:pos="5749"/>
        </w:tabs>
        <w:ind w:left="5749" w:hanging="360"/>
      </w:pPr>
      <w:rPr>
        <w:rFonts w:ascii="Symbol" w:hAnsi="Symbol" w:hint="default"/>
      </w:rPr>
    </w:lvl>
    <w:lvl w:ilvl="7" w:tplc="2DFA335A" w:tentative="1">
      <w:start w:val="1"/>
      <w:numFmt w:val="bullet"/>
      <w:lvlText w:val="o"/>
      <w:lvlJc w:val="left"/>
      <w:pPr>
        <w:tabs>
          <w:tab w:val="num" w:pos="6469"/>
        </w:tabs>
        <w:ind w:left="6469" w:hanging="360"/>
      </w:pPr>
      <w:rPr>
        <w:rFonts w:ascii="Courier New" w:hAnsi="Courier New" w:cs="Courier New" w:hint="default"/>
      </w:rPr>
    </w:lvl>
    <w:lvl w:ilvl="8" w:tplc="8CC85DDC" w:tentative="1">
      <w:start w:val="1"/>
      <w:numFmt w:val="bullet"/>
      <w:lvlText w:val=""/>
      <w:lvlJc w:val="left"/>
      <w:pPr>
        <w:tabs>
          <w:tab w:val="num" w:pos="7189"/>
        </w:tabs>
        <w:ind w:left="7189" w:hanging="360"/>
      </w:pPr>
      <w:rPr>
        <w:rFonts w:ascii="Wingdings" w:hAnsi="Wingdings" w:hint="default"/>
      </w:rPr>
    </w:lvl>
  </w:abstractNum>
  <w:num w:numId="1">
    <w:abstractNumId w:val="1"/>
  </w:num>
  <w:num w:numId="2">
    <w:abstractNumId w:val="17"/>
  </w:num>
  <w:num w:numId="3">
    <w:abstractNumId w:val="9"/>
  </w:num>
  <w:num w:numId="4">
    <w:abstractNumId w:val="15"/>
  </w:num>
  <w:num w:numId="5">
    <w:abstractNumId w:val="14"/>
  </w:num>
  <w:num w:numId="6">
    <w:abstractNumId w:val="19"/>
  </w:num>
  <w:num w:numId="7">
    <w:abstractNumId w:val="12"/>
  </w:num>
  <w:num w:numId="8">
    <w:abstractNumId w:val="13"/>
    <w:lvlOverride w:ilvl="0">
      <w:startOverride w:val="1"/>
    </w:lvlOverride>
    <w:lvlOverride w:ilvl="1"/>
    <w:lvlOverride w:ilvl="2"/>
    <w:lvlOverride w:ilvl="3"/>
    <w:lvlOverride w:ilvl="4"/>
    <w:lvlOverride w:ilvl="5"/>
    <w:lvlOverride w:ilvl="6"/>
    <w:lvlOverride w:ilvl="7"/>
    <w:lvlOverride w:ilvl="8"/>
  </w:num>
  <w:num w:numId="9">
    <w:abstractNumId w:val="21"/>
  </w:num>
  <w:num w:numId="10">
    <w:abstractNumId w:val="11"/>
  </w:num>
  <w:num w:numId="11">
    <w:abstractNumId w:val="20"/>
  </w:num>
  <w:num w:numId="12">
    <w:abstractNumId w:val="10"/>
  </w:num>
  <w:num w:numId="13">
    <w:abstractNumId w:val="8"/>
  </w:num>
  <w:num w:numId="14">
    <w:abstractNumId w:val="1"/>
  </w:num>
  <w:num w:numId="15">
    <w:abstractNumId w:val="1"/>
  </w:num>
  <w:num w:numId="16">
    <w:abstractNumId w:val="0"/>
  </w:num>
  <w:num w:numId="17">
    <w:abstractNumId w:val="1"/>
  </w:num>
  <w:num w:numId="18">
    <w:abstractNumId w:val="7"/>
  </w:num>
  <w:num w:numId="19">
    <w:abstractNumId w:val="22"/>
  </w:num>
  <w:num w:numId="20">
    <w:abstractNumId w:val="16"/>
  </w:num>
  <w:num w:numId="21">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521"/>
    <w:rsid w:val="00002404"/>
    <w:rsid w:val="000025F3"/>
    <w:rsid w:val="00002FB4"/>
    <w:rsid w:val="0000324C"/>
    <w:rsid w:val="000033A3"/>
    <w:rsid w:val="0000754A"/>
    <w:rsid w:val="00007751"/>
    <w:rsid w:val="00007D3B"/>
    <w:rsid w:val="00010852"/>
    <w:rsid w:val="00011547"/>
    <w:rsid w:val="00011AA5"/>
    <w:rsid w:val="00011E19"/>
    <w:rsid w:val="000128E5"/>
    <w:rsid w:val="0001372A"/>
    <w:rsid w:val="00014F23"/>
    <w:rsid w:val="00015D77"/>
    <w:rsid w:val="00017869"/>
    <w:rsid w:val="00020B1B"/>
    <w:rsid w:val="00022A6A"/>
    <w:rsid w:val="00023FDB"/>
    <w:rsid w:val="00026FB9"/>
    <w:rsid w:val="00031B9D"/>
    <w:rsid w:val="000331BD"/>
    <w:rsid w:val="000346DE"/>
    <w:rsid w:val="00035CBC"/>
    <w:rsid w:val="00036006"/>
    <w:rsid w:val="00036C12"/>
    <w:rsid w:val="00036D11"/>
    <w:rsid w:val="000376D2"/>
    <w:rsid w:val="00040841"/>
    <w:rsid w:val="00040FBB"/>
    <w:rsid w:val="00042411"/>
    <w:rsid w:val="00044A5B"/>
    <w:rsid w:val="0004657C"/>
    <w:rsid w:val="0004741F"/>
    <w:rsid w:val="00047526"/>
    <w:rsid w:val="00050261"/>
    <w:rsid w:val="000521CF"/>
    <w:rsid w:val="00053680"/>
    <w:rsid w:val="000540AA"/>
    <w:rsid w:val="00054CB2"/>
    <w:rsid w:val="000560AE"/>
    <w:rsid w:val="0005687A"/>
    <w:rsid w:val="00056F01"/>
    <w:rsid w:val="00057280"/>
    <w:rsid w:val="00057655"/>
    <w:rsid w:val="00057FA3"/>
    <w:rsid w:val="0006009F"/>
    <w:rsid w:val="0006079B"/>
    <w:rsid w:val="0006264F"/>
    <w:rsid w:val="00062BE2"/>
    <w:rsid w:val="00063538"/>
    <w:rsid w:val="00064763"/>
    <w:rsid w:val="00064A18"/>
    <w:rsid w:val="000659E7"/>
    <w:rsid w:val="00065EB5"/>
    <w:rsid w:val="00067873"/>
    <w:rsid w:val="00067B65"/>
    <w:rsid w:val="000700E3"/>
    <w:rsid w:val="00070599"/>
    <w:rsid w:val="00070802"/>
    <w:rsid w:val="000712C7"/>
    <w:rsid w:val="00071790"/>
    <w:rsid w:val="00071F7A"/>
    <w:rsid w:val="00073449"/>
    <w:rsid w:val="00075DDE"/>
    <w:rsid w:val="00076140"/>
    <w:rsid w:val="00076DFE"/>
    <w:rsid w:val="00076FA0"/>
    <w:rsid w:val="000772F8"/>
    <w:rsid w:val="00077E0A"/>
    <w:rsid w:val="00081E47"/>
    <w:rsid w:val="000843E6"/>
    <w:rsid w:val="0008545A"/>
    <w:rsid w:val="000855A5"/>
    <w:rsid w:val="0008698A"/>
    <w:rsid w:val="00091545"/>
    <w:rsid w:val="00091780"/>
    <w:rsid w:val="00091AA3"/>
    <w:rsid w:val="00091B52"/>
    <w:rsid w:val="00091CFF"/>
    <w:rsid w:val="00091D80"/>
    <w:rsid w:val="000930A7"/>
    <w:rsid w:val="000944E4"/>
    <w:rsid w:val="0009556A"/>
    <w:rsid w:val="000959A7"/>
    <w:rsid w:val="00095A91"/>
    <w:rsid w:val="00095D1A"/>
    <w:rsid w:val="00096806"/>
    <w:rsid w:val="00096DB1"/>
    <w:rsid w:val="000A09BF"/>
    <w:rsid w:val="000A2077"/>
    <w:rsid w:val="000A3112"/>
    <w:rsid w:val="000A4402"/>
    <w:rsid w:val="000A4731"/>
    <w:rsid w:val="000A4AF5"/>
    <w:rsid w:val="000A4D2C"/>
    <w:rsid w:val="000A4D3A"/>
    <w:rsid w:val="000A4F70"/>
    <w:rsid w:val="000A6628"/>
    <w:rsid w:val="000A6C13"/>
    <w:rsid w:val="000A72B1"/>
    <w:rsid w:val="000A739D"/>
    <w:rsid w:val="000A7E16"/>
    <w:rsid w:val="000B0A09"/>
    <w:rsid w:val="000B28C8"/>
    <w:rsid w:val="000B2B4A"/>
    <w:rsid w:val="000B2CC9"/>
    <w:rsid w:val="000B6572"/>
    <w:rsid w:val="000B69B9"/>
    <w:rsid w:val="000B69C1"/>
    <w:rsid w:val="000B6E60"/>
    <w:rsid w:val="000B7A8F"/>
    <w:rsid w:val="000C133A"/>
    <w:rsid w:val="000C4199"/>
    <w:rsid w:val="000C4439"/>
    <w:rsid w:val="000C45A1"/>
    <w:rsid w:val="000C629D"/>
    <w:rsid w:val="000C643C"/>
    <w:rsid w:val="000D18F8"/>
    <w:rsid w:val="000D1F8F"/>
    <w:rsid w:val="000D20FA"/>
    <w:rsid w:val="000D3348"/>
    <w:rsid w:val="000D3902"/>
    <w:rsid w:val="000D693E"/>
    <w:rsid w:val="000D6ADE"/>
    <w:rsid w:val="000E10BE"/>
    <w:rsid w:val="000E270D"/>
    <w:rsid w:val="000E324F"/>
    <w:rsid w:val="000E349F"/>
    <w:rsid w:val="000E3F13"/>
    <w:rsid w:val="000E4487"/>
    <w:rsid w:val="000E61F6"/>
    <w:rsid w:val="000E6758"/>
    <w:rsid w:val="000E7C49"/>
    <w:rsid w:val="000F041D"/>
    <w:rsid w:val="000F0475"/>
    <w:rsid w:val="000F0D1A"/>
    <w:rsid w:val="000F11D2"/>
    <w:rsid w:val="000F15E9"/>
    <w:rsid w:val="000F4103"/>
    <w:rsid w:val="000F598D"/>
    <w:rsid w:val="000F6DE0"/>
    <w:rsid w:val="000F721E"/>
    <w:rsid w:val="000F779E"/>
    <w:rsid w:val="000F7B7F"/>
    <w:rsid w:val="00102C22"/>
    <w:rsid w:val="00103330"/>
    <w:rsid w:val="00103C3D"/>
    <w:rsid w:val="00104061"/>
    <w:rsid w:val="00104DBA"/>
    <w:rsid w:val="00105862"/>
    <w:rsid w:val="00107304"/>
    <w:rsid w:val="00107994"/>
    <w:rsid w:val="001104B6"/>
    <w:rsid w:val="00111CF1"/>
    <w:rsid w:val="00111D2E"/>
    <w:rsid w:val="00112220"/>
    <w:rsid w:val="001133BA"/>
    <w:rsid w:val="00113FE4"/>
    <w:rsid w:val="001149E0"/>
    <w:rsid w:val="001217AE"/>
    <w:rsid w:val="00121CD8"/>
    <w:rsid w:val="0012244A"/>
    <w:rsid w:val="0012290B"/>
    <w:rsid w:val="00123656"/>
    <w:rsid w:val="00123DD1"/>
    <w:rsid w:val="00123EBA"/>
    <w:rsid w:val="00123F73"/>
    <w:rsid w:val="001257AF"/>
    <w:rsid w:val="0012619E"/>
    <w:rsid w:val="001261B1"/>
    <w:rsid w:val="0012672D"/>
    <w:rsid w:val="00126D19"/>
    <w:rsid w:val="001275C6"/>
    <w:rsid w:val="00127C07"/>
    <w:rsid w:val="00127EC9"/>
    <w:rsid w:val="0013139A"/>
    <w:rsid w:val="001316B4"/>
    <w:rsid w:val="00132B13"/>
    <w:rsid w:val="00132B53"/>
    <w:rsid w:val="00132D4D"/>
    <w:rsid w:val="001331C1"/>
    <w:rsid w:val="001335AF"/>
    <w:rsid w:val="00133601"/>
    <w:rsid w:val="00136759"/>
    <w:rsid w:val="001372DB"/>
    <w:rsid w:val="00137487"/>
    <w:rsid w:val="001408D2"/>
    <w:rsid w:val="001411A6"/>
    <w:rsid w:val="00141B1E"/>
    <w:rsid w:val="00142492"/>
    <w:rsid w:val="00143F96"/>
    <w:rsid w:val="00144274"/>
    <w:rsid w:val="00144A53"/>
    <w:rsid w:val="0014552E"/>
    <w:rsid w:val="00145E46"/>
    <w:rsid w:val="00145ED9"/>
    <w:rsid w:val="00145F33"/>
    <w:rsid w:val="00146F7E"/>
    <w:rsid w:val="00146FBC"/>
    <w:rsid w:val="00150E64"/>
    <w:rsid w:val="00151BBE"/>
    <w:rsid w:val="0015224B"/>
    <w:rsid w:val="00153075"/>
    <w:rsid w:val="0015312D"/>
    <w:rsid w:val="001538F6"/>
    <w:rsid w:val="0015470D"/>
    <w:rsid w:val="0016009A"/>
    <w:rsid w:val="001605CB"/>
    <w:rsid w:val="0016075B"/>
    <w:rsid w:val="00160BC2"/>
    <w:rsid w:val="00160E81"/>
    <w:rsid w:val="0016116C"/>
    <w:rsid w:val="00161954"/>
    <w:rsid w:val="00161A74"/>
    <w:rsid w:val="00163A7C"/>
    <w:rsid w:val="00163ADE"/>
    <w:rsid w:val="00164599"/>
    <w:rsid w:val="00164ACD"/>
    <w:rsid w:val="00166301"/>
    <w:rsid w:val="0016769F"/>
    <w:rsid w:val="0016772F"/>
    <w:rsid w:val="0017179F"/>
    <w:rsid w:val="00171E7B"/>
    <w:rsid w:val="0017204E"/>
    <w:rsid w:val="001727FE"/>
    <w:rsid w:val="0017403A"/>
    <w:rsid w:val="001749A6"/>
    <w:rsid w:val="0017683B"/>
    <w:rsid w:val="0017724F"/>
    <w:rsid w:val="001774E0"/>
    <w:rsid w:val="001801C8"/>
    <w:rsid w:val="001813C7"/>
    <w:rsid w:val="00181BAD"/>
    <w:rsid w:val="00181FC1"/>
    <w:rsid w:val="00182E41"/>
    <w:rsid w:val="00183CC4"/>
    <w:rsid w:val="00184935"/>
    <w:rsid w:val="0018548B"/>
    <w:rsid w:val="00185A4E"/>
    <w:rsid w:val="00186E4B"/>
    <w:rsid w:val="00190DAA"/>
    <w:rsid w:val="00191BFE"/>
    <w:rsid w:val="00193EA3"/>
    <w:rsid w:val="001944C4"/>
    <w:rsid w:val="00194A73"/>
    <w:rsid w:val="00195F9D"/>
    <w:rsid w:val="00196717"/>
    <w:rsid w:val="0019681D"/>
    <w:rsid w:val="001A0082"/>
    <w:rsid w:val="001A083F"/>
    <w:rsid w:val="001A0E87"/>
    <w:rsid w:val="001A1939"/>
    <w:rsid w:val="001A207C"/>
    <w:rsid w:val="001A236A"/>
    <w:rsid w:val="001A38CE"/>
    <w:rsid w:val="001A3C61"/>
    <w:rsid w:val="001A49FD"/>
    <w:rsid w:val="001A4E28"/>
    <w:rsid w:val="001A5387"/>
    <w:rsid w:val="001A5416"/>
    <w:rsid w:val="001A58BF"/>
    <w:rsid w:val="001A5F19"/>
    <w:rsid w:val="001A6BF6"/>
    <w:rsid w:val="001A709D"/>
    <w:rsid w:val="001A71B8"/>
    <w:rsid w:val="001A720A"/>
    <w:rsid w:val="001B14FD"/>
    <w:rsid w:val="001B63CC"/>
    <w:rsid w:val="001B68A4"/>
    <w:rsid w:val="001B7167"/>
    <w:rsid w:val="001C0CB6"/>
    <w:rsid w:val="001C0E98"/>
    <w:rsid w:val="001C0F32"/>
    <w:rsid w:val="001C1491"/>
    <w:rsid w:val="001C1763"/>
    <w:rsid w:val="001C32AD"/>
    <w:rsid w:val="001C3AE7"/>
    <w:rsid w:val="001C4362"/>
    <w:rsid w:val="001C5897"/>
    <w:rsid w:val="001C6C24"/>
    <w:rsid w:val="001C75BC"/>
    <w:rsid w:val="001D090A"/>
    <w:rsid w:val="001D0961"/>
    <w:rsid w:val="001D1C6B"/>
    <w:rsid w:val="001D3116"/>
    <w:rsid w:val="001D3B51"/>
    <w:rsid w:val="001D494B"/>
    <w:rsid w:val="001D561D"/>
    <w:rsid w:val="001D5A5C"/>
    <w:rsid w:val="001D6184"/>
    <w:rsid w:val="001E0565"/>
    <w:rsid w:val="001E187A"/>
    <w:rsid w:val="001E1A56"/>
    <w:rsid w:val="001E2428"/>
    <w:rsid w:val="001E3B0E"/>
    <w:rsid w:val="001E4AD4"/>
    <w:rsid w:val="001E5F93"/>
    <w:rsid w:val="001E616D"/>
    <w:rsid w:val="001E6175"/>
    <w:rsid w:val="001E7B08"/>
    <w:rsid w:val="001F0EDE"/>
    <w:rsid w:val="001F150A"/>
    <w:rsid w:val="001F1555"/>
    <w:rsid w:val="001F1811"/>
    <w:rsid w:val="001F1A0E"/>
    <w:rsid w:val="001F209D"/>
    <w:rsid w:val="001F3164"/>
    <w:rsid w:val="001F4FB6"/>
    <w:rsid w:val="001F529C"/>
    <w:rsid w:val="001F5A4C"/>
    <w:rsid w:val="001F67AC"/>
    <w:rsid w:val="001F6F71"/>
    <w:rsid w:val="001F70D8"/>
    <w:rsid w:val="001F723B"/>
    <w:rsid w:val="00200134"/>
    <w:rsid w:val="0020092A"/>
    <w:rsid w:val="00201EC4"/>
    <w:rsid w:val="00202480"/>
    <w:rsid w:val="00204181"/>
    <w:rsid w:val="00204581"/>
    <w:rsid w:val="00204925"/>
    <w:rsid w:val="0020670E"/>
    <w:rsid w:val="00206883"/>
    <w:rsid w:val="0020737A"/>
    <w:rsid w:val="00207CAF"/>
    <w:rsid w:val="00210451"/>
    <w:rsid w:val="0021147A"/>
    <w:rsid w:val="00211931"/>
    <w:rsid w:val="00211A26"/>
    <w:rsid w:val="002135E2"/>
    <w:rsid w:val="00213810"/>
    <w:rsid w:val="00214405"/>
    <w:rsid w:val="00214465"/>
    <w:rsid w:val="00215318"/>
    <w:rsid w:val="00215B4F"/>
    <w:rsid w:val="002169C1"/>
    <w:rsid w:val="002176D3"/>
    <w:rsid w:val="00217CF0"/>
    <w:rsid w:val="00220467"/>
    <w:rsid w:val="002204FD"/>
    <w:rsid w:val="00222698"/>
    <w:rsid w:val="00222D3B"/>
    <w:rsid w:val="00222E5E"/>
    <w:rsid w:val="00224336"/>
    <w:rsid w:val="002253BE"/>
    <w:rsid w:val="00225757"/>
    <w:rsid w:val="00225D6C"/>
    <w:rsid w:val="00226654"/>
    <w:rsid w:val="002279AE"/>
    <w:rsid w:val="0023036A"/>
    <w:rsid w:val="0023078D"/>
    <w:rsid w:val="0023180D"/>
    <w:rsid w:val="0023188C"/>
    <w:rsid w:val="00232380"/>
    <w:rsid w:val="00232905"/>
    <w:rsid w:val="00232D3B"/>
    <w:rsid w:val="00234195"/>
    <w:rsid w:val="002349FB"/>
    <w:rsid w:val="00235969"/>
    <w:rsid w:val="0023604C"/>
    <w:rsid w:val="0023609B"/>
    <w:rsid w:val="002368A8"/>
    <w:rsid w:val="00236C28"/>
    <w:rsid w:val="0023743C"/>
    <w:rsid w:val="0024042F"/>
    <w:rsid w:val="002414AE"/>
    <w:rsid w:val="00241D28"/>
    <w:rsid w:val="00243BE6"/>
    <w:rsid w:val="002445BB"/>
    <w:rsid w:val="00245582"/>
    <w:rsid w:val="00250BFC"/>
    <w:rsid w:val="00251D96"/>
    <w:rsid w:val="00254645"/>
    <w:rsid w:val="00254B18"/>
    <w:rsid w:val="00255790"/>
    <w:rsid w:val="00256393"/>
    <w:rsid w:val="002576CA"/>
    <w:rsid w:val="00261FBD"/>
    <w:rsid w:val="002620F3"/>
    <w:rsid w:val="00263BC5"/>
    <w:rsid w:val="00263FF8"/>
    <w:rsid w:val="00264307"/>
    <w:rsid w:val="00265995"/>
    <w:rsid w:val="00266265"/>
    <w:rsid w:val="00266E77"/>
    <w:rsid w:val="00267E12"/>
    <w:rsid w:val="00267F19"/>
    <w:rsid w:val="00270633"/>
    <w:rsid w:val="00270C7B"/>
    <w:rsid w:val="00271256"/>
    <w:rsid w:val="0027126C"/>
    <w:rsid w:val="00271B15"/>
    <w:rsid w:val="0027287B"/>
    <w:rsid w:val="002733EB"/>
    <w:rsid w:val="00275015"/>
    <w:rsid w:val="00275261"/>
    <w:rsid w:val="00275F5A"/>
    <w:rsid w:val="002761E7"/>
    <w:rsid w:val="002763CF"/>
    <w:rsid w:val="00276DE2"/>
    <w:rsid w:val="00277301"/>
    <w:rsid w:val="00277415"/>
    <w:rsid w:val="0028028A"/>
    <w:rsid w:val="002803F3"/>
    <w:rsid w:val="00281107"/>
    <w:rsid w:val="00282A68"/>
    <w:rsid w:val="00284DC6"/>
    <w:rsid w:val="0028591C"/>
    <w:rsid w:val="002867CB"/>
    <w:rsid w:val="00287331"/>
    <w:rsid w:val="00287737"/>
    <w:rsid w:val="00287F08"/>
    <w:rsid w:val="00290EF8"/>
    <w:rsid w:val="002930E6"/>
    <w:rsid w:val="002942E4"/>
    <w:rsid w:val="0029442B"/>
    <w:rsid w:val="0029617D"/>
    <w:rsid w:val="0029665B"/>
    <w:rsid w:val="00296829"/>
    <w:rsid w:val="00297890"/>
    <w:rsid w:val="00297CC5"/>
    <w:rsid w:val="002A107F"/>
    <w:rsid w:val="002A264B"/>
    <w:rsid w:val="002A2F74"/>
    <w:rsid w:val="002A4A8A"/>
    <w:rsid w:val="002A4D05"/>
    <w:rsid w:val="002A4D3C"/>
    <w:rsid w:val="002A5764"/>
    <w:rsid w:val="002A57E5"/>
    <w:rsid w:val="002A63E4"/>
    <w:rsid w:val="002A6F28"/>
    <w:rsid w:val="002A7CC8"/>
    <w:rsid w:val="002B01CE"/>
    <w:rsid w:val="002B0403"/>
    <w:rsid w:val="002B04AF"/>
    <w:rsid w:val="002B16C0"/>
    <w:rsid w:val="002B1FDF"/>
    <w:rsid w:val="002B2051"/>
    <w:rsid w:val="002B2261"/>
    <w:rsid w:val="002B36D3"/>
    <w:rsid w:val="002B3FB6"/>
    <w:rsid w:val="002B445A"/>
    <w:rsid w:val="002B4610"/>
    <w:rsid w:val="002B66F6"/>
    <w:rsid w:val="002B744D"/>
    <w:rsid w:val="002C0AF2"/>
    <w:rsid w:val="002C1CD8"/>
    <w:rsid w:val="002C23B0"/>
    <w:rsid w:val="002C3A98"/>
    <w:rsid w:val="002C4474"/>
    <w:rsid w:val="002C60EF"/>
    <w:rsid w:val="002C7CD7"/>
    <w:rsid w:val="002D1941"/>
    <w:rsid w:val="002D1BFC"/>
    <w:rsid w:val="002D2091"/>
    <w:rsid w:val="002D4248"/>
    <w:rsid w:val="002D5322"/>
    <w:rsid w:val="002D5DE2"/>
    <w:rsid w:val="002D7461"/>
    <w:rsid w:val="002D77C2"/>
    <w:rsid w:val="002D78B4"/>
    <w:rsid w:val="002D79F2"/>
    <w:rsid w:val="002E09F4"/>
    <w:rsid w:val="002E0DC5"/>
    <w:rsid w:val="002E114B"/>
    <w:rsid w:val="002E1830"/>
    <w:rsid w:val="002E1B63"/>
    <w:rsid w:val="002E1F14"/>
    <w:rsid w:val="002E26B1"/>
    <w:rsid w:val="002E289F"/>
    <w:rsid w:val="002E3D52"/>
    <w:rsid w:val="002E43EA"/>
    <w:rsid w:val="002E44B0"/>
    <w:rsid w:val="002E465F"/>
    <w:rsid w:val="002E4A51"/>
    <w:rsid w:val="002E4F14"/>
    <w:rsid w:val="002E5CB8"/>
    <w:rsid w:val="002E6968"/>
    <w:rsid w:val="002E6A00"/>
    <w:rsid w:val="002E7504"/>
    <w:rsid w:val="002E77BB"/>
    <w:rsid w:val="002E7FC0"/>
    <w:rsid w:val="002F0507"/>
    <w:rsid w:val="002F0D9A"/>
    <w:rsid w:val="002F12AF"/>
    <w:rsid w:val="002F1EDB"/>
    <w:rsid w:val="002F4AC6"/>
    <w:rsid w:val="002F5CFC"/>
    <w:rsid w:val="002F6250"/>
    <w:rsid w:val="002F6B62"/>
    <w:rsid w:val="003014F0"/>
    <w:rsid w:val="003019BE"/>
    <w:rsid w:val="00302D8D"/>
    <w:rsid w:val="0030320B"/>
    <w:rsid w:val="003039FE"/>
    <w:rsid w:val="00307B01"/>
    <w:rsid w:val="00311E01"/>
    <w:rsid w:val="00311FCA"/>
    <w:rsid w:val="00312AB2"/>
    <w:rsid w:val="00312CC4"/>
    <w:rsid w:val="00313FE2"/>
    <w:rsid w:val="003149B3"/>
    <w:rsid w:val="00314BD2"/>
    <w:rsid w:val="00314C2F"/>
    <w:rsid w:val="00315808"/>
    <w:rsid w:val="00316342"/>
    <w:rsid w:val="003177E0"/>
    <w:rsid w:val="00320187"/>
    <w:rsid w:val="0032083C"/>
    <w:rsid w:val="003209E9"/>
    <w:rsid w:val="00321123"/>
    <w:rsid w:val="00321652"/>
    <w:rsid w:val="00321EB4"/>
    <w:rsid w:val="00322540"/>
    <w:rsid w:val="003261B1"/>
    <w:rsid w:val="0032622F"/>
    <w:rsid w:val="00326770"/>
    <w:rsid w:val="00327666"/>
    <w:rsid w:val="00330857"/>
    <w:rsid w:val="003308A2"/>
    <w:rsid w:val="00330F7F"/>
    <w:rsid w:val="00332D59"/>
    <w:rsid w:val="00333A7D"/>
    <w:rsid w:val="00333AE2"/>
    <w:rsid w:val="003352B9"/>
    <w:rsid w:val="003366FB"/>
    <w:rsid w:val="00336B4A"/>
    <w:rsid w:val="00336CF1"/>
    <w:rsid w:val="00340217"/>
    <w:rsid w:val="0034101A"/>
    <w:rsid w:val="003411F8"/>
    <w:rsid w:val="00342BB1"/>
    <w:rsid w:val="0034460E"/>
    <w:rsid w:val="003448E8"/>
    <w:rsid w:val="00344F47"/>
    <w:rsid w:val="00344FBB"/>
    <w:rsid w:val="00347514"/>
    <w:rsid w:val="00351420"/>
    <w:rsid w:val="0035144F"/>
    <w:rsid w:val="00351D36"/>
    <w:rsid w:val="00352358"/>
    <w:rsid w:val="00355A8E"/>
    <w:rsid w:val="00356C40"/>
    <w:rsid w:val="00357039"/>
    <w:rsid w:val="003579B9"/>
    <w:rsid w:val="00357C43"/>
    <w:rsid w:val="00360683"/>
    <w:rsid w:val="003611F5"/>
    <w:rsid w:val="00361C83"/>
    <w:rsid w:val="00362360"/>
    <w:rsid w:val="00362A5A"/>
    <w:rsid w:val="00364813"/>
    <w:rsid w:val="00364AD4"/>
    <w:rsid w:val="00365CFA"/>
    <w:rsid w:val="00365D21"/>
    <w:rsid w:val="0036753D"/>
    <w:rsid w:val="00367CFA"/>
    <w:rsid w:val="0037084C"/>
    <w:rsid w:val="003714B3"/>
    <w:rsid w:val="00371B34"/>
    <w:rsid w:val="00371FBD"/>
    <w:rsid w:val="00380602"/>
    <w:rsid w:val="00380DC9"/>
    <w:rsid w:val="00382375"/>
    <w:rsid w:val="0038263E"/>
    <w:rsid w:val="003831F0"/>
    <w:rsid w:val="00384200"/>
    <w:rsid w:val="00384537"/>
    <w:rsid w:val="00384FE5"/>
    <w:rsid w:val="003851E3"/>
    <w:rsid w:val="00385927"/>
    <w:rsid w:val="0038740D"/>
    <w:rsid w:val="00387825"/>
    <w:rsid w:val="0038792E"/>
    <w:rsid w:val="00390ACA"/>
    <w:rsid w:val="003916C2"/>
    <w:rsid w:val="00391A5C"/>
    <w:rsid w:val="00393672"/>
    <w:rsid w:val="00393C51"/>
    <w:rsid w:val="0039504C"/>
    <w:rsid w:val="00395517"/>
    <w:rsid w:val="003955EC"/>
    <w:rsid w:val="003956D9"/>
    <w:rsid w:val="003957CA"/>
    <w:rsid w:val="003A05BE"/>
    <w:rsid w:val="003A15D4"/>
    <w:rsid w:val="003A2160"/>
    <w:rsid w:val="003A2666"/>
    <w:rsid w:val="003A2B77"/>
    <w:rsid w:val="003A37F5"/>
    <w:rsid w:val="003A3E68"/>
    <w:rsid w:val="003A47C5"/>
    <w:rsid w:val="003A47E6"/>
    <w:rsid w:val="003B2CBA"/>
    <w:rsid w:val="003B2F3F"/>
    <w:rsid w:val="003B2F8C"/>
    <w:rsid w:val="003B3171"/>
    <w:rsid w:val="003B5F25"/>
    <w:rsid w:val="003B6F22"/>
    <w:rsid w:val="003B79F1"/>
    <w:rsid w:val="003B7C9C"/>
    <w:rsid w:val="003C0B7C"/>
    <w:rsid w:val="003C0BB0"/>
    <w:rsid w:val="003C2C92"/>
    <w:rsid w:val="003C3E73"/>
    <w:rsid w:val="003C4A97"/>
    <w:rsid w:val="003C5169"/>
    <w:rsid w:val="003C5631"/>
    <w:rsid w:val="003C5759"/>
    <w:rsid w:val="003C6964"/>
    <w:rsid w:val="003D1BD6"/>
    <w:rsid w:val="003D2772"/>
    <w:rsid w:val="003D3451"/>
    <w:rsid w:val="003D44CB"/>
    <w:rsid w:val="003D4D4C"/>
    <w:rsid w:val="003D4FE7"/>
    <w:rsid w:val="003D6EDE"/>
    <w:rsid w:val="003E027C"/>
    <w:rsid w:val="003E061B"/>
    <w:rsid w:val="003E25C1"/>
    <w:rsid w:val="003E26D3"/>
    <w:rsid w:val="003E26EE"/>
    <w:rsid w:val="003E3176"/>
    <w:rsid w:val="003E382D"/>
    <w:rsid w:val="003E4476"/>
    <w:rsid w:val="003E512C"/>
    <w:rsid w:val="003E5EA6"/>
    <w:rsid w:val="003F0DB4"/>
    <w:rsid w:val="003F1DBD"/>
    <w:rsid w:val="003F218D"/>
    <w:rsid w:val="003F23D7"/>
    <w:rsid w:val="003F462F"/>
    <w:rsid w:val="003F46CF"/>
    <w:rsid w:val="003F5185"/>
    <w:rsid w:val="003F7067"/>
    <w:rsid w:val="00400B15"/>
    <w:rsid w:val="00400E64"/>
    <w:rsid w:val="00401639"/>
    <w:rsid w:val="00402368"/>
    <w:rsid w:val="004035A4"/>
    <w:rsid w:val="004046EB"/>
    <w:rsid w:val="00404930"/>
    <w:rsid w:val="00404977"/>
    <w:rsid w:val="00405CA6"/>
    <w:rsid w:val="004063ED"/>
    <w:rsid w:val="0041016B"/>
    <w:rsid w:val="0041080B"/>
    <w:rsid w:val="00410AEF"/>
    <w:rsid w:val="004121B6"/>
    <w:rsid w:val="004127A5"/>
    <w:rsid w:val="00413DB5"/>
    <w:rsid w:val="00413F34"/>
    <w:rsid w:val="00414238"/>
    <w:rsid w:val="00414CF2"/>
    <w:rsid w:val="004178F3"/>
    <w:rsid w:val="00420557"/>
    <w:rsid w:val="004210D9"/>
    <w:rsid w:val="004210E3"/>
    <w:rsid w:val="0042305A"/>
    <w:rsid w:val="00423A71"/>
    <w:rsid w:val="00423CDE"/>
    <w:rsid w:val="00423E97"/>
    <w:rsid w:val="00424583"/>
    <w:rsid w:val="00424632"/>
    <w:rsid w:val="00425B5B"/>
    <w:rsid w:val="00427CDA"/>
    <w:rsid w:val="004304D4"/>
    <w:rsid w:val="00430982"/>
    <w:rsid w:val="00431615"/>
    <w:rsid w:val="00435627"/>
    <w:rsid w:val="00435D75"/>
    <w:rsid w:val="00435F50"/>
    <w:rsid w:val="004376F5"/>
    <w:rsid w:val="00437751"/>
    <w:rsid w:val="004377A4"/>
    <w:rsid w:val="00437D8C"/>
    <w:rsid w:val="004416B3"/>
    <w:rsid w:val="00441F30"/>
    <w:rsid w:val="00441F95"/>
    <w:rsid w:val="004422EA"/>
    <w:rsid w:val="00442FE3"/>
    <w:rsid w:val="00444FB2"/>
    <w:rsid w:val="00445661"/>
    <w:rsid w:val="004457D2"/>
    <w:rsid w:val="004461F1"/>
    <w:rsid w:val="0044672C"/>
    <w:rsid w:val="00447B4F"/>
    <w:rsid w:val="00447E7C"/>
    <w:rsid w:val="00450620"/>
    <w:rsid w:val="00450DCA"/>
    <w:rsid w:val="00451721"/>
    <w:rsid w:val="0045204F"/>
    <w:rsid w:val="0045350E"/>
    <w:rsid w:val="0045354C"/>
    <w:rsid w:val="00453DE5"/>
    <w:rsid w:val="00455CD5"/>
    <w:rsid w:val="0045644C"/>
    <w:rsid w:val="00456AE0"/>
    <w:rsid w:val="00456E83"/>
    <w:rsid w:val="00456F7B"/>
    <w:rsid w:val="00457869"/>
    <w:rsid w:val="00461EFB"/>
    <w:rsid w:val="0046215C"/>
    <w:rsid w:val="00462B29"/>
    <w:rsid w:val="00462EEE"/>
    <w:rsid w:val="004641D2"/>
    <w:rsid w:val="00464C1D"/>
    <w:rsid w:val="0046599F"/>
    <w:rsid w:val="004659B5"/>
    <w:rsid w:val="00466203"/>
    <w:rsid w:val="00467F43"/>
    <w:rsid w:val="004706AC"/>
    <w:rsid w:val="00470EC3"/>
    <w:rsid w:val="00471407"/>
    <w:rsid w:val="004716B9"/>
    <w:rsid w:val="00472B8B"/>
    <w:rsid w:val="004753CB"/>
    <w:rsid w:val="004764F7"/>
    <w:rsid w:val="00476F19"/>
    <w:rsid w:val="004805AD"/>
    <w:rsid w:val="00480B4A"/>
    <w:rsid w:val="00481729"/>
    <w:rsid w:val="004822F8"/>
    <w:rsid w:val="00482AF6"/>
    <w:rsid w:val="004841C2"/>
    <w:rsid w:val="00484E39"/>
    <w:rsid w:val="004850BE"/>
    <w:rsid w:val="00485235"/>
    <w:rsid w:val="00486043"/>
    <w:rsid w:val="004862EC"/>
    <w:rsid w:val="00487026"/>
    <w:rsid w:val="004907C1"/>
    <w:rsid w:val="00490831"/>
    <w:rsid w:val="00491FA4"/>
    <w:rsid w:val="00493265"/>
    <w:rsid w:val="00495076"/>
    <w:rsid w:val="0049586F"/>
    <w:rsid w:val="00495B8F"/>
    <w:rsid w:val="0049618F"/>
    <w:rsid w:val="004A0856"/>
    <w:rsid w:val="004A0E1C"/>
    <w:rsid w:val="004A1023"/>
    <w:rsid w:val="004A1143"/>
    <w:rsid w:val="004A1A3F"/>
    <w:rsid w:val="004A1BF3"/>
    <w:rsid w:val="004A1EEB"/>
    <w:rsid w:val="004A2C8F"/>
    <w:rsid w:val="004A31CA"/>
    <w:rsid w:val="004A448B"/>
    <w:rsid w:val="004A448C"/>
    <w:rsid w:val="004A52C2"/>
    <w:rsid w:val="004A58B9"/>
    <w:rsid w:val="004A701B"/>
    <w:rsid w:val="004A7A2D"/>
    <w:rsid w:val="004B0248"/>
    <w:rsid w:val="004B05B7"/>
    <w:rsid w:val="004B1C61"/>
    <w:rsid w:val="004B3631"/>
    <w:rsid w:val="004B3F6D"/>
    <w:rsid w:val="004B4E70"/>
    <w:rsid w:val="004B5DA3"/>
    <w:rsid w:val="004B6EC3"/>
    <w:rsid w:val="004C150E"/>
    <w:rsid w:val="004C157A"/>
    <w:rsid w:val="004C1962"/>
    <w:rsid w:val="004C20F7"/>
    <w:rsid w:val="004C21F4"/>
    <w:rsid w:val="004C2357"/>
    <w:rsid w:val="004C2F62"/>
    <w:rsid w:val="004C34D4"/>
    <w:rsid w:val="004C388F"/>
    <w:rsid w:val="004C4486"/>
    <w:rsid w:val="004C4A4F"/>
    <w:rsid w:val="004C4ECE"/>
    <w:rsid w:val="004C64C7"/>
    <w:rsid w:val="004C6E26"/>
    <w:rsid w:val="004C6FC0"/>
    <w:rsid w:val="004C7578"/>
    <w:rsid w:val="004C7F10"/>
    <w:rsid w:val="004D08AA"/>
    <w:rsid w:val="004D0A5D"/>
    <w:rsid w:val="004D15B9"/>
    <w:rsid w:val="004D1B20"/>
    <w:rsid w:val="004D1C10"/>
    <w:rsid w:val="004D2DC2"/>
    <w:rsid w:val="004D3FF8"/>
    <w:rsid w:val="004D468F"/>
    <w:rsid w:val="004D486A"/>
    <w:rsid w:val="004D58A2"/>
    <w:rsid w:val="004D7282"/>
    <w:rsid w:val="004E1FF7"/>
    <w:rsid w:val="004E2498"/>
    <w:rsid w:val="004E3718"/>
    <w:rsid w:val="004E3913"/>
    <w:rsid w:val="004E48BF"/>
    <w:rsid w:val="004E4D82"/>
    <w:rsid w:val="004E5DB7"/>
    <w:rsid w:val="004E67E0"/>
    <w:rsid w:val="004E6B09"/>
    <w:rsid w:val="004E6DFB"/>
    <w:rsid w:val="004E7D12"/>
    <w:rsid w:val="004F155B"/>
    <w:rsid w:val="004F3163"/>
    <w:rsid w:val="004F374F"/>
    <w:rsid w:val="004F4CF8"/>
    <w:rsid w:val="004F5888"/>
    <w:rsid w:val="004F622C"/>
    <w:rsid w:val="004F7E77"/>
    <w:rsid w:val="00502579"/>
    <w:rsid w:val="00503A83"/>
    <w:rsid w:val="00503D9D"/>
    <w:rsid w:val="0050432A"/>
    <w:rsid w:val="00504CBD"/>
    <w:rsid w:val="005050B7"/>
    <w:rsid w:val="00505705"/>
    <w:rsid w:val="0050640A"/>
    <w:rsid w:val="005073CA"/>
    <w:rsid w:val="0050755A"/>
    <w:rsid w:val="00507B23"/>
    <w:rsid w:val="005102AA"/>
    <w:rsid w:val="00510DE7"/>
    <w:rsid w:val="0051122D"/>
    <w:rsid w:val="0051177E"/>
    <w:rsid w:val="0051223B"/>
    <w:rsid w:val="00512633"/>
    <w:rsid w:val="00512A7C"/>
    <w:rsid w:val="005149DF"/>
    <w:rsid w:val="0051533D"/>
    <w:rsid w:val="0051579D"/>
    <w:rsid w:val="00516D87"/>
    <w:rsid w:val="005204B3"/>
    <w:rsid w:val="00520D4A"/>
    <w:rsid w:val="00520F3D"/>
    <w:rsid w:val="0052120E"/>
    <w:rsid w:val="00522570"/>
    <w:rsid w:val="00522A13"/>
    <w:rsid w:val="00523DF9"/>
    <w:rsid w:val="00524014"/>
    <w:rsid w:val="005243E2"/>
    <w:rsid w:val="00525B07"/>
    <w:rsid w:val="00526192"/>
    <w:rsid w:val="0052673A"/>
    <w:rsid w:val="00530ACF"/>
    <w:rsid w:val="00530BFF"/>
    <w:rsid w:val="00531725"/>
    <w:rsid w:val="00532A4F"/>
    <w:rsid w:val="005336FC"/>
    <w:rsid w:val="00534093"/>
    <w:rsid w:val="005352B9"/>
    <w:rsid w:val="0053539E"/>
    <w:rsid w:val="00535FBB"/>
    <w:rsid w:val="0053651E"/>
    <w:rsid w:val="0053674D"/>
    <w:rsid w:val="00536E7B"/>
    <w:rsid w:val="0054144F"/>
    <w:rsid w:val="005425F0"/>
    <w:rsid w:val="00542FBF"/>
    <w:rsid w:val="005443B3"/>
    <w:rsid w:val="00544C88"/>
    <w:rsid w:val="00545F2F"/>
    <w:rsid w:val="00546A2C"/>
    <w:rsid w:val="00546E8D"/>
    <w:rsid w:val="00547CEB"/>
    <w:rsid w:val="005504FB"/>
    <w:rsid w:val="00550BC3"/>
    <w:rsid w:val="00552F14"/>
    <w:rsid w:val="005536BC"/>
    <w:rsid w:val="00553C20"/>
    <w:rsid w:val="00553E8E"/>
    <w:rsid w:val="0055453E"/>
    <w:rsid w:val="00554A11"/>
    <w:rsid w:val="00554E73"/>
    <w:rsid w:val="00557F60"/>
    <w:rsid w:val="005610F9"/>
    <w:rsid w:val="0056227E"/>
    <w:rsid w:val="00562528"/>
    <w:rsid w:val="00563473"/>
    <w:rsid w:val="00564B94"/>
    <w:rsid w:val="00564E47"/>
    <w:rsid w:val="00565D25"/>
    <w:rsid w:val="00570CC2"/>
    <w:rsid w:val="00572403"/>
    <w:rsid w:val="0057288A"/>
    <w:rsid w:val="00574836"/>
    <w:rsid w:val="00575BD8"/>
    <w:rsid w:val="00576BC6"/>
    <w:rsid w:val="00576C31"/>
    <w:rsid w:val="00581273"/>
    <w:rsid w:val="00582432"/>
    <w:rsid w:val="00582F8A"/>
    <w:rsid w:val="00583518"/>
    <w:rsid w:val="00583C63"/>
    <w:rsid w:val="00583E78"/>
    <w:rsid w:val="00584177"/>
    <w:rsid w:val="00584342"/>
    <w:rsid w:val="00584A0C"/>
    <w:rsid w:val="00584A5E"/>
    <w:rsid w:val="00584B1A"/>
    <w:rsid w:val="0058508B"/>
    <w:rsid w:val="005854D9"/>
    <w:rsid w:val="005861E5"/>
    <w:rsid w:val="0058722C"/>
    <w:rsid w:val="005904FC"/>
    <w:rsid w:val="005905E4"/>
    <w:rsid w:val="00590F26"/>
    <w:rsid w:val="005919DE"/>
    <w:rsid w:val="0059265C"/>
    <w:rsid w:val="00593416"/>
    <w:rsid w:val="00593483"/>
    <w:rsid w:val="005938BD"/>
    <w:rsid w:val="005943BE"/>
    <w:rsid w:val="00594F79"/>
    <w:rsid w:val="005960F0"/>
    <w:rsid w:val="005961DE"/>
    <w:rsid w:val="005961FD"/>
    <w:rsid w:val="00596425"/>
    <w:rsid w:val="00596DA0"/>
    <w:rsid w:val="0059734A"/>
    <w:rsid w:val="005A0FCD"/>
    <w:rsid w:val="005A1645"/>
    <w:rsid w:val="005A1827"/>
    <w:rsid w:val="005A1BDD"/>
    <w:rsid w:val="005A34F8"/>
    <w:rsid w:val="005A643D"/>
    <w:rsid w:val="005A6766"/>
    <w:rsid w:val="005A6A9B"/>
    <w:rsid w:val="005B10F9"/>
    <w:rsid w:val="005B1463"/>
    <w:rsid w:val="005B14EC"/>
    <w:rsid w:val="005B19CC"/>
    <w:rsid w:val="005B38BF"/>
    <w:rsid w:val="005B4C1C"/>
    <w:rsid w:val="005B73F5"/>
    <w:rsid w:val="005B7A73"/>
    <w:rsid w:val="005B7CC2"/>
    <w:rsid w:val="005B7DEE"/>
    <w:rsid w:val="005C1910"/>
    <w:rsid w:val="005C220A"/>
    <w:rsid w:val="005C2609"/>
    <w:rsid w:val="005C2D22"/>
    <w:rsid w:val="005C3C05"/>
    <w:rsid w:val="005C46BA"/>
    <w:rsid w:val="005C4E41"/>
    <w:rsid w:val="005C552C"/>
    <w:rsid w:val="005C6E7B"/>
    <w:rsid w:val="005C71DC"/>
    <w:rsid w:val="005D09F5"/>
    <w:rsid w:val="005D34A0"/>
    <w:rsid w:val="005D3DE7"/>
    <w:rsid w:val="005D4A83"/>
    <w:rsid w:val="005D5A5E"/>
    <w:rsid w:val="005E2574"/>
    <w:rsid w:val="005E49C4"/>
    <w:rsid w:val="005E65EB"/>
    <w:rsid w:val="005E7257"/>
    <w:rsid w:val="005F02D4"/>
    <w:rsid w:val="005F1F34"/>
    <w:rsid w:val="005F3764"/>
    <w:rsid w:val="005F4903"/>
    <w:rsid w:val="005F5878"/>
    <w:rsid w:val="00600022"/>
    <w:rsid w:val="00603A42"/>
    <w:rsid w:val="00603F27"/>
    <w:rsid w:val="006049CC"/>
    <w:rsid w:val="00604E0D"/>
    <w:rsid w:val="00607E73"/>
    <w:rsid w:val="00610265"/>
    <w:rsid w:val="00611066"/>
    <w:rsid w:val="00612733"/>
    <w:rsid w:val="00613875"/>
    <w:rsid w:val="00614350"/>
    <w:rsid w:val="00614D9C"/>
    <w:rsid w:val="0061559D"/>
    <w:rsid w:val="00615797"/>
    <w:rsid w:val="00617797"/>
    <w:rsid w:val="00620705"/>
    <w:rsid w:val="00621478"/>
    <w:rsid w:val="00623353"/>
    <w:rsid w:val="006233F5"/>
    <w:rsid w:val="00623596"/>
    <w:rsid w:val="00623C0D"/>
    <w:rsid w:val="00624C87"/>
    <w:rsid w:val="0062681F"/>
    <w:rsid w:val="00626C3A"/>
    <w:rsid w:val="00627C44"/>
    <w:rsid w:val="00631600"/>
    <w:rsid w:val="00632D1A"/>
    <w:rsid w:val="00633AFC"/>
    <w:rsid w:val="006346FF"/>
    <w:rsid w:val="00636F23"/>
    <w:rsid w:val="006379CB"/>
    <w:rsid w:val="00637AA2"/>
    <w:rsid w:val="0064136D"/>
    <w:rsid w:val="006415C6"/>
    <w:rsid w:val="006448FD"/>
    <w:rsid w:val="0064761A"/>
    <w:rsid w:val="00647975"/>
    <w:rsid w:val="006501AA"/>
    <w:rsid w:val="006518DE"/>
    <w:rsid w:val="00651F96"/>
    <w:rsid w:val="00653165"/>
    <w:rsid w:val="006539DA"/>
    <w:rsid w:val="006558CE"/>
    <w:rsid w:val="00656397"/>
    <w:rsid w:val="00656728"/>
    <w:rsid w:val="00656958"/>
    <w:rsid w:val="00656964"/>
    <w:rsid w:val="00657670"/>
    <w:rsid w:val="006578E1"/>
    <w:rsid w:val="00657E11"/>
    <w:rsid w:val="006615D5"/>
    <w:rsid w:val="00661610"/>
    <w:rsid w:val="00661BF3"/>
    <w:rsid w:val="00662360"/>
    <w:rsid w:val="006624A2"/>
    <w:rsid w:val="006626C6"/>
    <w:rsid w:val="006632C2"/>
    <w:rsid w:val="00663702"/>
    <w:rsid w:val="006643D1"/>
    <w:rsid w:val="0066551A"/>
    <w:rsid w:val="00666714"/>
    <w:rsid w:val="00666952"/>
    <w:rsid w:val="00670990"/>
    <w:rsid w:val="006711E1"/>
    <w:rsid w:val="00671677"/>
    <w:rsid w:val="006718CF"/>
    <w:rsid w:val="006732ED"/>
    <w:rsid w:val="0067333A"/>
    <w:rsid w:val="006733E2"/>
    <w:rsid w:val="00673CC7"/>
    <w:rsid w:val="00674420"/>
    <w:rsid w:val="0067511C"/>
    <w:rsid w:val="00675445"/>
    <w:rsid w:val="00675BE3"/>
    <w:rsid w:val="006773FA"/>
    <w:rsid w:val="00677EBC"/>
    <w:rsid w:val="006826C2"/>
    <w:rsid w:val="00683D5C"/>
    <w:rsid w:val="00683E2A"/>
    <w:rsid w:val="006843F7"/>
    <w:rsid w:val="0068462D"/>
    <w:rsid w:val="006864F6"/>
    <w:rsid w:val="00687C42"/>
    <w:rsid w:val="00690ABB"/>
    <w:rsid w:val="006917CE"/>
    <w:rsid w:val="00691A5B"/>
    <w:rsid w:val="00691C69"/>
    <w:rsid w:val="00695242"/>
    <w:rsid w:val="0069635D"/>
    <w:rsid w:val="0069669B"/>
    <w:rsid w:val="006966A1"/>
    <w:rsid w:val="00696A7A"/>
    <w:rsid w:val="00697EC4"/>
    <w:rsid w:val="006A21FF"/>
    <w:rsid w:val="006A2292"/>
    <w:rsid w:val="006A313E"/>
    <w:rsid w:val="006A336E"/>
    <w:rsid w:val="006A34AA"/>
    <w:rsid w:val="006A4202"/>
    <w:rsid w:val="006A4BA1"/>
    <w:rsid w:val="006A4F7F"/>
    <w:rsid w:val="006A5782"/>
    <w:rsid w:val="006A61DB"/>
    <w:rsid w:val="006A6DDF"/>
    <w:rsid w:val="006A7853"/>
    <w:rsid w:val="006B122E"/>
    <w:rsid w:val="006B2DBF"/>
    <w:rsid w:val="006B2F13"/>
    <w:rsid w:val="006B4286"/>
    <w:rsid w:val="006B4AEA"/>
    <w:rsid w:val="006B7396"/>
    <w:rsid w:val="006C06B7"/>
    <w:rsid w:val="006C1545"/>
    <w:rsid w:val="006C16B6"/>
    <w:rsid w:val="006C2B39"/>
    <w:rsid w:val="006C4772"/>
    <w:rsid w:val="006C621C"/>
    <w:rsid w:val="006C6A4C"/>
    <w:rsid w:val="006C6C9A"/>
    <w:rsid w:val="006D0C1E"/>
    <w:rsid w:val="006D0E73"/>
    <w:rsid w:val="006D18F1"/>
    <w:rsid w:val="006D2A2A"/>
    <w:rsid w:val="006D3C47"/>
    <w:rsid w:val="006D46D2"/>
    <w:rsid w:val="006D66DC"/>
    <w:rsid w:val="006E0540"/>
    <w:rsid w:val="006E0E9A"/>
    <w:rsid w:val="006E3A00"/>
    <w:rsid w:val="006E4393"/>
    <w:rsid w:val="006E48DE"/>
    <w:rsid w:val="006E5027"/>
    <w:rsid w:val="006E58C6"/>
    <w:rsid w:val="006E5939"/>
    <w:rsid w:val="006E6277"/>
    <w:rsid w:val="006E6642"/>
    <w:rsid w:val="006E6A1B"/>
    <w:rsid w:val="006F0235"/>
    <w:rsid w:val="006F1655"/>
    <w:rsid w:val="006F1722"/>
    <w:rsid w:val="006F1C2D"/>
    <w:rsid w:val="006F1EE4"/>
    <w:rsid w:val="006F2FCB"/>
    <w:rsid w:val="006F3504"/>
    <w:rsid w:val="006F3DA5"/>
    <w:rsid w:val="006F4A96"/>
    <w:rsid w:val="006F5A5B"/>
    <w:rsid w:val="00703A32"/>
    <w:rsid w:val="00707374"/>
    <w:rsid w:val="007073EC"/>
    <w:rsid w:val="00707794"/>
    <w:rsid w:val="00710542"/>
    <w:rsid w:val="0071107A"/>
    <w:rsid w:val="0071129C"/>
    <w:rsid w:val="00714602"/>
    <w:rsid w:val="00715CE9"/>
    <w:rsid w:val="00717566"/>
    <w:rsid w:val="007214C0"/>
    <w:rsid w:val="00721B75"/>
    <w:rsid w:val="00722C38"/>
    <w:rsid w:val="0072599A"/>
    <w:rsid w:val="007267A4"/>
    <w:rsid w:val="00727009"/>
    <w:rsid w:val="00730328"/>
    <w:rsid w:val="00730FE3"/>
    <w:rsid w:val="00731F6A"/>
    <w:rsid w:val="00732CF8"/>
    <w:rsid w:val="0073309C"/>
    <w:rsid w:val="007338AB"/>
    <w:rsid w:val="00736257"/>
    <w:rsid w:val="007407D2"/>
    <w:rsid w:val="00741621"/>
    <w:rsid w:val="00741A59"/>
    <w:rsid w:val="007420C0"/>
    <w:rsid w:val="0074493A"/>
    <w:rsid w:val="00744BD5"/>
    <w:rsid w:val="00744D44"/>
    <w:rsid w:val="007503FA"/>
    <w:rsid w:val="00750630"/>
    <w:rsid w:val="00751967"/>
    <w:rsid w:val="00751C84"/>
    <w:rsid w:val="00751FFA"/>
    <w:rsid w:val="0075242D"/>
    <w:rsid w:val="00752667"/>
    <w:rsid w:val="007532A7"/>
    <w:rsid w:val="007560E7"/>
    <w:rsid w:val="00756228"/>
    <w:rsid w:val="00757863"/>
    <w:rsid w:val="00761B1A"/>
    <w:rsid w:val="00761ED6"/>
    <w:rsid w:val="00762853"/>
    <w:rsid w:val="0076400D"/>
    <w:rsid w:val="007645DE"/>
    <w:rsid w:val="00764E8B"/>
    <w:rsid w:val="007663B7"/>
    <w:rsid w:val="00766797"/>
    <w:rsid w:val="007667E4"/>
    <w:rsid w:val="007673C6"/>
    <w:rsid w:val="00770D9F"/>
    <w:rsid w:val="007715CA"/>
    <w:rsid w:val="00771B05"/>
    <w:rsid w:val="00772F8F"/>
    <w:rsid w:val="00776848"/>
    <w:rsid w:val="00776BB1"/>
    <w:rsid w:val="007779DA"/>
    <w:rsid w:val="00777A93"/>
    <w:rsid w:val="00782A30"/>
    <w:rsid w:val="00782C5F"/>
    <w:rsid w:val="00782F42"/>
    <w:rsid w:val="00783026"/>
    <w:rsid w:val="00783B59"/>
    <w:rsid w:val="00784CCF"/>
    <w:rsid w:val="007851D9"/>
    <w:rsid w:val="00786932"/>
    <w:rsid w:val="007875D6"/>
    <w:rsid w:val="00787842"/>
    <w:rsid w:val="00787D5A"/>
    <w:rsid w:val="007910C5"/>
    <w:rsid w:val="00791422"/>
    <w:rsid w:val="00791B3B"/>
    <w:rsid w:val="00792E0D"/>
    <w:rsid w:val="00794213"/>
    <w:rsid w:val="00794B62"/>
    <w:rsid w:val="007970C8"/>
    <w:rsid w:val="00797A48"/>
    <w:rsid w:val="007A03DA"/>
    <w:rsid w:val="007A0868"/>
    <w:rsid w:val="007A0D7D"/>
    <w:rsid w:val="007A1CEA"/>
    <w:rsid w:val="007A57E9"/>
    <w:rsid w:val="007A7550"/>
    <w:rsid w:val="007A769A"/>
    <w:rsid w:val="007B2859"/>
    <w:rsid w:val="007B313B"/>
    <w:rsid w:val="007B32DE"/>
    <w:rsid w:val="007B4178"/>
    <w:rsid w:val="007B421F"/>
    <w:rsid w:val="007B45A7"/>
    <w:rsid w:val="007B4C6F"/>
    <w:rsid w:val="007B7B2B"/>
    <w:rsid w:val="007C08EF"/>
    <w:rsid w:val="007C11DE"/>
    <w:rsid w:val="007C28DC"/>
    <w:rsid w:val="007C2A74"/>
    <w:rsid w:val="007C3501"/>
    <w:rsid w:val="007C3DE5"/>
    <w:rsid w:val="007C403E"/>
    <w:rsid w:val="007C45F5"/>
    <w:rsid w:val="007C4AC0"/>
    <w:rsid w:val="007C5740"/>
    <w:rsid w:val="007D003B"/>
    <w:rsid w:val="007D15A5"/>
    <w:rsid w:val="007D1D81"/>
    <w:rsid w:val="007D3375"/>
    <w:rsid w:val="007D36F3"/>
    <w:rsid w:val="007D453C"/>
    <w:rsid w:val="007D4F32"/>
    <w:rsid w:val="007D6489"/>
    <w:rsid w:val="007D663F"/>
    <w:rsid w:val="007D7E6F"/>
    <w:rsid w:val="007E0098"/>
    <w:rsid w:val="007E1534"/>
    <w:rsid w:val="007E15BB"/>
    <w:rsid w:val="007E198C"/>
    <w:rsid w:val="007E1F01"/>
    <w:rsid w:val="007E2376"/>
    <w:rsid w:val="007E39CC"/>
    <w:rsid w:val="007E4409"/>
    <w:rsid w:val="007E4AAA"/>
    <w:rsid w:val="007E5567"/>
    <w:rsid w:val="007E61BC"/>
    <w:rsid w:val="007E6665"/>
    <w:rsid w:val="007E71F8"/>
    <w:rsid w:val="007F0198"/>
    <w:rsid w:val="007F05F9"/>
    <w:rsid w:val="007F563B"/>
    <w:rsid w:val="007F565A"/>
    <w:rsid w:val="007F5C9A"/>
    <w:rsid w:val="007F6B88"/>
    <w:rsid w:val="007F6F1D"/>
    <w:rsid w:val="008039DB"/>
    <w:rsid w:val="008041DD"/>
    <w:rsid w:val="008049C7"/>
    <w:rsid w:val="00807562"/>
    <w:rsid w:val="008108C2"/>
    <w:rsid w:val="00811260"/>
    <w:rsid w:val="008116CA"/>
    <w:rsid w:val="00811BB7"/>
    <w:rsid w:val="00811C83"/>
    <w:rsid w:val="0081360B"/>
    <w:rsid w:val="00814538"/>
    <w:rsid w:val="00815FFC"/>
    <w:rsid w:val="00820C5D"/>
    <w:rsid w:val="00820F08"/>
    <w:rsid w:val="00820FC4"/>
    <w:rsid w:val="0082327F"/>
    <w:rsid w:val="00825A54"/>
    <w:rsid w:val="008263B2"/>
    <w:rsid w:val="008263FC"/>
    <w:rsid w:val="008277F8"/>
    <w:rsid w:val="00827B79"/>
    <w:rsid w:val="00827EE6"/>
    <w:rsid w:val="0083008A"/>
    <w:rsid w:val="0083022D"/>
    <w:rsid w:val="00834E46"/>
    <w:rsid w:val="008351AC"/>
    <w:rsid w:val="00835BF2"/>
    <w:rsid w:val="008407A0"/>
    <w:rsid w:val="008426E1"/>
    <w:rsid w:val="0084305E"/>
    <w:rsid w:val="00843D40"/>
    <w:rsid w:val="008440C0"/>
    <w:rsid w:val="00844399"/>
    <w:rsid w:val="00845310"/>
    <w:rsid w:val="00845B26"/>
    <w:rsid w:val="008460E4"/>
    <w:rsid w:val="00847337"/>
    <w:rsid w:val="00847CA0"/>
    <w:rsid w:val="00850847"/>
    <w:rsid w:val="008511E7"/>
    <w:rsid w:val="00852701"/>
    <w:rsid w:val="008527CD"/>
    <w:rsid w:val="0085354B"/>
    <w:rsid w:val="00853607"/>
    <w:rsid w:val="0085457D"/>
    <w:rsid w:val="00855624"/>
    <w:rsid w:val="00855954"/>
    <w:rsid w:val="00855B0C"/>
    <w:rsid w:val="00855F90"/>
    <w:rsid w:val="00856124"/>
    <w:rsid w:val="008565FC"/>
    <w:rsid w:val="008573D4"/>
    <w:rsid w:val="00857547"/>
    <w:rsid w:val="008602F3"/>
    <w:rsid w:val="008608CA"/>
    <w:rsid w:val="00863319"/>
    <w:rsid w:val="00863A6F"/>
    <w:rsid w:val="00863FB5"/>
    <w:rsid w:val="008646BE"/>
    <w:rsid w:val="00866065"/>
    <w:rsid w:val="008664CF"/>
    <w:rsid w:val="00870E24"/>
    <w:rsid w:val="00872361"/>
    <w:rsid w:val="00873103"/>
    <w:rsid w:val="00874296"/>
    <w:rsid w:val="008742F4"/>
    <w:rsid w:val="00874EE9"/>
    <w:rsid w:val="00875540"/>
    <w:rsid w:val="00875941"/>
    <w:rsid w:val="00876CD8"/>
    <w:rsid w:val="00880649"/>
    <w:rsid w:val="008806F6"/>
    <w:rsid w:val="00883138"/>
    <w:rsid w:val="00883338"/>
    <w:rsid w:val="0088338C"/>
    <w:rsid w:val="00883B1B"/>
    <w:rsid w:val="00885516"/>
    <w:rsid w:val="00885750"/>
    <w:rsid w:val="008858EA"/>
    <w:rsid w:val="00886F1F"/>
    <w:rsid w:val="00886F59"/>
    <w:rsid w:val="0088722D"/>
    <w:rsid w:val="0089017F"/>
    <w:rsid w:val="00890EC2"/>
    <w:rsid w:val="00892079"/>
    <w:rsid w:val="00893346"/>
    <w:rsid w:val="00894C98"/>
    <w:rsid w:val="008952C3"/>
    <w:rsid w:val="00896C23"/>
    <w:rsid w:val="0089767A"/>
    <w:rsid w:val="00897692"/>
    <w:rsid w:val="008A10FF"/>
    <w:rsid w:val="008A2498"/>
    <w:rsid w:val="008A275F"/>
    <w:rsid w:val="008A4002"/>
    <w:rsid w:val="008A4B01"/>
    <w:rsid w:val="008A5641"/>
    <w:rsid w:val="008A705C"/>
    <w:rsid w:val="008B09D6"/>
    <w:rsid w:val="008B10E2"/>
    <w:rsid w:val="008B17CB"/>
    <w:rsid w:val="008B2D27"/>
    <w:rsid w:val="008B4A24"/>
    <w:rsid w:val="008B4F03"/>
    <w:rsid w:val="008B51A0"/>
    <w:rsid w:val="008B52AA"/>
    <w:rsid w:val="008B530D"/>
    <w:rsid w:val="008B5851"/>
    <w:rsid w:val="008B5E4A"/>
    <w:rsid w:val="008B7F51"/>
    <w:rsid w:val="008C062B"/>
    <w:rsid w:val="008C18E0"/>
    <w:rsid w:val="008C1F44"/>
    <w:rsid w:val="008C2757"/>
    <w:rsid w:val="008C2BE2"/>
    <w:rsid w:val="008C3071"/>
    <w:rsid w:val="008C353A"/>
    <w:rsid w:val="008C39D4"/>
    <w:rsid w:val="008C39D6"/>
    <w:rsid w:val="008C3B74"/>
    <w:rsid w:val="008C63A1"/>
    <w:rsid w:val="008C64C5"/>
    <w:rsid w:val="008C65CD"/>
    <w:rsid w:val="008C685D"/>
    <w:rsid w:val="008C69DD"/>
    <w:rsid w:val="008D06C0"/>
    <w:rsid w:val="008D09EC"/>
    <w:rsid w:val="008D1731"/>
    <w:rsid w:val="008D217E"/>
    <w:rsid w:val="008D302D"/>
    <w:rsid w:val="008D6567"/>
    <w:rsid w:val="008D6E51"/>
    <w:rsid w:val="008D715D"/>
    <w:rsid w:val="008D7BF1"/>
    <w:rsid w:val="008D7CA3"/>
    <w:rsid w:val="008D7F14"/>
    <w:rsid w:val="008E0A20"/>
    <w:rsid w:val="008E0F10"/>
    <w:rsid w:val="008E3061"/>
    <w:rsid w:val="008E3A85"/>
    <w:rsid w:val="008E3DE1"/>
    <w:rsid w:val="008E40AF"/>
    <w:rsid w:val="008E4469"/>
    <w:rsid w:val="008E6176"/>
    <w:rsid w:val="008E64B8"/>
    <w:rsid w:val="008E7FF8"/>
    <w:rsid w:val="008F11FE"/>
    <w:rsid w:val="008F1E60"/>
    <w:rsid w:val="008F25F1"/>
    <w:rsid w:val="008F27DB"/>
    <w:rsid w:val="008F30F0"/>
    <w:rsid w:val="008F39CE"/>
    <w:rsid w:val="008F4BB4"/>
    <w:rsid w:val="008F5A54"/>
    <w:rsid w:val="008F5D1E"/>
    <w:rsid w:val="008F7AAA"/>
    <w:rsid w:val="00900AA8"/>
    <w:rsid w:val="00901BB5"/>
    <w:rsid w:val="00901E57"/>
    <w:rsid w:val="00901F3A"/>
    <w:rsid w:val="00902F41"/>
    <w:rsid w:val="00903362"/>
    <w:rsid w:val="00904260"/>
    <w:rsid w:val="009043DD"/>
    <w:rsid w:val="0090484E"/>
    <w:rsid w:val="0090525E"/>
    <w:rsid w:val="0090558D"/>
    <w:rsid w:val="00905960"/>
    <w:rsid w:val="009059BA"/>
    <w:rsid w:val="0090654C"/>
    <w:rsid w:val="00907CB4"/>
    <w:rsid w:val="0091162A"/>
    <w:rsid w:val="009117D9"/>
    <w:rsid w:val="00911925"/>
    <w:rsid w:val="00911F61"/>
    <w:rsid w:val="009144C9"/>
    <w:rsid w:val="009151E1"/>
    <w:rsid w:val="00915253"/>
    <w:rsid w:val="009156D7"/>
    <w:rsid w:val="0091643A"/>
    <w:rsid w:val="009172DB"/>
    <w:rsid w:val="009177EA"/>
    <w:rsid w:val="00917DD7"/>
    <w:rsid w:val="00917E06"/>
    <w:rsid w:val="00921CA2"/>
    <w:rsid w:val="00921DF8"/>
    <w:rsid w:val="00922C99"/>
    <w:rsid w:val="00923471"/>
    <w:rsid w:val="00924374"/>
    <w:rsid w:val="009245D7"/>
    <w:rsid w:val="00925119"/>
    <w:rsid w:val="009254CC"/>
    <w:rsid w:val="00927A63"/>
    <w:rsid w:val="00927A6D"/>
    <w:rsid w:val="009342E9"/>
    <w:rsid w:val="00934D2B"/>
    <w:rsid w:val="00940F2A"/>
    <w:rsid w:val="009412E0"/>
    <w:rsid w:val="00941655"/>
    <w:rsid w:val="00941E21"/>
    <w:rsid w:val="009432AE"/>
    <w:rsid w:val="0094395A"/>
    <w:rsid w:val="00944250"/>
    <w:rsid w:val="00945225"/>
    <w:rsid w:val="00946714"/>
    <w:rsid w:val="009479DE"/>
    <w:rsid w:val="00950B13"/>
    <w:rsid w:val="00951034"/>
    <w:rsid w:val="009515F7"/>
    <w:rsid w:val="00951967"/>
    <w:rsid w:val="00952C39"/>
    <w:rsid w:val="009538A0"/>
    <w:rsid w:val="009546AE"/>
    <w:rsid w:val="00955809"/>
    <w:rsid w:val="00955D67"/>
    <w:rsid w:val="009567BA"/>
    <w:rsid w:val="00960254"/>
    <w:rsid w:val="009602B6"/>
    <w:rsid w:val="009617F0"/>
    <w:rsid w:val="00961BE7"/>
    <w:rsid w:val="009622F2"/>
    <w:rsid w:val="00963526"/>
    <w:rsid w:val="009636BD"/>
    <w:rsid w:val="00964AAD"/>
    <w:rsid w:val="00966BC5"/>
    <w:rsid w:val="0096724F"/>
    <w:rsid w:val="00967820"/>
    <w:rsid w:val="00971DA4"/>
    <w:rsid w:val="00971E7F"/>
    <w:rsid w:val="00975599"/>
    <w:rsid w:val="0097596F"/>
    <w:rsid w:val="00976958"/>
    <w:rsid w:val="00976986"/>
    <w:rsid w:val="00976C46"/>
    <w:rsid w:val="00981242"/>
    <w:rsid w:val="00981E62"/>
    <w:rsid w:val="00982595"/>
    <w:rsid w:val="00982D9D"/>
    <w:rsid w:val="00982E8E"/>
    <w:rsid w:val="0098392B"/>
    <w:rsid w:val="0098526B"/>
    <w:rsid w:val="0098580B"/>
    <w:rsid w:val="00986857"/>
    <w:rsid w:val="009908BB"/>
    <w:rsid w:val="00991F25"/>
    <w:rsid w:val="00992438"/>
    <w:rsid w:val="009924FD"/>
    <w:rsid w:val="00992BE0"/>
    <w:rsid w:val="00993C35"/>
    <w:rsid w:val="00993C93"/>
    <w:rsid w:val="00993DA5"/>
    <w:rsid w:val="00994395"/>
    <w:rsid w:val="00995434"/>
    <w:rsid w:val="0099584D"/>
    <w:rsid w:val="00996361"/>
    <w:rsid w:val="009969B5"/>
    <w:rsid w:val="00996C86"/>
    <w:rsid w:val="00996DC2"/>
    <w:rsid w:val="009A0A8C"/>
    <w:rsid w:val="009A1777"/>
    <w:rsid w:val="009A1826"/>
    <w:rsid w:val="009A1A5C"/>
    <w:rsid w:val="009A2195"/>
    <w:rsid w:val="009A2FA5"/>
    <w:rsid w:val="009A312F"/>
    <w:rsid w:val="009A399C"/>
    <w:rsid w:val="009A455C"/>
    <w:rsid w:val="009A5FCF"/>
    <w:rsid w:val="009A6EB5"/>
    <w:rsid w:val="009A7E59"/>
    <w:rsid w:val="009A7EE8"/>
    <w:rsid w:val="009B0864"/>
    <w:rsid w:val="009B0CFF"/>
    <w:rsid w:val="009B0DAD"/>
    <w:rsid w:val="009B1083"/>
    <w:rsid w:val="009B1158"/>
    <w:rsid w:val="009B1569"/>
    <w:rsid w:val="009B1DAC"/>
    <w:rsid w:val="009B23ED"/>
    <w:rsid w:val="009B63DF"/>
    <w:rsid w:val="009B6531"/>
    <w:rsid w:val="009B7DB3"/>
    <w:rsid w:val="009C072B"/>
    <w:rsid w:val="009C084C"/>
    <w:rsid w:val="009C0875"/>
    <w:rsid w:val="009C0C79"/>
    <w:rsid w:val="009C164E"/>
    <w:rsid w:val="009C4328"/>
    <w:rsid w:val="009C4ADA"/>
    <w:rsid w:val="009D0BA2"/>
    <w:rsid w:val="009D14AB"/>
    <w:rsid w:val="009D1FC5"/>
    <w:rsid w:val="009D25E3"/>
    <w:rsid w:val="009D2809"/>
    <w:rsid w:val="009D37ED"/>
    <w:rsid w:val="009D426D"/>
    <w:rsid w:val="009D46BC"/>
    <w:rsid w:val="009D6EF0"/>
    <w:rsid w:val="009D7B2D"/>
    <w:rsid w:val="009E11F8"/>
    <w:rsid w:val="009E2756"/>
    <w:rsid w:val="009E2F9C"/>
    <w:rsid w:val="009E3B5A"/>
    <w:rsid w:val="009E5D92"/>
    <w:rsid w:val="009E5E09"/>
    <w:rsid w:val="009E6704"/>
    <w:rsid w:val="009E73BF"/>
    <w:rsid w:val="009E7412"/>
    <w:rsid w:val="009F03E2"/>
    <w:rsid w:val="009F1D27"/>
    <w:rsid w:val="009F1FF2"/>
    <w:rsid w:val="009F2457"/>
    <w:rsid w:val="009F278B"/>
    <w:rsid w:val="009F2FF6"/>
    <w:rsid w:val="009F3552"/>
    <w:rsid w:val="009F3CCF"/>
    <w:rsid w:val="009F3EDA"/>
    <w:rsid w:val="009F6127"/>
    <w:rsid w:val="009F703B"/>
    <w:rsid w:val="009F704D"/>
    <w:rsid w:val="009F7191"/>
    <w:rsid w:val="00A0158B"/>
    <w:rsid w:val="00A017B2"/>
    <w:rsid w:val="00A01812"/>
    <w:rsid w:val="00A020EE"/>
    <w:rsid w:val="00A027C6"/>
    <w:rsid w:val="00A028D7"/>
    <w:rsid w:val="00A03310"/>
    <w:rsid w:val="00A033B3"/>
    <w:rsid w:val="00A033E3"/>
    <w:rsid w:val="00A0360D"/>
    <w:rsid w:val="00A03D16"/>
    <w:rsid w:val="00A03D41"/>
    <w:rsid w:val="00A06DB8"/>
    <w:rsid w:val="00A1075F"/>
    <w:rsid w:val="00A10878"/>
    <w:rsid w:val="00A113C0"/>
    <w:rsid w:val="00A12203"/>
    <w:rsid w:val="00A12A93"/>
    <w:rsid w:val="00A13841"/>
    <w:rsid w:val="00A141F7"/>
    <w:rsid w:val="00A147AC"/>
    <w:rsid w:val="00A15AA8"/>
    <w:rsid w:val="00A15F83"/>
    <w:rsid w:val="00A165D1"/>
    <w:rsid w:val="00A16655"/>
    <w:rsid w:val="00A1735C"/>
    <w:rsid w:val="00A20EBB"/>
    <w:rsid w:val="00A210ED"/>
    <w:rsid w:val="00A2208C"/>
    <w:rsid w:val="00A239CC"/>
    <w:rsid w:val="00A24900"/>
    <w:rsid w:val="00A261D5"/>
    <w:rsid w:val="00A265A3"/>
    <w:rsid w:val="00A26F1D"/>
    <w:rsid w:val="00A34784"/>
    <w:rsid w:val="00A35499"/>
    <w:rsid w:val="00A366E2"/>
    <w:rsid w:val="00A428C1"/>
    <w:rsid w:val="00A43397"/>
    <w:rsid w:val="00A4393D"/>
    <w:rsid w:val="00A448ED"/>
    <w:rsid w:val="00A47029"/>
    <w:rsid w:val="00A47DA8"/>
    <w:rsid w:val="00A50357"/>
    <w:rsid w:val="00A508D7"/>
    <w:rsid w:val="00A51092"/>
    <w:rsid w:val="00A51D5F"/>
    <w:rsid w:val="00A5274F"/>
    <w:rsid w:val="00A5478D"/>
    <w:rsid w:val="00A5494B"/>
    <w:rsid w:val="00A55872"/>
    <w:rsid w:val="00A568AB"/>
    <w:rsid w:val="00A56941"/>
    <w:rsid w:val="00A569E5"/>
    <w:rsid w:val="00A573DC"/>
    <w:rsid w:val="00A57564"/>
    <w:rsid w:val="00A60460"/>
    <w:rsid w:val="00A632FB"/>
    <w:rsid w:val="00A63644"/>
    <w:rsid w:val="00A63B2E"/>
    <w:rsid w:val="00A64136"/>
    <w:rsid w:val="00A64348"/>
    <w:rsid w:val="00A6505E"/>
    <w:rsid w:val="00A663C6"/>
    <w:rsid w:val="00A71D2F"/>
    <w:rsid w:val="00A727F2"/>
    <w:rsid w:val="00A73074"/>
    <w:rsid w:val="00A7326F"/>
    <w:rsid w:val="00A7334B"/>
    <w:rsid w:val="00A74148"/>
    <w:rsid w:val="00A76380"/>
    <w:rsid w:val="00A77EAD"/>
    <w:rsid w:val="00A8029E"/>
    <w:rsid w:val="00A80B82"/>
    <w:rsid w:val="00A81A38"/>
    <w:rsid w:val="00A830AE"/>
    <w:rsid w:val="00A830C1"/>
    <w:rsid w:val="00A833FA"/>
    <w:rsid w:val="00A84BDE"/>
    <w:rsid w:val="00A85315"/>
    <w:rsid w:val="00A863CA"/>
    <w:rsid w:val="00A8652E"/>
    <w:rsid w:val="00A90C25"/>
    <w:rsid w:val="00A90DED"/>
    <w:rsid w:val="00A90E7F"/>
    <w:rsid w:val="00A9145A"/>
    <w:rsid w:val="00A91486"/>
    <w:rsid w:val="00A915A5"/>
    <w:rsid w:val="00A93A6D"/>
    <w:rsid w:val="00A96322"/>
    <w:rsid w:val="00A96931"/>
    <w:rsid w:val="00A96DD1"/>
    <w:rsid w:val="00A970E7"/>
    <w:rsid w:val="00A971C8"/>
    <w:rsid w:val="00A9739C"/>
    <w:rsid w:val="00A97DE2"/>
    <w:rsid w:val="00AA0371"/>
    <w:rsid w:val="00AA1B96"/>
    <w:rsid w:val="00AA3ED5"/>
    <w:rsid w:val="00AA41FB"/>
    <w:rsid w:val="00AA474A"/>
    <w:rsid w:val="00AA47CE"/>
    <w:rsid w:val="00AA6B36"/>
    <w:rsid w:val="00AB002A"/>
    <w:rsid w:val="00AB0251"/>
    <w:rsid w:val="00AB0A90"/>
    <w:rsid w:val="00AB1203"/>
    <w:rsid w:val="00AB14ED"/>
    <w:rsid w:val="00AB1898"/>
    <w:rsid w:val="00AB19C3"/>
    <w:rsid w:val="00AB35B8"/>
    <w:rsid w:val="00AB37A1"/>
    <w:rsid w:val="00AB408C"/>
    <w:rsid w:val="00AB40EF"/>
    <w:rsid w:val="00AB5973"/>
    <w:rsid w:val="00AB610F"/>
    <w:rsid w:val="00AB6632"/>
    <w:rsid w:val="00AB699A"/>
    <w:rsid w:val="00AB745B"/>
    <w:rsid w:val="00AB7F94"/>
    <w:rsid w:val="00AC0A1A"/>
    <w:rsid w:val="00AC230E"/>
    <w:rsid w:val="00AC2C15"/>
    <w:rsid w:val="00AC3D55"/>
    <w:rsid w:val="00AC3E74"/>
    <w:rsid w:val="00AC3EA0"/>
    <w:rsid w:val="00AC7139"/>
    <w:rsid w:val="00AC7555"/>
    <w:rsid w:val="00AC7A1D"/>
    <w:rsid w:val="00AC7C82"/>
    <w:rsid w:val="00AC7E20"/>
    <w:rsid w:val="00AD09EA"/>
    <w:rsid w:val="00AD12DC"/>
    <w:rsid w:val="00AD1A36"/>
    <w:rsid w:val="00AD238F"/>
    <w:rsid w:val="00AD2457"/>
    <w:rsid w:val="00AD341C"/>
    <w:rsid w:val="00AD51AA"/>
    <w:rsid w:val="00AD51C1"/>
    <w:rsid w:val="00AD6193"/>
    <w:rsid w:val="00AD64D9"/>
    <w:rsid w:val="00AD7334"/>
    <w:rsid w:val="00AD7FE4"/>
    <w:rsid w:val="00AE00EB"/>
    <w:rsid w:val="00AE0DA3"/>
    <w:rsid w:val="00AE0F61"/>
    <w:rsid w:val="00AE186B"/>
    <w:rsid w:val="00AE2E81"/>
    <w:rsid w:val="00AE3495"/>
    <w:rsid w:val="00AE3E3E"/>
    <w:rsid w:val="00AE4540"/>
    <w:rsid w:val="00AE5263"/>
    <w:rsid w:val="00AE6629"/>
    <w:rsid w:val="00AE66ED"/>
    <w:rsid w:val="00AE6BFC"/>
    <w:rsid w:val="00AF05DF"/>
    <w:rsid w:val="00AF0793"/>
    <w:rsid w:val="00AF2081"/>
    <w:rsid w:val="00AF23B6"/>
    <w:rsid w:val="00AF2AA0"/>
    <w:rsid w:val="00AF4A0D"/>
    <w:rsid w:val="00AF4F76"/>
    <w:rsid w:val="00AF5067"/>
    <w:rsid w:val="00AF567B"/>
    <w:rsid w:val="00AF6C8D"/>
    <w:rsid w:val="00AF6E24"/>
    <w:rsid w:val="00AF705B"/>
    <w:rsid w:val="00AF7486"/>
    <w:rsid w:val="00AF78DE"/>
    <w:rsid w:val="00AF7ABB"/>
    <w:rsid w:val="00B00746"/>
    <w:rsid w:val="00B0302B"/>
    <w:rsid w:val="00B03D12"/>
    <w:rsid w:val="00B040A0"/>
    <w:rsid w:val="00B04ABA"/>
    <w:rsid w:val="00B05050"/>
    <w:rsid w:val="00B10960"/>
    <w:rsid w:val="00B10B4E"/>
    <w:rsid w:val="00B11720"/>
    <w:rsid w:val="00B11B3A"/>
    <w:rsid w:val="00B12079"/>
    <w:rsid w:val="00B12F49"/>
    <w:rsid w:val="00B1412B"/>
    <w:rsid w:val="00B1520C"/>
    <w:rsid w:val="00B17C94"/>
    <w:rsid w:val="00B20DA5"/>
    <w:rsid w:val="00B230C5"/>
    <w:rsid w:val="00B23158"/>
    <w:rsid w:val="00B231BE"/>
    <w:rsid w:val="00B2378F"/>
    <w:rsid w:val="00B23BEE"/>
    <w:rsid w:val="00B24530"/>
    <w:rsid w:val="00B25100"/>
    <w:rsid w:val="00B265BD"/>
    <w:rsid w:val="00B306A7"/>
    <w:rsid w:val="00B30D71"/>
    <w:rsid w:val="00B32CA9"/>
    <w:rsid w:val="00B32E0E"/>
    <w:rsid w:val="00B335EE"/>
    <w:rsid w:val="00B33E89"/>
    <w:rsid w:val="00B3499B"/>
    <w:rsid w:val="00B34EE7"/>
    <w:rsid w:val="00B36009"/>
    <w:rsid w:val="00B401AA"/>
    <w:rsid w:val="00B40783"/>
    <w:rsid w:val="00B413DA"/>
    <w:rsid w:val="00B42E08"/>
    <w:rsid w:val="00B4365C"/>
    <w:rsid w:val="00B437C8"/>
    <w:rsid w:val="00B44F52"/>
    <w:rsid w:val="00B4694D"/>
    <w:rsid w:val="00B477B7"/>
    <w:rsid w:val="00B47B2D"/>
    <w:rsid w:val="00B51BF2"/>
    <w:rsid w:val="00B52ABF"/>
    <w:rsid w:val="00B52C02"/>
    <w:rsid w:val="00B55259"/>
    <w:rsid w:val="00B55A5F"/>
    <w:rsid w:val="00B55C47"/>
    <w:rsid w:val="00B56132"/>
    <w:rsid w:val="00B563F0"/>
    <w:rsid w:val="00B56424"/>
    <w:rsid w:val="00B570F5"/>
    <w:rsid w:val="00B571C3"/>
    <w:rsid w:val="00B573E1"/>
    <w:rsid w:val="00B577E1"/>
    <w:rsid w:val="00B57CD0"/>
    <w:rsid w:val="00B605E9"/>
    <w:rsid w:val="00B60DAC"/>
    <w:rsid w:val="00B6159F"/>
    <w:rsid w:val="00B61D3B"/>
    <w:rsid w:val="00B620B2"/>
    <w:rsid w:val="00B623DC"/>
    <w:rsid w:val="00B627B6"/>
    <w:rsid w:val="00B63457"/>
    <w:rsid w:val="00B63772"/>
    <w:rsid w:val="00B65CBD"/>
    <w:rsid w:val="00B6637C"/>
    <w:rsid w:val="00B6689E"/>
    <w:rsid w:val="00B700C7"/>
    <w:rsid w:val="00B71847"/>
    <w:rsid w:val="00B74746"/>
    <w:rsid w:val="00B752AA"/>
    <w:rsid w:val="00B75521"/>
    <w:rsid w:val="00B773FB"/>
    <w:rsid w:val="00B77A7F"/>
    <w:rsid w:val="00B80D66"/>
    <w:rsid w:val="00B81363"/>
    <w:rsid w:val="00B81BDD"/>
    <w:rsid w:val="00B82CE4"/>
    <w:rsid w:val="00B8410A"/>
    <w:rsid w:val="00B84F4A"/>
    <w:rsid w:val="00B858EA"/>
    <w:rsid w:val="00B90CAD"/>
    <w:rsid w:val="00B90F10"/>
    <w:rsid w:val="00B91407"/>
    <w:rsid w:val="00B921CC"/>
    <w:rsid w:val="00B93D90"/>
    <w:rsid w:val="00B96688"/>
    <w:rsid w:val="00BA0CD5"/>
    <w:rsid w:val="00BA0DD8"/>
    <w:rsid w:val="00BA1B50"/>
    <w:rsid w:val="00BA21EF"/>
    <w:rsid w:val="00BA3ADF"/>
    <w:rsid w:val="00BA4096"/>
    <w:rsid w:val="00BB0E7F"/>
    <w:rsid w:val="00BB17B0"/>
    <w:rsid w:val="00BB3B4E"/>
    <w:rsid w:val="00BB4CA0"/>
    <w:rsid w:val="00BB5AA0"/>
    <w:rsid w:val="00BC006F"/>
    <w:rsid w:val="00BC086E"/>
    <w:rsid w:val="00BC2323"/>
    <w:rsid w:val="00BC2A18"/>
    <w:rsid w:val="00BC40EB"/>
    <w:rsid w:val="00BC5F38"/>
    <w:rsid w:val="00BC7D47"/>
    <w:rsid w:val="00BC7E2C"/>
    <w:rsid w:val="00BD1B9B"/>
    <w:rsid w:val="00BD1D56"/>
    <w:rsid w:val="00BD2211"/>
    <w:rsid w:val="00BD246C"/>
    <w:rsid w:val="00BD38D4"/>
    <w:rsid w:val="00BD4252"/>
    <w:rsid w:val="00BD6113"/>
    <w:rsid w:val="00BD79F5"/>
    <w:rsid w:val="00BD7B74"/>
    <w:rsid w:val="00BE5475"/>
    <w:rsid w:val="00BF0235"/>
    <w:rsid w:val="00BF0723"/>
    <w:rsid w:val="00BF1394"/>
    <w:rsid w:val="00BF2BC6"/>
    <w:rsid w:val="00BF3ABD"/>
    <w:rsid w:val="00BF3BD7"/>
    <w:rsid w:val="00BF59E6"/>
    <w:rsid w:val="00BF5E01"/>
    <w:rsid w:val="00BF5FF6"/>
    <w:rsid w:val="00BF672C"/>
    <w:rsid w:val="00C0065E"/>
    <w:rsid w:val="00C01C2E"/>
    <w:rsid w:val="00C02B6A"/>
    <w:rsid w:val="00C031EF"/>
    <w:rsid w:val="00C05B82"/>
    <w:rsid w:val="00C0677F"/>
    <w:rsid w:val="00C07191"/>
    <w:rsid w:val="00C0789B"/>
    <w:rsid w:val="00C07D35"/>
    <w:rsid w:val="00C1152F"/>
    <w:rsid w:val="00C11798"/>
    <w:rsid w:val="00C121FC"/>
    <w:rsid w:val="00C12783"/>
    <w:rsid w:val="00C1299D"/>
    <w:rsid w:val="00C144A1"/>
    <w:rsid w:val="00C149E6"/>
    <w:rsid w:val="00C14D4A"/>
    <w:rsid w:val="00C14E20"/>
    <w:rsid w:val="00C154F5"/>
    <w:rsid w:val="00C16332"/>
    <w:rsid w:val="00C16BF0"/>
    <w:rsid w:val="00C17405"/>
    <w:rsid w:val="00C201A4"/>
    <w:rsid w:val="00C2105A"/>
    <w:rsid w:val="00C213BD"/>
    <w:rsid w:val="00C21FB0"/>
    <w:rsid w:val="00C23817"/>
    <w:rsid w:val="00C24CCE"/>
    <w:rsid w:val="00C262A7"/>
    <w:rsid w:val="00C27561"/>
    <w:rsid w:val="00C27C69"/>
    <w:rsid w:val="00C308B1"/>
    <w:rsid w:val="00C30C7D"/>
    <w:rsid w:val="00C31F5D"/>
    <w:rsid w:val="00C31F91"/>
    <w:rsid w:val="00C32C77"/>
    <w:rsid w:val="00C33BDD"/>
    <w:rsid w:val="00C3479E"/>
    <w:rsid w:val="00C352AB"/>
    <w:rsid w:val="00C35CF8"/>
    <w:rsid w:val="00C35F78"/>
    <w:rsid w:val="00C36142"/>
    <w:rsid w:val="00C36255"/>
    <w:rsid w:val="00C3698D"/>
    <w:rsid w:val="00C36D47"/>
    <w:rsid w:val="00C373E9"/>
    <w:rsid w:val="00C3770E"/>
    <w:rsid w:val="00C378CC"/>
    <w:rsid w:val="00C37E8F"/>
    <w:rsid w:val="00C37FFC"/>
    <w:rsid w:val="00C41FD3"/>
    <w:rsid w:val="00C42674"/>
    <w:rsid w:val="00C42AB1"/>
    <w:rsid w:val="00C42C10"/>
    <w:rsid w:val="00C42C71"/>
    <w:rsid w:val="00C43316"/>
    <w:rsid w:val="00C450C9"/>
    <w:rsid w:val="00C454D5"/>
    <w:rsid w:val="00C50248"/>
    <w:rsid w:val="00C5032A"/>
    <w:rsid w:val="00C52AA5"/>
    <w:rsid w:val="00C52DC3"/>
    <w:rsid w:val="00C5319B"/>
    <w:rsid w:val="00C551F6"/>
    <w:rsid w:val="00C555C6"/>
    <w:rsid w:val="00C5621B"/>
    <w:rsid w:val="00C5626E"/>
    <w:rsid w:val="00C569AC"/>
    <w:rsid w:val="00C570AC"/>
    <w:rsid w:val="00C57582"/>
    <w:rsid w:val="00C57606"/>
    <w:rsid w:val="00C6021B"/>
    <w:rsid w:val="00C6067B"/>
    <w:rsid w:val="00C60748"/>
    <w:rsid w:val="00C6088C"/>
    <w:rsid w:val="00C61233"/>
    <w:rsid w:val="00C61338"/>
    <w:rsid w:val="00C61BD9"/>
    <w:rsid w:val="00C6270B"/>
    <w:rsid w:val="00C62D47"/>
    <w:rsid w:val="00C631C7"/>
    <w:rsid w:val="00C63D58"/>
    <w:rsid w:val="00C66269"/>
    <w:rsid w:val="00C70307"/>
    <w:rsid w:val="00C7076D"/>
    <w:rsid w:val="00C70DC0"/>
    <w:rsid w:val="00C71002"/>
    <w:rsid w:val="00C72BF7"/>
    <w:rsid w:val="00C73568"/>
    <w:rsid w:val="00C738A5"/>
    <w:rsid w:val="00C74458"/>
    <w:rsid w:val="00C74BF3"/>
    <w:rsid w:val="00C74F05"/>
    <w:rsid w:val="00C751A1"/>
    <w:rsid w:val="00C769CD"/>
    <w:rsid w:val="00C85087"/>
    <w:rsid w:val="00C86761"/>
    <w:rsid w:val="00C8690C"/>
    <w:rsid w:val="00C90363"/>
    <w:rsid w:val="00C903C0"/>
    <w:rsid w:val="00C918D5"/>
    <w:rsid w:val="00C92185"/>
    <w:rsid w:val="00C922B5"/>
    <w:rsid w:val="00C929E3"/>
    <w:rsid w:val="00C94586"/>
    <w:rsid w:val="00C95A39"/>
    <w:rsid w:val="00C971C6"/>
    <w:rsid w:val="00CA1553"/>
    <w:rsid w:val="00CA17F2"/>
    <w:rsid w:val="00CA2933"/>
    <w:rsid w:val="00CA2A3E"/>
    <w:rsid w:val="00CA3B59"/>
    <w:rsid w:val="00CA5366"/>
    <w:rsid w:val="00CA5BAD"/>
    <w:rsid w:val="00CA679F"/>
    <w:rsid w:val="00CA7094"/>
    <w:rsid w:val="00CA7540"/>
    <w:rsid w:val="00CA76E9"/>
    <w:rsid w:val="00CA79C2"/>
    <w:rsid w:val="00CA7A65"/>
    <w:rsid w:val="00CB0083"/>
    <w:rsid w:val="00CB10F8"/>
    <w:rsid w:val="00CB286E"/>
    <w:rsid w:val="00CB351F"/>
    <w:rsid w:val="00CB5902"/>
    <w:rsid w:val="00CB5CAB"/>
    <w:rsid w:val="00CB5FC4"/>
    <w:rsid w:val="00CB641B"/>
    <w:rsid w:val="00CB6606"/>
    <w:rsid w:val="00CB6AC9"/>
    <w:rsid w:val="00CC059B"/>
    <w:rsid w:val="00CC0709"/>
    <w:rsid w:val="00CC086E"/>
    <w:rsid w:val="00CC1134"/>
    <w:rsid w:val="00CC27C7"/>
    <w:rsid w:val="00CC2A98"/>
    <w:rsid w:val="00CC306A"/>
    <w:rsid w:val="00CC472A"/>
    <w:rsid w:val="00CC4B8D"/>
    <w:rsid w:val="00CC4EF5"/>
    <w:rsid w:val="00CC5AFA"/>
    <w:rsid w:val="00CC742F"/>
    <w:rsid w:val="00CD310F"/>
    <w:rsid w:val="00CD3FD8"/>
    <w:rsid w:val="00CE16A3"/>
    <w:rsid w:val="00CE1C4D"/>
    <w:rsid w:val="00CE41AE"/>
    <w:rsid w:val="00CE560E"/>
    <w:rsid w:val="00CE57FB"/>
    <w:rsid w:val="00CE5CC1"/>
    <w:rsid w:val="00CE6F65"/>
    <w:rsid w:val="00CE7D33"/>
    <w:rsid w:val="00CF0152"/>
    <w:rsid w:val="00CF046F"/>
    <w:rsid w:val="00CF0D9D"/>
    <w:rsid w:val="00CF32C8"/>
    <w:rsid w:val="00CF400B"/>
    <w:rsid w:val="00CF50CD"/>
    <w:rsid w:val="00CF5C52"/>
    <w:rsid w:val="00CF6630"/>
    <w:rsid w:val="00CF7211"/>
    <w:rsid w:val="00CF7947"/>
    <w:rsid w:val="00CF7B03"/>
    <w:rsid w:val="00D01B09"/>
    <w:rsid w:val="00D027FB"/>
    <w:rsid w:val="00D02DBD"/>
    <w:rsid w:val="00D04C0C"/>
    <w:rsid w:val="00D12697"/>
    <w:rsid w:val="00D1279C"/>
    <w:rsid w:val="00D1311C"/>
    <w:rsid w:val="00D15353"/>
    <w:rsid w:val="00D15CBB"/>
    <w:rsid w:val="00D169E4"/>
    <w:rsid w:val="00D16A1B"/>
    <w:rsid w:val="00D20300"/>
    <w:rsid w:val="00D20951"/>
    <w:rsid w:val="00D224D9"/>
    <w:rsid w:val="00D24036"/>
    <w:rsid w:val="00D24045"/>
    <w:rsid w:val="00D25561"/>
    <w:rsid w:val="00D25996"/>
    <w:rsid w:val="00D2687D"/>
    <w:rsid w:val="00D26C40"/>
    <w:rsid w:val="00D273CF"/>
    <w:rsid w:val="00D316CA"/>
    <w:rsid w:val="00D3273B"/>
    <w:rsid w:val="00D32A44"/>
    <w:rsid w:val="00D33F92"/>
    <w:rsid w:val="00D35654"/>
    <w:rsid w:val="00D36C78"/>
    <w:rsid w:val="00D36D17"/>
    <w:rsid w:val="00D40138"/>
    <w:rsid w:val="00D42D06"/>
    <w:rsid w:val="00D42E20"/>
    <w:rsid w:val="00D43D1B"/>
    <w:rsid w:val="00D44268"/>
    <w:rsid w:val="00D44FCC"/>
    <w:rsid w:val="00D4549A"/>
    <w:rsid w:val="00D45E4A"/>
    <w:rsid w:val="00D47145"/>
    <w:rsid w:val="00D47D4F"/>
    <w:rsid w:val="00D47EF5"/>
    <w:rsid w:val="00D5159B"/>
    <w:rsid w:val="00D517E7"/>
    <w:rsid w:val="00D52CF1"/>
    <w:rsid w:val="00D55EE2"/>
    <w:rsid w:val="00D57D07"/>
    <w:rsid w:val="00D602D9"/>
    <w:rsid w:val="00D61588"/>
    <w:rsid w:val="00D617AC"/>
    <w:rsid w:val="00D61D1D"/>
    <w:rsid w:val="00D62C2F"/>
    <w:rsid w:val="00D63244"/>
    <w:rsid w:val="00D63E06"/>
    <w:rsid w:val="00D64A74"/>
    <w:rsid w:val="00D65034"/>
    <w:rsid w:val="00D65B9D"/>
    <w:rsid w:val="00D66B79"/>
    <w:rsid w:val="00D704AB"/>
    <w:rsid w:val="00D70D9B"/>
    <w:rsid w:val="00D73B4B"/>
    <w:rsid w:val="00D74361"/>
    <w:rsid w:val="00D74DAD"/>
    <w:rsid w:val="00D75797"/>
    <w:rsid w:val="00D75D3F"/>
    <w:rsid w:val="00D76B82"/>
    <w:rsid w:val="00D7775A"/>
    <w:rsid w:val="00D77EA7"/>
    <w:rsid w:val="00D805C9"/>
    <w:rsid w:val="00D83383"/>
    <w:rsid w:val="00D83F6A"/>
    <w:rsid w:val="00D85D94"/>
    <w:rsid w:val="00D86C72"/>
    <w:rsid w:val="00D909A8"/>
    <w:rsid w:val="00D9158D"/>
    <w:rsid w:val="00D91A74"/>
    <w:rsid w:val="00D928CC"/>
    <w:rsid w:val="00D92F19"/>
    <w:rsid w:val="00D941A9"/>
    <w:rsid w:val="00D94368"/>
    <w:rsid w:val="00D95E91"/>
    <w:rsid w:val="00D95EBE"/>
    <w:rsid w:val="00D96170"/>
    <w:rsid w:val="00D96660"/>
    <w:rsid w:val="00D967E6"/>
    <w:rsid w:val="00D96E7E"/>
    <w:rsid w:val="00DA14AA"/>
    <w:rsid w:val="00DA16AC"/>
    <w:rsid w:val="00DA17CC"/>
    <w:rsid w:val="00DA2060"/>
    <w:rsid w:val="00DA228F"/>
    <w:rsid w:val="00DA26CE"/>
    <w:rsid w:val="00DA2701"/>
    <w:rsid w:val="00DA3531"/>
    <w:rsid w:val="00DA3B3C"/>
    <w:rsid w:val="00DA3DD4"/>
    <w:rsid w:val="00DA425D"/>
    <w:rsid w:val="00DA4564"/>
    <w:rsid w:val="00DA51F0"/>
    <w:rsid w:val="00DA54D8"/>
    <w:rsid w:val="00DA56F6"/>
    <w:rsid w:val="00DA5A70"/>
    <w:rsid w:val="00DA6829"/>
    <w:rsid w:val="00DA7666"/>
    <w:rsid w:val="00DB18F1"/>
    <w:rsid w:val="00DB1AC9"/>
    <w:rsid w:val="00DB21EA"/>
    <w:rsid w:val="00DB338D"/>
    <w:rsid w:val="00DB49B9"/>
    <w:rsid w:val="00DB7D6C"/>
    <w:rsid w:val="00DB7ECA"/>
    <w:rsid w:val="00DC02B8"/>
    <w:rsid w:val="00DC044F"/>
    <w:rsid w:val="00DC0F7F"/>
    <w:rsid w:val="00DC5B73"/>
    <w:rsid w:val="00DC5FBC"/>
    <w:rsid w:val="00DC64B9"/>
    <w:rsid w:val="00DC779F"/>
    <w:rsid w:val="00DD0983"/>
    <w:rsid w:val="00DD12BE"/>
    <w:rsid w:val="00DD1740"/>
    <w:rsid w:val="00DD2109"/>
    <w:rsid w:val="00DD321C"/>
    <w:rsid w:val="00DE0193"/>
    <w:rsid w:val="00DE0769"/>
    <w:rsid w:val="00DE1379"/>
    <w:rsid w:val="00DE1621"/>
    <w:rsid w:val="00DE1B28"/>
    <w:rsid w:val="00DE34D5"/>
    <w:rsid w:val="00DE35F2"/>
    <w:rsid w:val="00DE3F4D"/>
    <w:rsid w:val="00DE46DC"/>
    <w:rsid w:val="00DE5072"/>
    <w:rsid w:val="00DE5EDD"/>
    <w:rsid w:val="00DE60CB"/>
    <w:rsid w:val="00DE70FF"/>
    <w:rsid w:val="00DF03F8"/>
    <w:rsid w:val="00DF156F"/>
    <w:rsid w:val="00DF2910"/>
    <w:rsid w:val="00DF3526"/>
    <w:rsid w:val="00DF4162"/>
    <w:rsid w:val="00DF54D3"/>
    <w:rsid w:val="00DF607D"/>
    <w:rsid w:val="00DF65EC"/>
    <w:rsid w:val="00DF7434"/>
    <w:rsid w:val="00E01AF3"/>
    <w:rsid w:val="00E01C48"/>
    <w:rsid w:val="00E0354B"/>
    <w:rsid w:val="00E03D56"/>
    <w:rsid w:val="00E0439B"/>
    <w:rsid w:val="00E050C2"/>
    <w:rsid w:val="00E051AB"/>
    <w:rsid w:val="00E05B7E"/>
    <w:rsid w:val="00E0677A"/>
    <w:rsid w:val="00E06E2F"/>
    <w:rsid w:val="00E07020"/>
    <w:rsid w:val="00E071DE"/>
    <w:rsid w:val="00E074FE"/>
    <w:rsid w:val="00E076B0"/>
    <w:rsid w:val="00E07F8B"/>
    <w:rsid w:val="00E101DD"/>
    <w:rsid w:val="00E1021F"/>
    <w:rsid w:val="00E10479"/>
    <w:rsid w:val="00E12867"/>
    <w:rsid w:val="00E1379A"/>
    <w:rsid w:val="00E14A37"/>
    <w:rsid w:val="00E16513"/>
    <w:rsid w:val="00E2238B"/>
    <w:rsid w:val="00E23C00"/>
    <w:rsid w:val="00E265DE"/>
    <w:rsid w:val="00E32754"/>
    <w:rsid w:val="00E34347"/>
    <w:rsid w:val="00E3561C"/>
    <w:rsid w:val="00E35E36"/>
    <w:rsid w:val="00E36233"/>
    <w:rsid w:val="00E364A6"/>
    <w:rsid w:val="00E3676F"/>
    <w:rsid w:val="00E367B2"/>
    <w:rsid w:val="00E37A63"/>
    <w:rsid w:val="00E37EC7"/>
    <w:rsid w:val="00E4203B"/>
    <w:rsid w:val="00E42464"/>
    <w:rsid w:val="00E42808"/>
    <w:rsid w:val="00E43640"/>
    <w:rsid w:val="00E44423"/>
    <w:rsid w:val="00E446C6"/>
    <w:rsid w:val="00E44FB9"/>
    <w:rsid w:val="00E44FFA"/>
    <w:rsid w:val="00E4595F"/>
    <w:rsid w:val="00E45B00"/>
    <w:rsid w:val="00E46AB8"/>
    <w:rsid w:val="00E476F9"/>
    <w:rsid w:val="00E47D6B"/>
    <w:rsid w:val="00E50FAA"/>
    <w:rsid w:val="00E511B0"/>
    <w:rsid w:val="00E51D21"/>
    <w:rsid w:val="00E52855"/>
    <w:rsid w:val="00E52D5B"/>
    <w:rsid w:val="00E52E01"/>
    <w:rsid w:val="00E5360C"/>
    <w:rsid w:val="00E54AFD"/>
    <w:rsid w:val="00E54B12"/>
    <w:rsid w:val="00E55EF7"/>
    <w:rsid w:val="00E5650E"/>
    <w:rsid w:val="00E5669C"/>
    <w:rsid w:val="00E579F8"/>
    <w:rsid w:val="00E60108"/>
    <w:rsid w:val="00E60142"/>
    <w:rsid w:val="00E60DDE"/>
    <w:rsid w:val="00E61F10"/>
    <w:rsid w:val="00E63512"/>
    <w:rsid w:val="00E64E23"/>
    <w:rsid w:val="00E659FC"/>
    <w:rsid w:val="00E65A8D"/>
    <w:rsid w:val="00E65BCC"/>
    <w:rsid w:val="00E66623"/>
    <w:rsid w:val="00E66E7E"/>
    <w:rsid w:val="00E66F4E"/>
    <w:rsid w:val="00E6723F"/>
    <w:rsid w:val="00E702C8"/>
    <w:rsid w:val="00E71A12"/>
    <w:rsid w:val="00E71D2A"/>
    <w:rsid w:val="00E7498C"/>
    <w:rsid w:val="00E7712E"/>
    <w:rsid w:val="00E77214"/>
    <w:rsid w:val="00E776DA"/>
    <w:rsid w:val="00E77781"/>
    <w:rsid w:val="00E80BE5"/>
    <w:rsid w:val="00E81003"/>
    <w:rsid w:val="00E81C81"/>
    <w:rsid w:val="00E82E9C"/>
    <w:rsid w:val="00E84436"/>
    <w:rsid w:val="00E8573A"/>
    <w:rsid w:val="00E85978"/>
    <w:rsid w:val="00E86A87"/>
    <w:rsid w:val="00E91381"/>
    <w:rsid w:val="00E9158C"/>
    <w:rsid w:val="00E95253"/>
    <w:rsid w:val="00E9559A"/>
    <w:rsid w:val="00E96227"/>
    <w:rsid w:val="00E9661F"/>
    <w:rsid w:val="00EA03AC"/>
    <w:rsid w:val="00EA183F"/>
    <w:rsid w:val="00EA54F2"/>
    <w:rsid w:val="00EA5ED4"/>
    <w:rsid w:val="00EA62C2"/>
    <w:rsid w:val="00EA646B"/>
    <w:rsid w:val="00EA6E58"/>
    <w:rsid w:val="00EA7DFF"/>
    <w:rsid w:val="00EB1D0A"/>
    <w:rsid w:val="00EB310D"/>
    <w:rsid w:val="00EB3754"/>
    <w:rsid w:val="00EB3B2B"/>
    <w:rsid w:val="00EB438C"/>
    <w:rsid w:val="00EB4CF9"/>
    <w:rsid w:val="00EB5356"/>
    <w:rsid w:val="00EB6CBF"/>
    <w:rsid w:val="00EB6D28"/>
    <w:rsid w:val="00EB7467"/>
    <w:rsid w:val="00EC00CC"/>
    <w:rsid w:val="00EC00D9"/>
    <w:rsid w:val="00EC0282"/>
    <w:rsid w:val="00EC0355"/>
    <w:rsid w:val="00EC0FA1"/>
    <w:rsid w:val="00EC305F"/>
    <w:rsid w:val="00EC44A8"/>
    <w:rsid w:val="00EC4EC2"/>
    <w:rsid w:val="00EC5C30"/>
    <w:rsid w:val="00EC5C78"/>
    <w:rsid w:val="00EC687A"/>
    <w:rsid w:val="00EC7429"/>
    <w:rsid w:val="00ED0C75"/>
    <w:rsid w:val="00ED1D87"/>
    <w:rsid w:val="00ED23DE"/>
    <w:rsid w:val="00ED2E75"/>
    <w:rsid w:val="00ED3300"/>
    <w:rsid w:val="00ED4284"/>
    <w:rsid w:val="00ED4382"/>
    <w:rsid w:val="00ED43D7"/>
    <w:rsid w:val="00ED4B7F"/>
    <w:rsid w:val="00ED4C39"/>
    <w:rsid w:val="00ED72D7"/>
    <w:rsid w:val="00ED748F"/>
    <w:rsid w:val="00EE04D0"/>
    <w:rsid w:val="00EE1604"/>
    <w:rsid w:val="00EE21C5"/>
    <w:rsid w:val="00EE493A"/>
    <w:rsid w:val="00EE7A67"/>
    <w:rsid w:val="00EF10FF"/>
    <w:rsid w:val="00EF441B"/>
    <w:rsid w:val="00EF4EFB"/>
    <w:rsid w:val="00EF61D1"/>
    <w:rsid w:val="00EF7F41"/>
    <w:rsid w:val="00F009C3"/>
    <w:rsid w:val="00F02717"/>
    <w:rsid w:val="00F02FF0"/>
    <w:rsid w:val="00F034A4"/>
    <w:rsid w:val="00F03C9C"/>
    <w:rsid w:val="00F04F25"/>
    <w:rsid w:val="00F05724"/>
    <w:rsid w:val="00F058A6"/>
    <w:rsid w:val="00F0595E"/>
    <w:rsid w:val="00F061C2"/>
    <w:rsid w:val="00F06639"/>
    <w:rsid w:val="00F10191"/>
    <w:rsid w:val="00F108AC"/>
    <w:rsid w:val="00F10EDE"/>
    <w:rsid w:val="00F11229"/>
    <w:rsid w:val="00F12723"/>
    <w:rsid w:val="00F1373B"/>
    <w:rsid w:val="00F147B6"/>
    <w:rsid w:val="00F15511"/>
    <w:rsid w:val="00F15F84"/>
    <w:rsid w:val="00F1723F"/>
    <w:rsid w:val="00F20405"/>
    <w:rsid w:val="00F21303"/>
    <w:rsid w:val="00F22BE7"/>
    <w:rsid w:val="00F22DD7"/>
    <w:rsid w:val="00F24E1B"/>
    <w:rsid w:val="00F25BDD"/>
    <w:rsid w:val="00F26751"/>
    <w:rsid w:val="00F305B9"/>
    <w:rsid w:val="00F306B5"/>
    <w:rsid w:val="00F338EF"/>
    <w:rsid w:val="00F3438F"/>
    <w:rsid w:val="00F35A5B"/>
    <w:rsid w:val="00F35C23"/>
    <w:rsid w:val="00F37C9F"/>
    <w:rsid w:val="00F37FE2"/>
    <w:rsid w:val="00F418BB"/>
    <w:rsid w:val="00F41C75"/>
    <w:rsid w:val="00F41CD7"/>
    <w:rsid w:val="00F41F23"/>
    <w:rsid w:val="00F4383B"/>
    <w:rsid w:val="00F43F6B"/>
    <w:rsid w:val="00F440D4"/>
    <w:rsid w:val="00F45460"/>
    <w:rsid w:val="00F458A1"/>
    <w:rsid w:val="00F45AE2"/>
    <w:rsid w:val="00F45FF2"/>
    <w:rsid w:val="00F46089"/>
    <w:rsid w:val="00F46D45"/>
    <w:rsid w:val="00F46E1D"/>
    <w:rsid w:val="00F4790F"/>
    <w:rsid w:val="00F47B4C"/>
    <w:rsid w:val="00F47FFE"/>
    <w:rsid w:val="00F5008D"/>
    <w:rsid w:val="00F505BE"/>
    <w:rsid w:val="00F52435"/>
    <w:rsid w:val="00F52A30"/>
    <w:rsid w:val="00F52F30"/>
    <w:rsid w:val="00F53DCD"/>
    <w:rsid w:val="00F54989"/>
    <w:rsid w:val="00F55A64"/>
    <w:rsid w:val="00F55A7B"/>
    <w:rsid w:val="00F562AD"/>
    <w:rsid w:val="00F56D60"/>
    <w:rsid w:val="00F5770D"/>
    <w:rsid w:val="00F57946"/>
    <w:rsid w:val="00F57D2F"/>
    <w:rsid w:val="00F6158B"/>
    <w:rsid w:val="00F61DB8"/>
    <w:rsid w:val="00F61DEC"/>
    <w:rsid w:val="00F632E0"/>
    <w:rsid w:val="00F63383"/>
    <w:rsid w:val="00F63D14"/>
    <w:rsid w:val="00F64A2B"/>
    <w:rsid w:val="00F64C97"/>
    <w:rsid w:val="00F64D2B"/>
    <w:rsid w:val="00F65EFB"/>
    <w:rsid w:val="00F66153"/>
    <w:rsid w:val="00F66CDF"/>
    <w:rsid w:val="00F66D35"/>
    <w:rsid w:val="00F67B4A"/>
    <w:rsid w:val="00F70806"/>
    <w:rsid w:val="00F71FB7"/>
    <w:rsid w:val="00F720F2"/>
    <w:rsid w:val="00F73645"/>
    <w:rsid w:val="00F744CD"/>
    <w:rsid w:val="00F74BDE"/>
    <w:rsid w:val="00F75614"/>
    <w:rsid w:val="00F75CBB"/>
    <w:rsid w:val="00F76FD6"/>
    <w:rsid w:val="00F80A92"/>
    <w:rsid w:val="00F80D5D"/>
    <w:rsid w:val="00F81E3A"/>
    <w:rsid w:val="00F81F48"/>
    <w:rsid w:val="00F83BDF"/>
    <w:rsid w:val="00F83F81"/>
    <w:rsid w:val="00F86D2C"/>
    <w:rsid w:val="00F8713F"/>
    <w:rsid w:val="00F87A48"/>
    <w:rsid w:val="00F912FD"/>
    <w:rsid w:val="00F91B2C"/>
    <w:rsid w:val="00F91DD2"/>
    <w:rsid w:val="00F93049"/>
    <w:rsid w:val="00F9498C"/>
    <w:rsid w:val="00F958DD"/>
    <w:rsid w:val="00F9638E"/>
    <w:rsid w:val="00FA18BF"/>
    <w:rsid w:val="00FA1BD4"/>
    <w:rsid w:val="00FA1D65"/>
    <w:rsid w:val="00FA2BCD"/>
    <w:rsid w:val="00FA307F"/>
    <w:rsid w:val="00FA3E04"/>
    <w:rsid w:val="00FA3FAA"/>
    <w:rsid w:val="00FA40B3"/>
    <w:rsid w:val="00FA498D"/>
    <w:rsid w:val="00FA683B"/>
    <w:rsid w:val="00FA6AA8"/>
    <w:rsid w:val="00FB034A"/>
    <w:rsid w:val="00FB2ABE"/>
    <w:rsid w:val="00FB2BD3"/>
    <w:rsid w:val="00FB2DDC"/>
    <w:rsid w:val="00FB3A5F"/>
    <w:rsid w:val="00FB512C"/>
    <w:rsid w:val="00FB5148"/>
    <w:rsid w:val="00FB5A0F"/>
    <w:rsid w:val="00FB5EBA"/>
    <w:rsid w:val="00FB6187"/>
    <w:rsid w:val="00FB6295"/>
    <w:rsid w:val="00FB7088"/>
    <w:rsid w:val="00FB72EA"/>
    <w:rsid w:val="00FB73C4"/>
    <w:rsid w:val="00FC1832"/>
    <w:rsid w:val="00FC3B00"/>
    <w:rsid w:val="00FC4EA4"/>
    <w:rsid w:val="00FC627C"/>
    <w:rsid w:val="00FC67EC"/>
    <w:rsid w:val="00FC6F79"/>
    <w:rsid w:val="00FC7083"/>
    <w:rsid w:val="00FC74F8"/>
    <w:rsid w:val="00FD0E8D"/>
    <w:rsid w:val="00FD16C2"/>
    <w:rsid w:val="00FD19FA"/>
    <w:rsid w:val="00FD2547"/>
    <w:rsid w:val="00FD49AA"/>
    <w:rsid w:val="00FD5307"/>
    <w:rsid w:val="00FD6425"/>
    <w:rsid w:val="00FD6F99"/>
    <w:rsid w:val="00FD74EC"/>
    <w:rsid w:val="00FE0500"/>
    <w:rsid w:val="00FE07FE"/>
    <w:rsid w:val="00FE34FD"/>
    <w:rsid w:val="00FE7493"/>
    <w:rsid w:val="00FE7EE1"/>
    <w:rsid w:val="00FF067D"/>
    <w:rsid w:val="00FF1387"/>
    <w:rsid w:val="00FF4287"/>
    <w:rsid w:val="00FF43F5"/>
    <w:rsid w:val="00FF5404"/>
    <w:rsid w:val="00FF5C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6CDF29F3-07BD-4A25-B914-2CE0027B3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20F2"/>
    <w:pPr>
      <w:suppressAutoHyphens/>
    </w:pPr>
    <w:rPr>
      <w:sz w:val="24"/>
      <w:szCs w:val="24"/>
      <w:lang w:eastAsia="zh-CN"/>
    </w:rPr>
  </w:style>
  <w:style w:type="paragraph" w:styleId="1">
    <w:name w:val="heading 1"/>
    <w:aliases w:val="1. Глава"/>
    <w:basedOn w:val="a"/>
    <w:next w:val="a"/>
    <w:qFormat/>
    <w:rsid w:val="00F720F2"/>
    <w:pPr>
      <w:keepNext/>
      <w:numPr>
        <w:numId w:val="1"/>
      </w:numPr>
      <w:spacing w:line="360" w:lineRule="auto"/>
      <w:jc w:val="center"/>
      <w:outlineLvl w:val="0"/>
    </w:pPr>
    <w:rPr>
      <w:b/>
      <w:bCs/>
    </w:rPr>
  </w:style>
  <w:style w:type="paragraph" w:styleId="2">
    <w:name w:val="heading 2"/>
    <w:aliases w:val="I"/>
    <w:basedOn w:val="a"/>
    <w:next w:val="a"/>
    <w:link w:val="20"/>
    <w:qFormat/>
    <w:rsid w:val="00F720F2"/>
    <w:pPr>
      <w:keepNext/>
      <w:numPr>
        <w:ilvl w:val="1"/>
        <w:numId w:val="1"/>
      </w:numPr>
      <w:spacing w:line="360" w:lineRule="auto"/>
      <w:jc w:val="center"/>
      <w:outlineLvl w:val="1"/>
    </w:pPr>
    <w:rPr>
      <w:b/>
      <w:bCs/>
    </w:rPr>
  </w:style>
  <w:style w:type="paragraph" w:styleId="3">
    <w:name w:val="heading 3"/>
    <w:aliases w:val="I.I"/>
    <w:basedOn w:val="a"/>
    <w:next w:val="a"/>
    <w:qFormat/>
    <w:rsid w:val="00F720F2"/>
    <w:pPr>
      <w:keepNext/>
      <w:numPr>
        <w:ilvl w:val="2"/>
        <w:numId w:val="1"/>
      </w:numPr>
      <w:spacing w:line="360" w:lineRule="auto"/>
      <w:jc w:val="both"/>
      <w:outlineLvl w:val="2"/>
    </w:pPr>
    <w:rPr>
      <w:b/>
      <w:bCs/>
      <w:sz w:val="20"/>
      <w:lang w:val="en-US"/>
    </w:rPr>
  </w:style>
  <w:style w:type="paragraph" w:styleId="4">
    <w:name w:val="heading 4"/>
    <w:basedOn w:val="a"/>
    <w:next w:val="a"/>
    <w:link w:val="40"/>
    <w:qFormat/>
    <w:rsid w:val="00F720F2"/>
    <w:pPr>
      <w:keepNext/>
      <w:numPr>
        <w:ilvl w:val="3"/>
        <w:numId w:val="1"/>
      </w:numPr>
      <w:spacing w:line="360" w:lineRule="auto"/>
      <w:jc w:val="center"/>
      <w:outlineLvl w:val="3"/>
    </w:pPr>
    <w:rPr>
      <w:b/>
      <w:bCs/>
      <w:sz w:val="20"/>
      <w:lang w:val="en-US"/>
    </w:rPr>
  </w:style>
  <w:style w:type="paragraph" w:styleId="5">
    <w:name w:val="heading 5"/>
    <w:basedOn w:val="a"/>
    <w:next w:val="a"/>
    <w:qFormat/>
    <w:rsid w:val="00F720F2"/>
    <w:pPr>
      <w:keepNext/>
      <w:numPr>
        <w:ilvl w:val="4"/>
        <w:numId w:val="1"/>
      </w:numPr>
      <w:spacing w:line="360" w:lineRule="auto"/>
      <w:ind w:left="0" w:firstLine="705"/>
      <w:jc w:val="center"/>
      <w:outlineLvl w:val="4"/>
    </w:pPr>
    <w:rPr>
      <w:b/>
      <w:bCs/>
    </w:rPr>
  </w:style>
  <w:style w:type="paragraph" w:styleId="6">
    <w:name w:val="heading 6"/>
    <w:basedOn w:val="a"/>
    <w:next w:val="a"/>
    <w:qFormat/>
    <w:rsid w:val="00F720F2"/>
    <w:pPr>
      <w:keepNext/>
      <w:numPr>
        <w:ilvl w:val="5"/>
        <w:numId w:val="1"/>
      </w:numPr>
      <w:spacing w:line="360" w:lineRule="auto"/>
      <w:ind w:left="0" w:firstLine="708"/>
      <w:jc w:val="both"/>
      <w:outlineLvl w:val="5"/>
    </w:pPr>
    <w:rPr>
      <w:b/>
    </w:rPr>
  </w:style>
  <w:style w:type="paragraph" w:styleId="7">
    <w:name w:val="heading 7"/>
    <w:basedOn w:val="a"/>
    <w:next w:val="a"/>
    <w:qFormat/>
    <w:rsid w:val="00F720F2"/>
    <w:pPr>
      <w:keepNext/>
      <w:numPr>
        <w:ilvl w:val="6"/>
        <w:numId w:val="1"/>
      </w:numPr>
      <w:outlineLvl w:val="6"/>
    </w:pPr>
    <w:rPr>
      <w:b/>
      <w:bCs/>
    </w:rPr>
  </w:style>
  <w:style w:type="paragraph" w:styleId="8">
    <w:name w:val="heading 8"/>
    <w:basedOn w:val="a"/>
    <w:next w:val="a"/>
    <w:qFormat/>
    <w:rsid w:val="00F720F2"/>
    <w:pPr>
      <w:keepNext/>
      <w:numPr>
        <w:ilvl w:val="7"/>
        <w:numId w:val="1"/>
      </w:numPr>
      <w:spacing w:line="360" w:lineRule="auto"/>
      <w:ind w:left="0" w:firstLine="720"/>
      <w:jc w:val="center"/>
      <w:outlineLvl w:val="7"/>
    </w:pPr>
    <w:rPr>
      <w:b/>
      <w:szCs w:val="20"/>
      <w:u w:val="single"/>
    </w:rPr>
  </w:style>
  <w:style w:type="paragraph" w:styleId="9">
    <w:name w:val="heading 9"/>
    <w:basedOn w:val="a"/>
    <w:next w:val="a"/>
    <w:qFormat/>
    <w:rsid w:val="00F720F2"/>
    <w:pPr>
      <w:keepNext/>
      <w:numPr>
        <w:ilvl w:val="8"/>
        <w:numId w:val="1"/>
      </w:numPr>
      <w:spacing w:line="360" w:lineRule="auto"/>
      <w:ind w:left="0" w:firstLine="851"/>
      <w:jc w:val="center"/>
      <w:outlineLvl w:val="8"/>
    </w:pPr>
    <w:rPr>
      <w:b/>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I Знак"/>
    <w:basedOn w:val="a0"/>
    <w:link w:val="2"/>
    <w:rsid w:val="00E4203B"/>
    <w:rPr>
      <w:b/>
      <w:bCs/>
      <w:sz w:val="24"/>
      <w:szCs w:val="24"/>
      <w:lang w:eastAsia="zh-CN"/>
    </w:rPr>
  </w:style>
  <w:style w:type="character" w:customStyle="1" w:styleId="WW8Num3z0">
    <w:name w:val="WW8Num3z0"/>
    <w:rsid w:val="00F720F2"/>
    <w:rPr>
      <w:rFonts w:ascii="Symbol" w:hAnsi="Symbol" w:cs="OpenSymbol"/>
    </w:rPr>
  </w:style>
  <w:style w:type="character" w:customStyle="1" w:styleId="WW8Num4z0">
    <w:name w:val="WW8Num4z0"/>
    <w:rsid w:val="00F720F2"/>
    <w:rPr>
      <w:rFonts w:ascii="OpenSymbol" w:hAnsi="OpenSymbol" w:cs="OpenSymbol"/>
    </w:rPr>
  </w:style>
  <w:style w:type="character" w:customStyle="1" w:styleId="Absatz-Standardschriftart">
    <w:name w:val="Absatz-Standardschriftart"/>
    <w:rsid w:val="00F720F2"/>
  </w:style>
  <w:style w:type="character" w:customStyle="1" w:styleId="WW-Absatz-Standardschriftart">
    <w:name w:val="WW-Absatz-Standardschriftart"/>
    <w:rsid w:val="00F720F2"/>
  </w:style>
  <w:style w:type="character" w:customStyle="1" w:styleId="WW-Absatz-Standardschriftart1">
    <w:name w:val="WW-Absatz-Standardschriftart1"/>
    <w:rsid w:val="00F720F2"/>
  </w:style>
  <w:style w:type="character" w:customStyle="1" w:styleId="WW-Absatz-Standardschriftart11">
    <w:name w:val="WW-Absatz-Standardschriftart11"/>
    <w:rsid w:val="00F720F2"/>
  </w:style>
  <w:style w:type="character" w:customStyle="1" w:styleId="WW-Absatz-Standardschriftart111">
    <w:name w:val="WW-Absatz-Standardschriftart111"/>
    <w:rsid w:val="00F720F2"/>
  </w:style>
  <w:style w:type="character" w:customStyle="1" w:styleId="WW-Absatz-Standardschriftart1111">
    <w:name w:val="WW-Absatz-Standardschriftart1111"/>
    <w:rsid w:val="00F720F2"/>
  </w:style>
  <w:style w:type="character" w:customStyle="1" w:styleId="WW-Absatz-Standardschriftart11111">
    <w:name w:val="WW-Absatz-Standardschriftart11111"/>
    <w:rsid w:val="00F720F2"/>
  </w:style>
  <w:style w:type="character" w:customStyle="1" w:styleId="WW8Num2z0">
    <w:name w:val="WW8Num2z0"/>
    <w:rsid w:val="00F720F2"/>
    <w:rPr>
      <w:rFonts w:ascii="Times New Roman" w:eastAsia="Times New Roman" w:hAnsi="Times New Roman" w:cs="Times New Roman"/>
      <w:color w:val="auto"/>
    </w:rPr>
  </w:style>
  <w:style w:type="character" w:customStyle="1" w:styleId="WW8Num5z0">
    <w:name w:val="WW8Num5z0"/>
    <w:rsid w:val="00F720F2"/>
    <w:rPr>
      <w:rFonts w:ascii="Symbol" w:hAnsi="Symbol" w:cs="Symbol"/>
    </w:rPr>
  </w:style>
  <w:style w:type="character" w:customStyle="1" w:styleId="WW-Absatz-Standardschriftart111111">
    <w:name w:val="WW-Absatz-Standardschriftart111111"/>
    <w:rsid w:val="00F720F2"/>
  </w:style>
  <w:style w:type="character" w:customStyle="1" w:styleId="WW8Num1z0">
    <w:name w:val="WW8Num1z0"/>
    <w:rsid w:val="00F720F2"/>
    <w:rPr>
      <w:rFonts w:ascii="Symbol" w:hAnsi="Symbol" w:cs="Symbol"/>
    </w:rPr>
  </w:style>
  <w:style w:type="character" w:customStyle="1" w:styleId="WW8Num7z0">
    <w:name w:val="WW8Num7z0"/>
    <w:rsid w:val="00F720F2"/>
    <w:rPr>
      <w:rFonts w:ascii="Symbol" w:hAnsi="Symbol" w:cs="Symbol"/>
    </w:rPr>
  </w:style>
  <w:style w:type="character" w:customStyle="1" w:styleId="WW8Num7z1">
    <w:name w:val="WW8Num7z1"/>
    <w:rsid w:val="00F720F2"/>
    <w:rPr>
      <w:rFonts w:ascii="OpenSymbol" w:hAnsi="OpenSymbol" w:cs="OpenSymbol"/>
    </w:rPr>
  </w:style>
  <w:style w:type="character" w:customStyle="1" w:styleId="WW8Num8z0">
    <w:name w:val="WW8Num8z0"/>
    <w:rsid w:val="00F720F2"/>
    <w:rPr>
      <w:rFonts w:ascii="Times New Roman" w:eastAsia="Times New Roman" w:hAnsi="Times New Roman" w:cs="Times New Roman"/>
      <w:color w:val="auto"/>
    </w:rPr>
  </w:style>
  <w:style w:type="character" w:customStyle="1" w:styleId="WW8Num10z0">
    <w:name w:val="WW8Num10z0"/>
    <w:rsid w:val="00F720F2"/>
    <w:rPr>
      <w:color w:val="auto"/>
    </w:rPr>
  </w:style>
  <w:style w:type="character" w:customStyle="1" w:styleId="WW8Num11z0">
    <w:name w:val="WW8Num11z0"/>
    <w:rsid w:val="00F720F2"/>
    <w:rPr>
      <w:rFonts w:ascii="Times New Roman" w:eastAsia="Times New Roman" w:hAnsi="Times New Roman" w:cs="Times New Roman"/>
    </w:rPr>
  </w:style>
  <w:style w:type="character" w:customStyle="1" w:styleId="WW8Num11z1">
    <w:name w:val="WW8Num11z1"/>
    <w:rsid w:val="00F720F2"/>
    <w:rPr>
      <w:rFonts w:ascii="Courier New" w:hAnsi="Courier New" w:cs="Courier New"/>
    </w:rPr>
  </w:style>
  <w:style w:type="character" w:customStyle="1" w:styleId="WW8Num11z2">
    <w:name w:val="WW8Num11z2"/>
    <w:rsid w:val="00F720F2"/>
    <w:rPr>
      <w:rFonts w:ascii="Wingdings" w:hAnsi="Wingdings" w:cs="Wingdings"/>
    </w:rPr>
  </w:style>
  <w:style w:type="character" w:customStyle="1" w:styleId="WW8Num11z3">
    <w:name w:val="WW8Num11z3"/>
    <w:rsid w:val="00F720F2"/>
    <w:rPr>
      <w:rFonts w:ascii="Symbol" w:hAnsi="Symbol" w:cs="Symbol"/>
    </w:rPr>
  </w:style>
  <w:style w:type="character" w:customStyle="1" w:styleId="WW8Num14z0">
    <w:name w:val="WW8Num14z0"/>
    <w:rsid w:val="00F720F2"/>
    <w:rPr>
      <w:u w:val="none"/>
    </w:rPr>
  </w:style>
  <w:style w:type="character" w:customStyle="1" w:styleId="WW8Num17z0">
    <w:name w:val="WW8Num17z0"/>
    <w:rsid w:val="00F720F2"/>
    <w:rPr>
      <w:rFonts w:ascii="Times New Roman" w:eastAsia="Times New Roman" w:hAnsi="Times New Roman" w:cs="Times New Roman"/>
    </w:rPr>
  </w:style>
  <w:style w:type="character" w:customStyle="1" w:styleId="WW8Num17z1">
    <w:name w:val="WW8Num17z1"/>
    <w:rsid w:val="00F720F2"/>
    <w:rPr>
      <w:rFonts w:ascii="Courier New" w:hAnsi="Courier New" w:cs="Courier New"/>
    </w:rPr>
  </w:style>
  <w:style w:type="character" w:customStyle="1" w:styleId="WW8Num17z2">
    <w:name w:val="WW8Num17z2"/>
    <w:rsid w:val="00F720F2"/>
    <w:rPr>
      <w:rFonts w:ascii="Wingdings" w:hAnsi="Wingdings" w:cs="Wingdings"/>
    </w:rPr>
  </w:style>
  <w:style w:type="character" w:customStyle="1" w:styleId="WW8Num17z3">
    <w:name w:val="WW8Num17z3"/>
    <w:rsid w:val="00F720F2"/>
    <w:rPr>
      <w:rFonts w:ascii="Symbol" w:hAnsi="Symbol" w:cs="Symbol"/>
    </w:rPr>
  </w:style>
  <w:style w:type="character" w:customStyle="1" w:styleId="WW8Num18z0">
    <w:name w:val="WW8Num18z0"/>
    <w:rsid w:val="00F720F2"/>
    <w:rPr>
      <w:rFonts w:ascii="Symbol" w:hAnsi="Symbol" w:cs="Symbol"/>
    </w:rPr>
  </w:style>
  <w:style w:type="character" w:customStyle="1" w:styleId="WW8Num18z1">
    <w:name w:val="WW8Num18z1"/>
    <w:rsid w:val="00F720F2"/>
    <w:rPr>
      <w:rFonts w:ascii="Courier New" w:hAnsi="Courier New" w:cs="Courier New"/>
    </w:rPr>
  </w:style>
  <w:style w:type="character" w:customStyle="1" w:styleId="WW8Num18z2">
    <w:name w:val="WW8Num18z2"/>
    <w:rsid w:val="00F720F2"/>
    <w:rPr>
      <w:rFonts w:ascii="Wingdings" w:hAnsi="Wingdings" w:cs="Wingdings"/>
    </w:rPr>
  </w:style>
  <w:style w:type="character" w:customStyle="1" w:styleId="WW8Num20z0">
    <w:name w:val="WW8Num20z0"/>
    <w:rsid w:val="00F720F2"/>
    <w:rPr>
      <w:rFonts w:ascii="Times New Roman" w:eastAsia="MS Gothic" w:hAnsi="Times New Roman" w:cs="Times New Roman"/>
      <w:b/>
      <w:i w:val="0"/>
      <w:sz w:val="40"/>
    </w:rPr>
  </w:style>
  <w:style w:type="character" w:customStyle="1" w:styleId="WW8Num20z1">
    <w:name w:val="WW8Num20z1"/>
    <w:rsid w:val="00F720F2"/>
    <w:rPr>
      <w:rFonts w:ascii="Courier New" w:hAnsi="Courier New" w:cs="Courier New"/>
    </w:rPr>
  </w:style>
  <w:style w:type="character" w:customStyle="1" w:styleId="WW8Num20z2">
    <w:name w:val="WW8Num20z2"/>
    <w:rsid w:val="00F720F2"/>
    <w:rPr>
      <w:rFonts w:ascii="Wingdings" w:hAnsi="Wingdings" w:cs="Wingdings"/>
    </w:rPr>
  </w:style>
  <w:style w:type="character" w:customStyle="1" w:styleId="WW8Num20z3">
    <w:name w:val="WW8Num20z3"/>
    <w:rsid w:val="00F720F2"/>
    <w:rPr>
      <w:rFonts w:ascii="Symbol" w:hAnsi="Symbol" w:cs="Symbol"/>
    </w:rPr>
  </w:style>
  <w:style w:type="character" w:customStyle="1" w:styleId="WW8Num21z1">
    <w:name w:val="WW8Num21z1"/>
    <w:rsid w:val="00F720F2"/>
    <w:rPr>
      <w:b/>
    </w:rPr>
  </w:style>
  <w:style w:type="character" w:customStyle="1" w:styleId="WW8Num24z0">
    <w:name w:val="WW8Num24z0"/>
    <w:rsid w:val="00F720F2"/>
    <w:rPr>
      <w:rFonts w:ascii="Symbol" w:hAnsi="Symbol" w:cs="Symbol"/>
    </w:rPr>
  </w:style>
  <w:style w:type="character" w:customStyle="1" w:styleId="WW8Num24z1">
    <w:name w:val="WW8Num24z1"/>
    <w:rsid w:val="00F720F2"/>
    <w:rPr>
      <w:rFonts w:ascii="Courier New" w:hAnsi="Courier New" w:cs="Courier New"/>
    </w:rPr>
  </w:style>
  <w:style w:type="character" w:customStyle="1" w:styleId="WW8Num24z2">
    <w:name w:val="WW8Num24z2"/>
    <w:rsid w:val="00F720F2"/>
    <w:rPr>
      <w:rFonts w:ascii="Wingdings" w:hAnsi="Wingdings" w:cs="Wingdings"/>
    </w:rPr>
  </w:style>
  <w:style w:type="character" w:customStyle="1" w:styleId="WW8Num27z0">
    <w:name w:val="WW8Num27z0"/>
    <w:rsid w:val="00F720F2"/>
    <w:rPr>
      <w:rFonts w:ascii="Symbol" w:hAnsi="Symbol" w:cs="Symbol"/>
    </w:rPr>
  </w:style>
  <w:style w:type="character" w:customStyle="1" w:styleId="WW8Num27z1">
    <w:name w:val="WW8Num27z1"/>
    <w:rsid w:val="00F720F2"/>
    <w:rPr>
      <w:rFonts w:ascii="Courier New" w:hAnsi="Courier New" w:cs="Courier New"/>
    </w:rPr>
  </w:style>
  <w:style w:type="character" w:customStyle="1" w:styleId="WW8Num27z2">
    <w:name w:val="WW8Num27z2"/>
    <w:rsid w:val="00F720F2"/>
    <w:rPr>
      <w:rFonts w:ascii="Wingdings" w:hAnsi="Wingdings" w:cs="Wingdings"/>
    </w:rPr>
  </w:style>
  <w:style w:type="character" w:customStyle="1" w:styleId="WW8Num28z0">
    <w:name w:val="WW8Num28z0"/>
    <w:rsid w:val="00F720F2"/>
    <w:rPr>
      <w:color w:val="auto"/>
    </w:rPr>
  </w:style>
  <w:style w:type="character" w:customStyle="1" w:styleId="WW8Num30z0">
    <w:name w:val="WW8Num30z0"/>
    <w:rsid w:val="00F720F2"/>
    <w:rPr>
      <w:color w:val="auto"/>
    </w:rPr>
  </w:style>
  <w:style w:type="character" w:customStyle="1" w:styleId="WW8Num37z0">
    <w:name w:val="WW8Num37z0"/>
    <w:rsid w:val="00F720F2"/>
    <w:rPr>
      <w:rFonts w:ascii="Times New Roman" w:eastAsia="Times New Roman" w:hAnsi="Times New Roman" w:cs="Times New Roman"/>
      <w:color w:val="auto"/>
    </w:rPr>
  </w:style>
  <w:style w:type="character" w:customStyle="1" w:styleId="WW8Num37z1">
    <w:name w:val="WW8Num37z1"/>
    <w:rsid w:val="00F720F2"/>
    <w:rPr>
      <w:rFonts w:ascii="Courier New" w:hAnsi="Courier New" w:cs="Courier New"/>
    </w:rPr>
  </w:style>
  <w:style w:type="character" w:customStyle="1" w:styleId="WW8Num37z2">
    <w:name w:val="WW8Num37z2"/>
    <w:rsid w:val="00F720F2"/>
    <w:rPr>
      <w:rFonts w:ascii="Wingdings" w:hAnsi="Wingdings" w:cs="Wingdings"/>
    </w:rPr>
  </w:style>
  <w:style w:type="character" w:customStyle="1" w:styleId="WW8Num37z3">
    <w:name w:val="WW8Num37z3"/>
    <w:rsid w:val="00F720F2"/>
    <w:rPr>
      <w:rFonts w:ascii="Symbol" w:hAnsi="Symbol" w:cs="Symbol"/>
    </w:rPr>
  </w:style>
  <w:style w:type="character" w:customStyle="1" w:styleId="WW8Num38z0">
    <w:name w:val="WW8Num38z0"/>
    <w:rsid w:val="00F720F2"/>
    <w:rPr>
      <w:rFonts w:ascii="Times New Roman" w:eastAsia="Times New Roman" w:hAnsi="Times New Roman" w:cs="Times New Roman"/>
    </w:rPr>
  </w:style>
  <w:style w:type="character" w:customStyle="1" w:styleId="WW8Num38z1">
    <w:name w:val="WW8Num38z1"/>
    <w:rsid w:val="00F720F2"/>
    <w:rPr>
      <w:rFonts w:ascii="Courier New" w:hAnsi="Courier New" w:cs="Courier New"/>
    </w:rPr>
  </w:style>
  <w:style w:type="character" w:customStyle="1" w:styleId="WW8Num38z2">
    <w:name w:val="WW8Num38z2"/>
    <w:rsid w:val="00F720F2"/>
    <w:rPr>
      <w:rFonts w:ascii="Wingdings" w:hAnsi="Wingdings" w:cs="Wingdings"/>
    </w:rPr>
  </w:style>
  <w:style w:type="character" w:customStyle="1" w:styleId="WW8Num38z3">
    <w:name w:val="WW8Num38z3"/>
    <w:rsid w:val="00F720F2"/>
    <w:rPr>
      <w:rFonts w:ascii="Symbol" w:hAnsi="Symbol" w:cs="Symbol"/>
    </w:rPr>
  </w:style>
  <w:style w:type="character" w:customStyle="1" w:styleId="WW8Num41z0">
    <w:name w:val="WW8Num41z0"/>
    <w:rsid w:val="00F720F2"/>
    <w:rPr>
      <w:rFonts w:ascii="Symbol" w:hAnsi="Symbol" w:cs="Symbol"/>
    </w:rPr>
  </w:style>
  <w:style w:type="character" w:customStyle="1" w:styleId="WW8Num41z1">
    <w:name w:val="WW8Num41z1"/>
    <w:rsid w:val="00F720F2"/>
    <w:rPr>
      <w:rFonts w:ascii="Courier New" w:hAnsi="Courier New" w:cs="Courier New"/>
    </w:rPr>
  </w:style>
  <w:style w:type="character" w:customStyle="1" w:styleId="WW8Num41z2">
    <w:name w:val="WW8Num41z2"/>
    <w:rsid w:val="00F720F2"/>
    <w:rPr>
      <w:rFonts w:ascii="Wingdings" w:hAnsi="Wingdings" w:cs="Wingdings"/>
    </w:rPr>
  </w:style>
  <w:style w:type="character" w:customStyle="1" w:styleId="WW8Num42z0">
    <w:name w:val="WW8Num42z0"/>
    <w:rsid w:val="00F720F2"/>
    <w:rPr>
      <w:u w:val="none"/>
    </w:rPr>
  </w:style>
  <w:style w:type="character" w:customStyle="1" w:styleId="WW8Num45z0">
    <w:name w:val="WW8Num45z0"/>
    <w:rsid w:val="00F720F2"/>
    <w:rPr>
      <w:rFonts w:ascii="Symbol" w:hAnsi="Symbol" w:cs="Symbol"/>
    </w:rPr>
  </w:style>
  <w:style w:type="character" w:customStyle="1" w:styleId="WW8Num45z1">
    <w:name w:val="WW8Num45z1"/>
    <w:rsid w:val="00F720F2"/>
    <w:rPr>
      <w:rFonts w:ascii="Courier New" w:hAnsi="Courier New" w:cs="Courier New"/>
    </w:rPr>
  </w:style>
  <w:style w:type="character" w:customStyle="1" w:styleId="WW8Num45z2">
    <w:name w:val="WW8Num45z2"/>
    <w:rsid w:val="00F720F2"/>
    <w:rPr>
      <w:rFonts w:ascii="Wingdings" w:hAnsi="Wingdings" w:cs="Wingdings"/>
    </w:rPr>
  </w:style>
  <w:style w:type="character" w:customStyle="1" w:styleId="WW8Num46z0">
    <w:name w:val="WW8Num46z0"/>
    <w:rsid w:val="00F720F2"/>
    <w:rPr>
      <w:u w:val="none"/>
    </w:rPr>
  </w:style>
  <w:style w:type="character" w:customStyle="1" w:styleId="WW8Num47z0">
    <w:name w:val="WW8Num47z0"/>
    <w:rsid w:val="00F720F2"/>
    <w:rPr>
      <w:color w:val="auto"/>
    </w:rPr>
  </w:style>
  <w:style w:type="character" w:customStyle="1" w:styleId="WW8Num47z1">
    <w:name w:val="WW8Num47z1"/>
    <w:rsid w:val="00F720F2"/>
    <w:rPr>
      <w:rFonts w:ascii="Times New Roman" w:eastAsia="Times New Roman" w:hAnsi="Times New Roman" w:cs="Times New Roman"/>
    </w:rPr>
  </w:style>
  <w:style w:type="character" w:customStyle="1" w:styleId="11">
    <w:name w:val="Основной шрифт абзаца1"/>
    <w:rsid w:val="00F720F2"/>
  </w:style>
  <w:style w:type="character" w:customStyle="1" w:styleId="12">
    <w:name w:val="Знак Знак1"/>
    <w:rsid w:val="00F720F2"/>
    <w:rPr>
      <w:b/>
      <w:bCs/>
      <w:sz w:val="24"/>
      <w:szCs w:val="24"/>
      <w:lang w:val="ru-RU" w:bidi="ar-SA"/>
    </w:rPr>
  </w:style>
  <w:style w:type="character" w:customStyle="1" w:styleId="a3">
    <w:name w:val="Основной текст Знак Знак"/>
    <w:aliases w:val="Основной текст Знак1, Знак Знак2"/>
    <w:rsid w:val="00F720F2"/>
    <w:rPr>
      <w:sz w:val="24"/>
      <w:szCs w:val="24"/>
      <w:lang w:val="ru-RU" w:bidi="ar-SA"/>
    </w:rPr>
  </w:style>
  <w:style w:type="character" w:styleId="a4">
    <w:name w:val="page number"/>
    <w:basedOn w:val="11"/>
    <w:rsid w:val="00F720F2"/>
  </w:style>
  <w:style w:type="character" w:customStyle="1" w:styleId="a5">
    <w:name w:val="ВерхКолонтитул Знак Знак"/>
    <w:rsid w:val="00F720F2"/>
    <w:rPr>
      <w:lang w:val="ru-RU" w:bidi="ar-SA"/>
    </w:rPr>
  </w:style>
  <w:style w:type="character" w:customStyle="1" w:styleId="a6">
    <w:name w:val="Символ сноски"/>
    <w:rsid w:val="00F720F2"/>
    <w:rPr>
      <w:vertAlign w:val="superscript"/>
    </w:rPr>
  </w:style>
  <w:style w:type="character" w:styleId="a7">
    <w:name w:val="Hyperlink"/>
    <w:uiPriority w:val="99"/>
    <w:rsid w:val="00F720F2"/>
    <w:rPr>
      <w:color w:val="0000FF"/>
      <w:u w:val="single"/>
    </w:rPr>
  </w:style>
  <w:style w:type="character" w:customStyle="1" w:styleId="21">
    <w:name w:val="Знак Знак2"/>
    <w:rsid w:val="00F720F2"/>
    <w:rPr>
      <w:sz w:val="28"/>
    </w:rPr>
  </w:style>
  <w:style w:type="character" w:styleId="a8">
    <w:name w:val="Strong"/>
    <w:uiPriority w:val="22"/>
    <w:qFormat/>
    <w:rsid w:val="00F720F2"/>
    <w:rPr>
      <w:b/>
      <w:bCs/>
    </w:rPr>
  </w:style>
  <w:style w:type="character" w:customStyle="1" w:styleId="a9">
    <w:name w:val="Табличный Знак"/>
    <w:rsid w:val="00F720F2"/>
    <w:rPr>
      <w:sz w:val="24"/>
      <w:szCs w:val="24"/>
      <w:lang w:val="ru-RU" w:bidi="ar-SA"/>
    </w:rPr>
  </w:style>
  <w:style w:type="character" w:customStyle="1" w:styleId="Main">
    <w:name w:val="Main Знак"/>
    <w:rsid w:val="00F720F2"/>
    <w:rPr>
      <w:rFonts w:cs="Tahoma"/>
      <w:sz w:val="24"/>
      <w:szCs w:val="16"/>
      <w:lang w:val="ru-RU" w:bidi="ar-SA"/>
    </w:rPr>
  </w:style>
  <w:style w:type="character" w:customStyle="1" w:styleId="22">
    <w:name w:val="Основной текст 2 Знак"/>
    <w:rsid w:val="00F720F2"/>
    <w:rPr>
      <w:rFonts w:ascii="Arial" w:hAnsi="Arial" w:cs="Arial"/>
    </w:rPr>
  </w:style>
  <w:style w:type="character" w:customStyle="1" w:styleId="editsection">
    <w:name w:val="editsection"/>
    <w:basedOn w:val="11"/>
    <w:rsid w:val="00F720F2"/>
  </w:style>
  <w:style w:type="character" w:styleId="aa">
    <w:name w:val="FollowedHyperlink"/>
    <w:rsid w:val="00F720F2"/>
    <w:rPr>
      <w:color w:val="800080"/>
      <w:u w:val="single"/>
    </w:rPr>
  </w:style>
  <w:style w:type="character" w:styleId="ab">
    <w:name w:val="Emphasis"/>
    <w:aliases w:val="I.I.1"/>
    <w:qFormat/>
    <w:rsid w:val="00F720F2"/>
    <w:rPr>
      <w:i/>
      <w:iCs/>
    </w:rPr>
  </w:style>
  <w:style w:type="character" w:customStyle="1" w:styleId="MainChar">
    <w:name w:val="Main Char"/>
    <w:rsid w:val="00F720F2"/>
    <w:rPr>
      <w:rFonts w:cs="Tahoma"/>
      <w:sz w:val="24"/>
      <w:szCs w:val="16"/>
      <w:lang w:val="ru-RU" w:bidi="ar-SA"/>
    </w:rPr>
  </w:style>
  <w:style w:type="character" w:customStyle="1" w:styleId="st">
    <w:name w:val="st"/>
    <w:basedOn w:val="11"/>
    <w:rsid w:val="00F720F2"/>
  </w:style>
  <w:style w:type="character" w:customStyle="1" w:styleId="ac">
    <w:name w:val="Таблица Знак"/>
    <w:aliases w:val="Название объекта Знак2,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1 Знак1"/>
    <w:rsid w:val="00F720F2"/>
    <w:rPr>
      <w:color w:val="000000"/>
      <w:sz w:val="24"/>
      <w:szCs w:val="24"/>
      <w:lang w:val="ru-RU" w:bidi="ar-SA"/>
    </w:rPr>
  </w:style>
  <w:style w:type="character" w:customStyle="1" w:styleId="apple-converted-space">
    <w:name w:val="apple-converted-space"/>
    <w:basedOn w:val="11"/>
    <w:rsid w:val="00F720F2"/>
  </w:style>
  <w:style w:type="character" w:customStyle="1" w:styleId="ad">
    <w:name w:val="Ссылка указателя"/>
    <w:rsid w:val="00F720F2"/>
  </w:style>
  <w:style w:type="paragraph" w:customStyle="1" w:styleId="13">
    <w:name w:val="Заголовок1"/>
    <w:basedOn w:val="a"/>
    <w:next w:val="ae"/>
    <w:rsid w:val="00F720F2"/>
    <w:pPr>
      <w:jc w:val="center"/>
    </w:pPr>
    <w:rPr>
      <w:b/>
      <w:bCs/>
    </w:rPr>
  </w:style>
  <w:style w:type="paragraph" w:styleId="ae">
    <w:name w:val="Body Text"/>
    <w:aliases w:val=" Знак Знак, Знак,Знак Знак,Знак"/>
    <w:basedOn w:val="a"/>
    <w:link w:val="af"/>
    <w:rsid w:val="00F720F2"/>
    <w:pPr>
      <w:spacing w:line="360" w:lineRule="auto"/>
      <w:jc w:val="both"/>
    </w:pPr>
  </w:style>
  <w:style w:type="character" w:customStyle="1" w:styleId="af">
    <w:name w:val="Основной текст Знак"/>
    <w:aliases w:val=" Знак Знак Знак, Знак Знак1,Знак Знак Знак,Знак Знак3"/>
    <w:link w:val="ae"/>
    <w:rsid w:val="00917E06"/>
    <w:rPr>
      <w:sz w:val="24"/>
      <w:szCs w:val="24"/>
      <w:lang w:eastAsia="zh-CN"/>
    </w:rPr>
  </w:style>
  <w:style w:type="paragraph" w:styleId="af0">
    <w:name w:val="List"/>
    <w:basedOn w:val="ae"/>
    <w:rsid w:val="00F720F2"/>
    <w:rPr>
      <w:rFonts w:cs="Mangal"/>
    </w:rPr>
  </w:style>
  <w:style w:type="paragraph" w:styleId="af1">
    <w:name w:val="caption"/>
    <w:aliases w:val="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link w:val="af2"/>
    <w:qFormat/>
    <w:rsid w:val="00F720F2"/>
    <w:pPr>
      <w:suppressLineNumbers/>
      <w:spacing w:before="120" w:after="120"/>
    </w:pPr>
    <w:rPr>
      <w:rFonts w:cs="Mangal"/>
      <w:i/>
      <w:iCs/>
    </w:rPr>
  </w:style>
  <w:style w:type="paragraph" w:customStyle="1" w:styleId="14">
    <w:name w:val="Указатель1"/>
    <w:basedOn w:val="a"/>
    <w:rsid w:val="00F720F2"/>
    <w:pPr>
      <w:suppressLineNumbers/>
    </w:pPr>
    <w:rPr>
      <w:rFonts w:cs="Mangal"/>
    </w:rPr>
  </w:style>
  <w:style w:type="paragraph" w:customStyle="1" w:styleId="15">
    <w:name w:val="1"/>
    <w:basedOn w:val="a"/>
    <w:rsid w:val="00F720F2"/>
    <w:pPr>
      <w:spacing w:after="160" w:line="240" w:lineRule="exact"/>
      <w:jc w:val="both"/>
    </w:pPr>
    <w:rPr>
      <w:rFonts w:ascii="Verdana" w:hAnsi="Verdana" w:cs="Verdana"/>
      <w:lang w:val="en-US"/>
    </w:rPr>
  </w:style>
  <w:style w:type="paragraph" w:styleId="af3">
    <w:name w:val="Body Text Indent"/>
    <w:basedOn w:val="a"/>
    <w:link w:val="af4"/>
    <w:rsid w:val="00F720F2"/>
    <w:pPr>
      <w:spacing w:line="360" w:lineRule="auto"/>
      <w:ind w:firstLine="705"/>
      <w:jc w:val="both"/>
    </w:pPr>
  </w:style>
  <w:style w:type="character" w:customStyle="1" w:styleId="af4">
    <w:name w:val="Основной текст с отступом Знак"/>
    <w:basedOn w:val="a0"/>
    <w:link w:val="af3"/>
    <w:rsid w:val="00820C5D"/>
    <w:rPr>
      <w:sz w:val="24"/>
      <w:szCs w:val="24"/>
      <w:lang w:eastAsia="zh-CN"/>
    </w:rPr>
  </w:style>
  <w:style w:type="paragraph" w:customStyle="1" w:styleId="210">
    <w:name w:val="Основной текст с отступом 21"/>
    <w:basedOn w:val="a"/>
    <w:rsid w:val="00F720F2"/>
    <w:pPr>
      <w:spacing w:line="360" w:lineRule="auto"/>
      <w:ind w:firstLine="708"/>
      <w:jc w:val="both"/>
    </w:pPr>
    <w:rPr>
      <w:bCs/>
    </w:rPr>
  </w:style>
  <w:style w:type="paragraph" w:customStyle="1" w:styleId="ConsNormal">
    <w:name w:val="ConsNormal"/>
    <w:rsid w:val="00F720F2"/>
    <w:pPr>
      <w:widowControl w:val="0"/>
      <w:suppressAutoHyphens/>
      <w:ind w:firstLine="720"/>
    </w:pPr>
    <w:rPr>
      <w:rFonts w:ascii="Arial" w:hAnsi="Arial" w:cs="Arial"/>
      <w:sz w:val="18"/>
      <w:lang w:eastAsia="zh-CN"/>
    </w:rPr>
  </w:style>
  <w:style w:type="paragraph" w:customStyle="1" w:styleId="31">
    <w:name w:val="Основной текст с отступом 31"/>
    <w:basedOn w:val="a"/>
    <w:rsid w:val="00F720F2"/>
    <w:pPr>
      <w:spacing w:line="360" w:lineRule="auto"/>
      <w:ind w:firstLine="900"/>
      <w:jc w:val="both"/>
    </w:pPr>
  </w:style>
  <w:style w:type="paragraph" w:styleId="af5">
    <w:name w:val="header"/>
    <w:aliases w:val="ВерхКолонтитул,Знак1, Знак1"/>
    <w:basedOn w:val="a"/>
    <w:link w:val="af6"/>
    <w:rsid w:val="00F720F2"/>
    <w:pPr>
      <w:tabs>
        <w:tab w:val="center" w:pos="4153"/>
        <w:tab w:val="right" w:pos="8306"/>
      </w:tabs>
    </w:pPr>
    <w:rPr>
      <w:sz w:val="20"/>
      <w:szCs w:val="20"/>
    </w:rPr>
  </w:style>
  <w:style w:type="character" w:customStyle="1" w:styleId="af6">
    <w:name w:val="Верхний колонтитул Знак"/>
    <w:aliases w:val="ВерхКолонтитул Знак,Знак1 Знак, Знак1 Знак"/>
    <w:basedOn w:val="a0"/>
    <w:link w:val="af5"/>
    <w:rsid w:val="00B17C94"/>
    <w:rPr>
      <w:lang w:eastAsia="zh-CN"/>
    </w:rPr>
  </w:style>
  <w:style w:type="paragraph" w:customStyle="1" w:styleId="ConsNonformat">
    <w:name w:val="ConsNonformat"/>
    <w:rsid w:val="00F720F2"/>
    <w:pPr>
      <w:widowControl w:val="0"/>
      <w:suppressAutoHyphens/>
    </w:pPr>
    <w:rPr>
      <w:rFonts w:ascii="Courier New" w:hAnsi="Courier New" w:cs="Courier New"/>
      <w:sz w:val="18"/>
      <w:lang w:eastAsia="zh-CN"/>
    </w:rPr>
  </w:style>
  <w:style w:type="paragraph" w:customStyle="1" w:styleId="211">
    <w:name w:val="Основной текст 21"/>
    <w:basedOn w:val="a"/>
    <w:rsid w:val="00F720F2"/>
    <w:pPr>
      <w:ind w:firstLine="720"/>
      <w:jc w:val="both"/>
    </w:pPr>
    <w:rPr>
      <w:szCs w:val="20"/>
    </w:rPr>
  </w:style>
  <w:style w:type="paragraph" w:customStyle="1" w:styleId="ConsTitle">
    <w:name w:val="ConsTitle"/>
    <w:rsid w:val="00F720F2"/>
    <w:pPr>
      <w:widowControl w:val="0"/>
      <w:suppressAutoHyphens/>
    </w:pPr>
    <w:rPr>
      <w:rFonts w:ascii="Arial" w:hAnsi="Arial" w:cs="Arial"/>
      <w:b/>
      <w:sz w:val="16"/>
      <w:lang w:eastAsia="zh-CN"/>
    </w:rPr>
  </w:style>
  <w:style w:type="paragraph" w:customStyle="1" w:styleId="310">
    <w:name w:val="Основной текст 31"/>
    <w:basedOn w:val="a"/>
    <w:rsid w:val="00F720F2"/>
    <w:pPr>
      <w:widowControl w:val="0"/>
    </w:pPr>
    <w:rPr>
      <w:szCs w:val="20"/>
    </w:rPr>
  </w:style>
  <w:style w:type="paragraph" w:customStyle="1" w:styleId="23">
    <w:name w:val="Основной текст 23"/>
    <w:basedOn w:val="a"/>
    <w:rsid w:val="00F720F2"/>
    <w:pPr>
      <w:widowControl w:val="0"/>
      <w:spacing w:before="120" w:line="360" w:lineRule="auto"/>
      <w:jc w:val="both"/>
    </w:pPr>
    <w:rPr>
      <w:b/>
      <w:color w:val="000000"/>
      <w:szCs w:val="20"/>
    </w:rPr>
  </w:style>
  <w:style w:type="paragraph" w:styleId="af7">
    <w:name w:val="Subtitle"/>
    <w:basedOn w:val="a"/>
    <w:next w:val="ae"/>
    <w:link w:val="af8"/>
    <w:qFormat/>
    <w:rsid w:val="00F720F2"/>
    <w:pPr>
      <w:spacing w:line="360" w:lineRule="auto"/>
      <w:ind w:firstLine="720"/>
    </w:pPr>
    <w:rPr>
      <w:b/>
      <w:sz w:val="20"/>
      <w:szCs w:val="20"/>
    </w:rPr>
  </w:style>
  <w:style w:type="paragraph" w:customStyle="1" w:styleId="220">
    <w:name w:val="Основной текст с отступом 22"/>
    <w:basedOn w:val="a"/>
    <w:rsid w:val="00F720F2"/>
    <w:pPr>
      <w:ind w:firstLine="720"/>
      <w:jc w:val="both"/>
    </w:pPr>
    <w:rPr>
      <w:b/>
      <w:i/>
      <w:szCs w:val="20"/>
    </w:rPr>
  </w:style>
  <w:style w:type="paragraph" w:styleId="af9">
    <w:name w:val="footnote text"/>
    <w:basedOn w:val="a"/>
    <w:rsid w:val="00F720F2"/>
    <w:rPr>
      <w:sz w:val="20"/>
      <w:szCs w:val="20"/>
    </w:rPr>
  </w:style>
  <w:style w:type="paragraph" w:styleId="16">
    <w:name w:val="toc 1"/>
    <w:basedOn w:val="a"/>
    <w:next w:val="a"/>
    <w:uiPriority w:val="39"/>
    <w:rsid w:val="00F720F2"/>
    <w:pPr>
      <w:tabs>
        <w:tab w:val="right" w:leader="dot" w:pos="9360"/>
      </w:tabs>
      <w:spacing w:before="120" w:after="120"/>
    </w:pPr>
    <w:rPr>
      <w:b/>
      <w:caps/>
      <w:sz w:val="22"/>
      <w:szCs w:val="22"/>
      <w:lang w:val="en-US" w:eastAsia="ru-RU"/>
    </w:rPr>
  </w:style>
  <w:style w:type="paragraph" w:styleId="24">
    <w:name w:val="toc 2"/>
    <w:basedOn w:val="a"/>
    <w:next w:val="a"/>
    <w:uiPriority w:val="39"/>
    <w:rsid w:val="00F720F2"/>
    <w:pPr>
      <w:tabs>
        <w:tab w:val="right" w:leader="dot" w:pos="9360"/>
      </w:tabs>
      <w:spacing w:before="120"/>
      <w:ind w:left="238"/>
    </w:pPr>
    <w:rPr>
      <w:smallCaps/>
      <w:lang w:val="en-US" w:eastAsia="ru-RU"/>
    </w:rPr>
  </w:style>
  <w:style w:type="paragraph" w:styleId="30">
    <w:name w:val="toc 3"/>
    <w:basedOn w:val="a"/>
    <w:next w:val="a"/>
    <w:uiPriority w:val="39"/>
    <w:rsid w:val="00F720F2"/>
    <w:pPr>
      <w:tabs>
        <w:tab w:val="right" w:leader="dot" w:pos="9360"/>
      </w:tabs>
      <w:ind w:left="482"/>
    </w:pPr>
    <w:rPr>
      <w:i/>
      <w:szCs w:val="20"/>
      <w:lang w:eastAsia="ru-RU"/>
    </w:rPr>
  </w:style>
  <w:style w:type="paragraph" w:styleId="41">
    <w:name w:val="toc 4"/>
    <w:basedOn w:val="a"/>
    <w:next w:val="a"/>
    <w:uiPriority w:val="39"/>
    <w:rsid w:val="00F720F2"/>
    <w:pPr>
      <w:ind w:left="720"/>
    </w:pPr>
  </w:style>
  <w:style w:type="paragraph" w:styleId="50">
    <w:name w:val="toc 5"/>
    <w:basedOn w:val="a"/>
    <w:next w:val="a"/>
    <w:uiPriority w:val="39"/>
    <w:rsid w:val="00F720F2"/>
    <w:pPr>
      <w:ind w:left="960"/>
    </w:pPr>
  </w:style>
  <w:style w:type="paragraph" w:styleId="60">
    <w:name w:val="toc 6"/>
    <w:basedOn w:val="a"/>
    <w:next w:val="a"/>
    <w:rsid w:val="00F720F2"/>
    <w:pPr>
      <w:ind w:left="1200"/>
    </w:pPr>
  </w:style>
  <w:style w:type="paragraph" w:styleId="70">
    <w:name w:val="toc 7"/>
    <w:basedOn w:val="a"/>
    <w:next w:val="a"/>
    <w:rsid w:val="00F720F2"/>
    <w:pPr>
      <w:ind w:left="1440"/>
    </w:pPr>
  </w:style>
  <w:style w:type="paragraph" w:styleId="80">
    <w:name w:val="toc 8"/>
    <w:basedOn w:val="a"/>
    <w:next w:val="a"/>
    <w:rsid w:val="00F720F2"/>
    <w:pPr>
      <w:ind w:left="1680"/>
    </w:pPr>
  </w:style>
  <w:style w:type="paragraph" w:styleId="90">
    <w:name w:val="toc 9"/>
    <w:basedOn w:val="a"/>
    <w:next w:val="a"/>
    <w:rsid w:val="00F720F2"/>
    <w:pPr>
      <w:ind w:left="1920"/>
    </w:pPr>
  </w:style>
  <w:style w:type="paragraph" w:customStyle="1" w:styleId="17">
    <w:name w:val="Цитата1"/>
    <w:basedOn w:val="a"/>
    <w:rsid w:val="00F720F2"/>
    <w:pPr>
      <w:ind w:left="-57" w:right="-57"/>
      <w:jc w:val="center"/>
    </w:pPr>
    <w:rPr>
      <w:b/>
      <w:sz w:val="18"/>
      <w:szCs w:val="20"/>
    </w:rPr>
  </w:style>
  <w:style w:type="paragraph" w:styleId="18">
    <w:name w:val="index 1"/>
    <w:basedOn w:val="a"/>
    <w:next w:val="a"/>
    <w:rsid w:val="00F720F2"/>
    <w:pPr>
      <w:ind w:left="240" w:hanging="240"/>
    </w:pPr>
  </w:style>
  <w:style w:type="paragraph" w:customStyle="1" w:styleId="19">
    <w:name w:val="Название объекта1"/>
    <w:basedOn w:val="a"/>
    <w:next w:val="a"/>
    <w:rsid w:val="00F720F2"/>
    <w:pPr>
      <w:jc w:val="center"/>
    </w:pPr>
    <w:rPr>
      <w:b/>
      <w:i/>
      <w:sz w:val="28"/>
      <w:szCs w:val="20"/>
    </w:rPr>
  </w:style>
  <w:style w:type="paragraph" w:styleId="afa">
    <w:name w:val="footer"/>
    <w:basedOn w:val="a"/>
    <w:link w:val="afb"/>
    <w:uiPriority w:val="99"/>
    <w:rsid w:val="00F720F2"/>
    <w:pPr>
      <w:tabs>
        <w:tab w:val="center" w:pos="4677"/>
        <w:tab w:val="right" w:pos="9355"/>
      </w:tabs>
    </w:pPr>
    <w:rPr>
      <w:sz w:val="28"/>
      <w:szCs w:val="20"/>
    </w:rPr>
  </w:style>
  <w:style w:type="character" w:customStyle="1" w:styleId="afb">
    <w:name w:val="Нижний колонтитул Знак"/>
    <w:link w:val="afa"/>
    <w:uiPriority w:val="99"/>
    <w:rsid w:val="00380602"/>
    <w:rPr>
      <w:sz w:val="28"/>
      <w:lang w:eastAsia="zh-CN"/>
    </w:rPr>
  </w:style>
  <w:style w:type="paragraph" w:styleId="25">
    <w:name w:val="List Number 2"/>
    <w:basedOn w:val="a"/>
    <w:rsid w:val="00F720F2"/>
    <w:pPr>
      <w:tabs>
        <w:tab w:val="left" w:pos="1665"/>
      </w:tabs>
      <w:ind w:left="1665" w:hanging="960"/>
    </w:pPr>
    <w:rPr>
      <w:sz w:val="20"/>
      <w:szCs w:val="20"/>
    </w:rPr>
  </w:style>
  <w:style w:type="paragraph" w:customStyle="1" w:styleId="OTCHET00">
    <w:name w:val="OTCHET_00"/>
    <w:basedOn w:val="25"/>
    <w:rsid w:val="00F720F2"/>
    <w:pPr>
      <w:tabs>
        <w:tab w:val="left" w:pos="709"/>
        <w:tab w:val="left" w:pos="3402"/>
      </w:tabs>
      <w:spacing w:line="360" w:lineRule="auto"/>
      <w:ind w:left="0" w:firstLine="0"/>
      <w:jc w:val="both"/>
    </w:pPr>
    <w:rPr>
      <w:rFonts w:ascii="NTTimes/Cyrillic" w:hAnsi="NTTimes/Cyrillic" w:cs="NTTimes/Cyrillic"/>
      <w:sz w:val="24"/>
    </w:rPr>
  </w:style>
  <w:style w:type="paragraph" w:styleId="32">
    <w:name w:val="List Bullet 3"/>
    <w:basedOn w:val="a"/>
    <w:rsid w:val="00F720F2"/>
    <w:pPr>
      <w:tabs>
        <w:tab w:val="left" w:pos="0"/>
      </w:tabs>
      <w:spacing w:line="360" w:lineRule="auto"/>
      <w:ind w:firstLine="900"/>
    </w:pPr>
    <w:rPr>
      <w:sz w:val="28"/>
    </w:rPr>
  </w:style>
  <w:style w:type="paragraph" w:customStyle="1" w:styleId="212">
    <w:name w:val="Список 21"/>
    <w:basedOn w:val="a"/>
    <w:rsid w:val="00F720F2"/>
    <w:pPr>
      <w:ind w:left="566" w:hanging="283"/>
    </w:pPr>
  </w:style>
  <w:style w:type="paragraph" w:customStyle="1" w:styleId="311">
    <w:name w:val="Список 31"/>
    <w:basedOn w:val="a"/>
    <w:rsid w:val="00F720F2"/>
    <w:pPr>
      <w:ind w:left="849" w:hanging="283"/>
    </w:pPr>
  </w:style>
  <w:style w:type="paragraph" w:customStyle="1" w:styleId="213">
    <w:name w:val="Продолжение списка 21"/>
    <w:basedOn w:val="a"/>
    <w:rsid w:val="00F720F2"/>
    <w:pPr>
      <w:spacing w:after="120"/>
      <w:ind w:left="566"/>
    </w:pPr>
  </w:style>
  <w:style w:type="paragraph" w:customStyle="1" w:styleId="afc">
    <w:name w:val="Табличный"/>
    <w:basedOn w:val="a"/>
    <w:rsid w:val="00F720F2"/>
    <w:pPr>
      <w:jc w:val="center"/>
    </w:pPr>
  </w:style>
  <w:style w:type="paragraph" w:styleId="afd">
    <w:name w:val="Normal (Web)"/>
    <w:aliases w:val="Обычный (Web),Обычный (Web)1,Обычный (Web)11"/>
    <w:basedOn w:val="a"/>
    <w:link w:val="afe"/>
    <w:qFormat/>
    <w:rsid w:val="00F720F2"/>
    <w:pPr>
      <w:spacing w:before="100" w:after="100"/>
    </w:pPr>
  </w:style>
  <w:style w:type="character" w:customStyle="1" w:styleId="afe">
    <w:name w:val="Обычный (веб) Знак"/>
    <w:aliases w:val="Обычный (Web) Знак,Обычный (Web)1 Знак,Обычный (Web)11 Знак"/>
    <w:link w:val="afd"/>
    <w:locked/>
    <w:rsid w:val="0006264F"/>
    <w:rPr>
      <w:sz w:val="24"/>
      <w:szCs w:val="24"/>
      <w:lang w:eastAsia="zh-CN"/>
    </w:rPr>
  </w:style>
  <w:style w:type="paragraph" w:customStyle="1" w:styleId="aff">
    <w:name w:val="Обычный + По центру"/>
    <w:basedOn w:val="3"/>
    <w:rsid w:val="00F720F2"/>
    <w:pPr>
      <w:numPr>
        <w:ilvl w:val="0"/>
        <w:numId w:val="0"/>
      </w:numPr>
    </w:pPr>
    <w:rPr>
      <w:sz w:val="24"/>
    </w:rPr>
  </w:style>
  <w:style w:type="paragraph" w:customStyle="1" w:styleId="1a">
    <w:name w:val="Схема документа1"/>
    <w:basedOn w:val="a"/>
    <w:rsid w:val="00F720F2"/>
    <w:pPr>
      <w:shd w:val="clear" w:color="auto" w:fill="000080"/>
    </w:pPr>
    <w:rPr>
      <w:rFonts w:ascii="Tahoma" w:hAnsi="Tahoma" w:cs="Tahoma"/>
      <w:sz w:val="20"/>
      <w:szCs w:val="20"/>
    </w:rPr>
  </w:style>
  <w:style w:type="paragraph" w:customStyle="1" w:styleId="Main0">
    <w:name w:val="Main"/>
    <w:rsid w:val="00F720F2"/>
    <w:pPr>
      <w:widowControl w:val="0"/>
      <w:suppressAutoHyphens/>
      <w:spacing w:line="360" w:lineRule="auto"/>
      <w:ind w:firstLine="709"/>
      <w:jc w:val="both"/>
    </w:pPr>
    <w:rPr>
      <w:rFonts w:cs="Tahoma"/>
      <w:sz w:val="24"/>
      <w:szCs w:val="16"/>
      <w:lang w:eastAsia="zh-CN"/>
    </w:rPr>
  </w:style>
  <w:style w:type="paragraph" w:customStyle="1" w:styleId="1b">
    <w:name w:val="заголовок 1"/>
    <w:basedOn w:val="a"/>
    <w:next w:val="a"/>
    <w:rsid w:val="00F720F2"/>
    <w:pPr>
      <w:keepNext/>
      <w:autoSpaceDE w:val="0"/>
      <w:spacing w:before="240" w:after="240"/>
      <w:jc w:val="center"/>
    </w:pPr>
    <w:rPr>
      <w:b/>
      <w:bCs/>
      <w:iCs/>
      <w:sz w:val="32"/>
    </w:rPr>
  </w:style>
  <w:style w:type="paragraph" w:customStyle="1" w:styleId="podpis">
    <w:name w:val="podpis"/>
    <w:basedOn w:val="a"/>
    <w:rsid w:val="00F720F2"/>
    <w:pPr>
      <w:spacing w:before="100" w:after="100"/>
    </w:pPr>
  </w:style>
  <w:style w:type="paragraph" w:styleId="26">
    <w:name w:val="envelope return"/>
    <w:basedOn w:val="a"/>
    <w:rsid w:val="00F720F2"/>
    <w:rPr>
      <w:rFonts w:ascii="Arial" w:hAnsi="Arial" w:cs="Arial"/>
      <w:sz w:val="20"/>
      <w:szCs w:val="20"/>
    </w:rPr>
  </w:style>
  <w:style w:type="paragraph" w:customStyle="1" w:styleId="BodyTextIndent21">
    <w:name w:val="Body Text Indent 21"/>
    <w:basedOn w:val="a"/>
    <w:rsid w:val="00F720F2"/>
    <w:pPr>
      <w:ind w:firstLine="720"/>
      <w:jc w:val="both"/>
    </w:pPr>
    <w:rPr>
      <w:b/>
      <w:i/>
      <w:szCs w:val="20"/>
    </w:rPr>
  </w:style>
  <w:style w:type="paragraph" w:customStyle="1" w:styleId="2110">
    <w:name w:val="Основной текст 211"/>
    <w:basedOn w:val="a"/>
    <w:rsid w:val="00F720F2"/>
    <w:pPr>
      <w:spacing w:after="120" w:line="480" w:lineRule="auto"/>
    </w:pPr>
    <w:rPr>
      <w:sz w:val="20"/>
      <w:szCs w:val="20"/>
    </w:rPr>
  </w:style>
  <w:style w:type="paragraph" w:customStyle="1" w:styleId="aff0">
    <w:name w:val="Содержимое таблицы"/>
    <w:basedOn w:val="a"/>
    <w:rsid w:val="00F720F2"/>
    <w:pPr>
      <w:suppressLineNumbers/>
    </w:pPr>
    <w:rPr>
      <w:sz w:val="20"/>
      <w:szCs w:val="20"/>
    </w:rPr>
  </w:style>
  <w:style w:type="paragraph" w:customStyle="1" w:styleId="1c">
    <w:name w:val="Обычный1"/>
    <w:rsid w:val="00F720F2"/>
    <w:pPr>
      <w:suppressAutoHyphens/>
      <w:spacing w:before="100" w:after="100"/>
    </w:pPr>
    <w:rPr>
      <w:rFonts w:eastAsia="Arial"/>
      <w:sz w:val="24"/>
      <w:lang w:eastAsia="zh-CN"/>
    </w:rPr>
  </w:style>
  <w:style w:type="paragraph" w:customStyle="1" w:styleId="ConsPlusNormal">
    <w:name w:val="ConsPlusNormal"/>
    <w:rsid w:val="00F720F2"/>
    <w:pPr>
      <w:widowControl w:val="0"/>
      <w:suppressAutoHyphens/>
      <w:autoSpaceDE w:val="0"/>
      <w:ind w:firstLine="720"/>
    </w:pPr>
    <w:rPr>
      <w:rFonts w:ascii="Arial" w:hAnsi="Arial" w:cs="Arial"/>
      <w:lang w:eastAsia="zh-CN"/>
    </w:rPr>
  </w:style>
  <w:style w:type="paragraph" w:customStyle="1" w:styleId="221">
    <w:name w:val="Основной текст 22"/>
    <w:basedOn w:val="a"/>
    <w:rsid w:val="00F720F2"/>
    <w:pPr>
      <w:spacing w:after="120" w:line="480" w:lineRule="auto"/>
    </w:pPr>
  </w:style>
  <w:style w:type="paragraph" w:customStyle="1" w:styleId="h2">
    <w:name w:val="h2"/>
    <w:basedOn w:val="13"/>
    <w:rsid w:val="00F720F2"/>
    <w:pPr>
      <w:spacing w:after="480"/>
    </w:pPr>
    <w:rPr>
      <w:bCs w:val="0"/>
    </w:rPr>
  </w:style>
  <w:style w:type="paragraph" w:customStyle="1" w:styleId="TableContents">
    <w:name w:val="Table Contents"/>
    <w:basedOn w:val="a"/>
    <w:rsid w:val="00F720F2"/>
    <w:pPr>
      <w:widowControl w:val="0"/>
      <w:suppressLineNumbers/>
    </w:pPr>
    <w:rPr>
      <w:kern w:val="1"/>
    </w:rPr>
  </w:style>
  <w:style w:type="paragraph" w:customStyle="1" w:styleId="Normal1">
    <w:name w:val="Normal1"/>
    <w:rsid w:val="00F720F2"/>
    <w:pPr>
      <w:widowControl w:val="0"/>
      <w:suppressAutoHyphens/>
      <w:spacing w:line="276" w:lineRule="auto"/>
      <w:ind w:firstLine="560"/>
      <w:jc w:val="both"/>
    </w:pPr>
    <w:rPr>
      <w:lang w:eastAsia="zh-CN"/>
    </w:rPr>
  </w:style>
  <w:style w:type="paragraph" w:customStyle="1" w:styleId="ConsPlusDocList">
    <w:name w:val="ConsPlusDocList"/>
    <w:next w:val="a"/>
    <w:rsid w:val="00F720F2"/>
    <w:pPr>
      <w:widowControl w:val="0"/>
      <w:suppressAutoHyphens/>
      <w:autoSpaceDE w:val="0"/>
    </w:pPr>
    <w:rPr>
      <w:rFonts w:ascii="Arial" w:eastAsia="Arial" w:hAnsi="Arial" w:cs="Arial"/>
      <w:lang w:eastAsia="zh-CN" w:bidi="hi-IN"/>
    </w:rPr>
  </w:style>
  <w:style w:type="paragraph" w:customStyle="1" w:styleId="aff1">
    <w:name w:val="Название таблицы"/>
    <w:basedOn w:val="a"/>
    <w:qFormat/>
    <w:rsid w:val="00F720F2"/>
    <w:pPr>
      <w:spacing w:line="360" w:lineRule="auto"/>
      <w:jc w:val="center"/>
    </w:pPr>
  </w:style>
  <w:style w:type="paragraph" w:customStyle="1" w:styleId="aff2">
    <w:name w:val="Начало"/>
    <w:basedOn w:val="13"/>
    <w:next w:val="13"/>
    <w:rsid w:val="00F720F2"/>
    <w:pPr>
      <w:spacing w:line="360" w:lineRule="auto"/>
    </w:pPr>
    <w:rPr>
      <w:sz w:val="28"/>
      <w:szCs w:val="28"/>
    </w:rPr>
  </w:style>
  <w:style w:type="paragraph" w:styleId="aff3">
    <w:name w:val="List Paragraph"/>
    <w:basedOn w:val="a"/>
    <w:link w:val="aff4"/>
    <w:uiPriority w:val="34"/>
    <w:qFormat/>
    <w:rsid w:val="00F720F2"/>
    <w:pPr>
      <w:spacing w:line="360" w:lineRule="auto"/>
      <w:ind w:left="720" w:firstLine="709"/>
    </w:pPr>
  </w:style>
  <w:style w:type="character" w:customStyle="1" w:styleId="aff4">
    <w:name w:val="Абзац списка Знак"/>
    <w:link w:val="aff3"/>
    <w:rsid w:val="00F66153"/>
    <w:rPr>
      <w:sz w:val="24"/>
      <w:szCs w:val="24"/>
      <w:lang w:eastAsia="zh-CN"/>
    </w:rPr>
  </w:style>
  <w:style w:type="paragraph" w:customStyle="1" w:styleId="2x2gray">
    <w:name w:val="2x2gray"/>
    <w:basedOn w:val="a"/>
    <w:rsid w:val="00F720F2"/>
    <w:pPr>
      <w:shd w:val="clear" w:color="auto" w:fill="FFFFFF"/>
      <w:spacing w:before="100" w:after="100" w:line="360" w:lineRule="auto"/>
      <w:ind w:firstLine="567"/>
      <w:jc w:val="both"/>
    </w:pPr>
    <w:rPr>
      <w:rFonts w:ascii="Verdana" w:eastAsia="Arial Unicode MS" w:hAnsi="Verdana" w:cs="Arial Unicode MS"/>
      <w:color w:val="000000"/>
      <w:sz w:val="18"/>
      <w:szCs w:val="18"/>
    </w:rPr>
  </w:style>
  <w:style w:type="paragraph" w:customStyle="1" w:styleId="aff5">
    <w:name w:val="Таблица"/>
    <w:basedOn w:val="af7"/>
    <w:qFormat/>
    <w:rsid w:val="00F720F2"/>
    <w:pPr>
      <w:ind w:firstLine="709"/>
      <w:jc w:val="right"/>
    </w:pPr>
    <w:rPr>
      <w:b w:val="0"/>
      <w:color w:val="000000"/>
      <w:sz w:val="24"/>
      <w:szCs w:val="24"/>
    </w:rPr>
  </w:style>
  <w:style w:type="paragraph" w:customStyle="1" w:styleId="western">
    <w:name w:val="western"/>
    <w:basedOn w:val="a"/>
    <w:rsid w:val="00F720F2"/>
    <w:pPr>
      <w:spacing w:before="100" w:line="363" w:lineRule="atLeast"/>
      <w:jc w:val="both"/>
    </w:pPr>
    <w:rPr>
      <w:color w:val="00000A"/>
    </w:rPr>
  </w:style>
  <w:style w:type="paragraph" w:customStyle="1" w:styleId="27">
    <w:name w:val="Знак2"/>
    <w:basedOn w:val="a"/>
    <w:rsid w:val="00F720F2"/>
    <w:pPr>
      <w:spacing w:after="160" w:line="240" w:lineRule="exact"/>
      <w:jc w:val="both"/>
    </w:pPr>
    <w:rPr>
      <w:rFonts w:ascii="Verdana" w:hAnsi="Verdana" w:cs="Verdana"/>
      <w:lang w:val="en-US"/>
    </w:rPr>
  </w:style>
  <w:style w:type="paragraph" w:customStyle="1" w:styleId="WW-">
    <w:name w:val="WW-Заголовок"/>
    <w:basedOn w:val="a"/>
    <w:next w:val="ae"/>
    <w:rsid w:val="00F720F2"/>
    <w:pPr>
      <w:keepNext/>
      <w:spacing w:before="240" w:after="120"/>
    </w:pPr>
    <w:rPr>
      <w:rFonts w:ascii="Arial" w:eastAsia="Microsoft YaHei" w:hAnsi="Arial" w:cs="Mangal"/>
      <w:sz w:val="28"/>
      <w:szCs w:val="28"/>
    </w:rPr>
  </w:style>
  <w:style w:type="paragraph" w:customStyle="1" w:styleId="aff6">
    <w:name w:val="Заголовок таблицы"/>
    <w:basedOn w:val="aff0"/>
    <w:rsid w:val="00F720F2"/>
    <w:pPr>
      <w:jc w:val="center"/>
    </w:pPr>
    <w:rPr>
      <w:b/>
      <w:bCs/>
    </w:rPr>
  </w:style>
  <w:style w:type="paragraph" w:customStyle="1" w:styleId="100">
    <w:name w:val="Оглавление 10"/>
    <w:basedOn w:val="14"/>
    <w:rsid w:val="00F720F2"/>
    <w:pPr>
      <w:tabs>
        <w:tab w:val="right" w:leader="dot" w:pos="7091"/>
      </w:tabs>
      <w:ind w:left="2547"/>
    </w:pPr>
  </w:style>
  <w:style w:type="paragraph" w:customStyle="1" w:styleId="aff7">
    <w:name w:val="Содержимое врезки"/>
    <w:basedOn w:val="ae"/>
    <w:rsid w:val="00F720F2"/>
  </w:style>
  <w:style w:type="character" w:customStyle="1" w:styleId="WW8Num15z1">
    <w:name w:val="WW8Num15z1"/>
    <w:rsid w:val="004C7F10"/>
    <w:rPr>
      <w:rFonts w:ascii="Times New Roman" w:hAnsi="Times New Roman" w:cs="Times New Roman"/>
      <w:sz w:val="24"/>
    </w:rPr>
  </w:style>
  <w:style w:type="character" w:customStyle="1" w:styleId="WW8Num6z0">
    <w:name w:val="WW8Num6z0"/>
    <w:rsid w:val="005A1BDD"/>
    <w:rPr>
      <w:rFonts w:ascii="Symbol" w:hAnsi="Symbol" w:cs="Symbol"/>
    </w:rPr>
  </w:style>
  <w:style w:type="character" w:customStyle="1" w:styleId="WW8Num16z0">
    <w:name w:val="WW8Num16z0"/>
    <w:rsid w:val="005A1BDD"/>
    <w:rPr>
      <w:rFonts w:ascii="Symbol" w:hAnsi="Symbol" w:cs="Symbol"/>
    </w:rPr>
  </w:style>
  <w:style w:type="character" w:customStyle="1" w:styleId="28">
    <w:name w:val="Основной шрифт абзаца2"/>
    <w:rsid w:val="005A1BDD"/>
  </w:style>
  <w:style w:type="character" w:customStyle="1" w:styleId="WW8Num1z1">
    <w:name w:val="WW8Num1z1"/>
    <w:rsid w:val="005A1BDD"/>
    <w:rPr>
      <w:rFonts w:ascii="Courier New" w:hAnsi="Courier New" w:cs="Courier New"/>
    </w:rPr>
  </w:style>
  <w:style w:type="character" w:customStyle="1" w:styleId="WW8Num1z2">
    <w:name w:val="WW8Num1z2"/>
    <w:rsid w:val="005A1BDD"/>
    <w:rPr>
      <w:rFonts w:ascii="Wingdings" w:hAnsi="Wingdings" w:cs="Wingdings"/>
    </w:rPr>
  </w:style>
  <w:style w:type="character" w:customStyle="1" w:styleId="WW8Num3z1">
    <w:name w:val="WW8Num3z1"/>
    <w:rsid w:val="005A1BDD"/>
    <w:rPr>
      <w:rFonts w:ascii="Courier New" w:hAnsi="Courier New" w:cs="Courier New"/>
    </w:rPr>
  </w:style>
  <w:style w:type="character" w:customStyle="1" w:styleId="WW8Num3z2">
    <w:name w:val="WW8Num3z2"/>
    <w:rsid w:val="005A1BDD"/>
    <w:rPr>
      <w:rFonts w:ascii="Wingdings" w:hAnsi="Wingdings" w:cs="Wingdings"/>
    </w:rPr>
  </w:style>
  <w:style w:type="character" w:customStyle="1" w:styleId="WW8Num4z1">
    <w:name w:val="WW8Num4z1"/>
    <w:rsid w:val="005A1BDD"/>
    <w:rPr>
      <w:rFonts w:ascii="Courier New" w:hAnsi="Courier New" w:cs="Courier New"/>
    </w:rPr>
  </w:style>
  <w:style w:type="character" w:customStyle="1" w:styleId="WW8Num4z2">
    <w:name w:val="WW8Num4z2"/>
    <w:rsid w:val="005A1BDD"/>
    <w:rPr>
      <w:rFonts w:ascii="Wingdings" w:hAnsi="Wingdings" w:cs="Wingdings"/>
    </w:rPr>
  </w:style>
  <w:style w:type="character" w:customStyle="1" w:styleId="WW8Num6z1">
    <w:name w:val="WW8Num6z1"/>
    <w:rsid w:val="005A1BDD"/>
    <w:rPr>
      <w:rFonts w:ascii="Courier New" w:hAnsi="Courier New" w:cs="Courier New"/>
    </w:rPr>
  </w:style>
  <w:style w:type="character" w:customStyle="1" w:styleId="WW8Num6z2">
    <w:name w:val="WW8Num6z2"/>
    <w:rsid w:val="005A1BDD"/>
    <w:rPr>
      <w:rFonts w:ascii="Wingdings" w:hAnsi="Wingdings" w:cs="Wingdings"/>
    </w:rPr>
  </w:style>
  <w:style w:type="character" w:customStyle="1" w:styleId="WW8Num7z2">
    <w:name w:val="WW8Num7z2"/>
    <w:rsid w:val="005A1BDD"/>
    <w:rPr>
      <w:rFonts w:ascii="Wingdings" w:hAnsi="Wingdings" w:cs="Wingdings"/>
    </w:rPr>
  </w:style>
  <w:style w:type="character" w:customStyle="1" w:styleId="WW8Num9z0">
    <w:name w:val="WW8Num9z0"/>
    <w:rsid w:val="005A1BDD"/>
    <w:rPr>
      <w:rFonts w:ascii="Symbol" w:hAnsi="Symbol" w:cs="Symbol"/>
    </w:rPr>
  </w:style>
  <w:style w:type="character" w:customStyle="1" w:styleId="WW8Num9z1">
    <w:name w:val="WW8Num9z1"/>
    <w:rsid w:val="005A1BDD"/>
    <w:rPr>
      <w:rFonts w:ascii="Courier New" w:hAnsi="Courier New" w:cs="Courier New"/>
    </w:rPr>
  </w:style>
  <w:style w:type="character" w:customStyle="1" w:styleId="WW8Num9z2">
    <w:name w:val="WW8Num9z2"/>
    <w:rsid w:val="005A1BDD"/>
    <w:rPr>
      <w:rFonts w:ascii="Wingdings" w:hAnsi="Wingdings" w:cs="Wingdings"/>
    </w:rPr>
  </w:style>
  <w:style w:type="character" w:customStyle="1" w:styleId="WW8Num10z1">
    <w:name w:val="WW8Num10z1"/>
    <w:rsid w:val="005A1BDD"/>
    <w:rPr>
      <w:rFonts w:ascii="Courier New" w:hAnsi="Courier New" w:cs="Courier New"/>
    </w:rPr>
  </w:style>
  <w:style w:type="character" w:customStyle="1" w:styleId="WW8Num10z2">
    <w:name w:val="WW8Num10z2"/>
    <w:rsid w:val="005A1BDD"/>
    <w:rPr>
      <w:rFonts w:ascii="Wingdings" w:hAnsi="Wingdings" w:cs="Wingdings"/>
    </w:rPr>
  </w:style>
  <w:style w:type="character" w:customStyle="1" w:styleId="WW8Num12z1">
    <w:name w:val="WW8Num12z1"/>
    <w:rsid w:val="005A1BDD"/>
    <w:rPr>
      <w:rFonts w:ascii="Symbol" w:hAnsi="Symbol" w:cs="Symbol"/>
    </w:rPr>
  </w:style>
  <w:style w:type="character" w:customStyle="1" w:styleId="WW8Num13z1">
    <w:name w:val="WW8Num13z1"/>
    <w:rsid w:val="005A1BDD"/>
    <w:rPr>
      <w:rFonts w:ascii="Symbol" w:hAnsi="Symbol" w:cs="Symbol"/>
    </w:rPr>
  </w:style>
  <w:style w:type="character" w:customStyle="1" w:styleId="WW8Num14z1">
    <w:name w:val="WW8Num14z1"/>
    <w:rsid w:val="005A1BDD"/>
    <w:rPr>
      <w:rFonts w:ascii="Symbol" w:hAnsi="Symbol" w:cs="Symbol"/>
    </w:rPr>
  </w:style>
  <w:style w:type="character" w:customStyle="1" w:styleId="WW8Num16z1">
    <w:name w:val="WW8Num16z1"/>
    <w:rsid w:val="005A1BDD"/>
    <w:rPr>
      <w:rFonts w:ascii="Courier New" w:hAnsi="Courier New" w:cs="Courier New"/>
    </w:rPr>
  </w:style>
  <w:style w:type="character" w:customStyle="1" w:styleId="WW8Num16z2">
    <w:name w:val="WW8Num16z2"/>
    <w:rsid w:val="005A1BDD"/>
    <w:rPr>
      <w:rFonts w:ascii="Wingdings" w:hAnsi="Wingdings" w:cs="Wingdings"/>
    </w:rPr>
  </w:style>
  <w:style w:type="character" w:customStyle="1" w:styleId="WW8Num21z0">
    <w:name w:val="WW8Num21z0"/>
    <w:rsid w:val="005A1BDD"/>
    <w:rPr>
      <w:rFonts w:ascii="Times New Roman" w:eastAsia="Times New Roman" w:hAnsi="Times New Roman" w:cs="Times New Roman"/>
    </w:rPr>
  </w:style>
  <w:style w:type="character" w:customStyle="1" w:styleId="WW8Num21z2">
    <w:name w:val="WW8Num21z2"/>
    <w:rsid w:val="005A1BDD"/>
    <w:rPr>
      <w:rFonts w:ascii="Wingdings" w:hAnsi="Wingdings" w:cs="Wingdings"/>
    </w:rPr>
  </w:style>
  <w:style w:type="character" w:customStyle="1" w:styleId="WW8Num21z3">
    <w:name w:val="WW8Num21z3"/>
    <w:rsid w:val="005A1BDD"/>
    <w:rPr>
      <w:rFonts w:ascii="Symbol" w:hAnsi="Symbol" w:cs="Symbol"/>
    </w:rPr>
  </w:style>
  <w:style w:type="character" w:customStyle="1" w:styleId="WW8Num23z0">
    <w:name w:val="WW8Num23z0"/>
    <w:rsid w:val="005A1BDD"/>
    <w:rPr>
      <w:rFonts w:ascii="Symbol" w:hAnsi="Symbol" w:cs="Symbol"/>
    </w:rPr>
  </w:style>
  <w:style w:type="character" w:customStyle="1" w:styleId="WW8Num23z1">
    <w:name w:val="WW8Num23z1"/>
    <w:rsid w:val="005A1BDD"/>
    <w:rPr>
      <w:rFonts w:ascii="Courier New" w:hAnsi="Courier New" w:cs="Courier New"/>
    </w:rPr>
  </w:style>
  <w:style w:type="character" w:customStyle="1" w:styleId="WW8Num23z2">
    <w:name w:val="WW8Num23z2"/>
    <w:rsid w:val="005A1BDD"/>
    <w:rPr>
      <w:rFonts w:ascii="Wingdings" w:hAnsi="Wingdings" w:cs="Wingdings"/>
    </w:rPr>
  </w:style>
  <w:style w:type="character" w:customStyle="1" w:styleId="WW8Num25z0">
    <w:name w:val="WW8Num25z0"/>
    <w:rsid w:val="005A1BDD"/>
    <w:rPr>
      <w:rFonts w:ascii="Symbol" w:hAnsi="Symbol" w:cs="Symbol"/>
    </w:rPr>
  </w:style>
  <w:style w:type="character" w:customStyle="1" w:styleId="WW8Num25z1">
    <w:name w:val="WW8Num25z1"/>
    <w:rsid w:val="005A1BDD"/>
    <w:rPr>
      <w:rFonts w:ascii="Courier New" w:hAnsi="Courier New" w:cs="Courier New"/>
    </w:rPr>
  </w:style>
  <w:style w:type="character" w:customStyle="1" w:styleId="WW8Num25z2">
    <w:name w:val="WW8Num25z2"/>
    <w:rsid w:val="005A1BDD"/>
    <w:rPr>
      <w:rFonts w:ascii="Wingdings" w:hAnsi="Wingdings" w:cs="Wingdings"/>
    </w:rPr>
  </w:style>
  <w:style w:type="character" w:customStyle="1" w:styleId="WW8Num26z0">
    <w:name w:val="WW8Num26z0"/>
    <w:rsid w:val="005A1BDD"/>
    <w:rPr>
      <w:rFonts w:ascii="Symbol" w:hAnsi="Symbol" w:cs="Symbol"/>
    </w:rPr>
  </w:style>
  <w:style w:type="character" w:customStyle="1" w:styleId="WW8Num26z2">
    <w:name w:val="WW8Num26z2"/>
    <w:rsid w:val="005A1BDD"/>
    <w:rPr>
      <w:rFonts w:ascii="Wingdings" w:hAnsi="Wingdings" w:cs="Wingdings"/>
    </w:rPr>
  </w:style>
  <w:style w:type="character" w:customStyle="1" w:styleId="WW8Num26z4">
    <w:name w:val="WW8Num26z4"/>
    <w:rsid w:val="005A1BDD"/>
    <w:rPr>
      <w:rFonts w:ascii="Courier New" w:hAnsi="Courier New" w:cs="Courier New"/>
    </w:rPr>
  </w:style>
  <w:style w:type="character" w:customStyle="1" w:styleId="WW8Num28z1">
    <w:name w:val="WW8Num28z1"/>
    <w:rsid w:val="005A1BDD"/>
    <w:rPr>
      <w:rFonts w:ascii="Courier New" w:hAnsi="Courier New" w:cs="Courier New"/>
    </w:rPr>
  </w:style>
  <w:style w:type="character" w:customStyle="1" w:styleId="WW8Num28z2">
    <w:name w:val="WW8Num28z2"/>
    <w:rsid w:val="005A1BDD"/>
    <w:rPr>
      <w:rFonts w:ascii="Wingdings" w:hAnsi="Wingdings" w:cs="Wingdings"/>
    </w:rPr>
  </w:style>
  <w:style w:type="character" w:customStyle="1" w:styleId="WW8Num30z1">
    <w:name w:val="WW8Num30z1"/>
    <w:rsid w:val="005A1BDD"/>
    <w:rPr>
      <w:rFonts w:ascii="Courier New" w:hAnsi="Courier New" w:cs="Courier New"/>
    </w:rPr>
  </w:style>
  <w:style w:type="character" w:customStyle="1" w:styleId="WW8Num30z2">
    <w:name w:val="WW8Num30z2"/>
    <w:rsid w:val="005A1BDD"/>
    <w:rPr>
      <w:rFonts w:ascii="Wingdings" w:hAnsi="Wingdings" w:cs="Wingdings"/>
    </w:rPr>
  </w:style>
  <w:style w:type="character" w:customStyle="1" w:styleId="WW8Num33z0">
    <w:name w:val="WW8Num33z0"/>
    <w:rsid w:val="005A1BDD"/>
    <w:rPr>
      <w:rFonts w:ascii="Symbol" w:hAnsi="Symbol" w:cs="Symbol"/>
    </w:rPr>
  </w:style>
  <w:style w:type="character" w:customStyle="1" w:styleId="WW8Num33z1">
    <w:name w:val="WW8Num33z1"/>
    <w:rsid w:val="005A1BDD"/>
    <w:rPr>
      <w:rFonts w:ascii="Courier New" w:hAnsi="Courier New" w:cs="Courier New"/>
    </w:rPr>
  </w:style>
  <w:style w:type="character" w:customStyle="1" w:styleId="WW8Num33z2">
    <w:name w:val="WW8Num33z2"/>
    <w:rsid w:val="005A1BDD"/>
    <w:rPr>
      <w:rFonts w:ascii="Wingdings" w:hAnsi="Wingdings" w:cs="Wingdings"/>
    </w:rPr>
  </w:style>
  <w:style w:type="character" w:customStyle="1" w:styleId="WW8Num35z0">
    <w:name w:val="WW8Num35z0"/>
    <w:rsid w:val="005A1BDD"/>
    <w:rPr>
      <w:rFonts w:ascii="Symbol" w:hAnsi="Symbol" w:cs="Symbol"/>
      <w:color w:val="000000"/>
    </w:rPr>
  </w:style>
  <w:style w:type="character" w:customStyle="1" w:styleId="WW8Num35z1">
    <w:name w:val="WW8Num35z1"/>
    <w:rsid w:val="005A1BDD"/>
    <w:rPr>
      <w:rFonts w:ascii="Courier New" w:hAnsi="Courier New" w:cs="Courier New"/>
    </w:rPr>
  </w:style>
  <w:style w:type="character" w:customStyle="1" w:styleId="WW8Num35z2">
    <w:name w:val="WW8Num35z2"/>
    <w:rsid w:val="005A1BDD"/>
    <w:rPr>
      <w:rFonts w:ascii="Wingdings" w:hAnsi="Wingdings" w:cs="Wingdings"/>
    </w:rPr>
  </w:style>
  <w:style w:type="character" w:customStyle="1" w:styleId="WW8Num35z3">
    <w:name w:val="WW8Num35z3"/>
    <w:rsid w:val="005A1BDD"/>
    <w:rPr>
      <w:rFonts w:ascii="Symbol" w:hAnsi="Symbol" w:cs="Symbol"/>
    </w:rPr>
  </w:style>
  <w:style w:type="character" w:customStyle="1" w:styleId="WW8Num36z0">
    <w:name w:val="WW8Num36z0"/>
    <w:rsid w:val="005A1BDD"/>
    <w:rPr>
      <w:rFonts w:ascii="Symbol" w:hAnsi="Symbol" w:cs="Symbol"/>
    </w:rPr>
  </w:style>
  <w:style w:type="character" w:customStyle="1" w:styleId="WW8Num36z1">
    <w:name w:val="WW8Num36z1"/>
    <w:rsid w:val="005A1BDD"/>
    <w:rPr>
      <w:rFonts w:ascii="Courier New" w:hAnsi="Courier New" w:cs="Courier New"/>
    </w:rPr>
  </w:style>
  <w:style w:type="character" w:customStyle="1" w:styleId="WW8Num36z2">
    <w:name w:val="WW8Num36z2"/>
    <w:rsid w:val="005A1BDD"/>
    <w:rPr>
      <w:rFonts w:ascii="Wingdings" w:hAnsi="Wingdings" w:cs="Wingdings"/>
    </w:rPr>
  </w:style>
  <w:style w:type="character" w:customStyle="1" w:styleId="WW8Num39z0">
    <w:name w:val="WW8Num39z0"/>
    <w:rsid w:val="005A1BDD"/>
    <w:rPr>
      <w:rFonts w:ascii="Symbol" w:hAnsi="Symbol" w:cs="Symbol"/>
    </w:rPr>
  </w:style>
  <w:style w:type="character" w:customStyle="1" w:styleId="WW8Num39z1">
    <w:name w:val="WW8Num39z1"/>
    <w:rsid w:val="005A1BDD"/>
    <w:rPr>
      <w:rFonts w:ascii="Courier New" w:hAnsi="Courier New" w:cs="Courier New"/>
    </w:rPr>
  </w:style>
  <w:style w:type="character" w:customStyle="1" w:styleId="WW8Num39z2">
    <w:name w:val="WW8Num39z2"/>
    <w:rsid w:val="005A1BDD"/>
    <w:rPr>
      <w:rFonts w:ascii="Wingdings" w:hAnsi="Wingdings" w:cs="Wingdings"/>
    </w:rPr>
  </w:style>
  <w:style w:type="character" w:customStyle="1" w:styleId="WW8Num40z0">
    <w:name w:val="WW8Num40z0"/>
    <w:rsid w:val="005A1BDD"/>
    <w:rPr>
      <w:rFonts w:ascii="Symbol" w:hAnsi="Symbol" w:cs="Symbol"/>
    </w:rPr>
  </w:style>
  <w:style w:type="character" w:customStyle="1" w:styleId="WW8Num40z1">
    <w:name w:val="WW8Num40z1"/>
    <w:rsid w:val="005A1BDD"/>
    <w:rPr>
      <w:rFonts w:ascii="Courier New" w:hAnsi="Courier New" w:cs="Courier New"/>
    </w:rPr>
  </w:style>
  <w:style w:type="character" w:customStyle="1" w:styleId="WW8Num40z2">
    <w:name w:val="WW8Num40z2"/>
    <w:rsid w:val="005A1BDD"/>
    <w:rPr>
      <w:rFonts w:ascii="Wingdings" w:hAnsi="Wingdings" w:cs="Wingdings"/>
    </w:rPr>
  </w:style>
  <w:style w:type="character" w:customStyle="1" w:styleId="WW8Num42z1">
    <w:name w:val="WW8Num42z1"/>
    <w:rsid w:val="005A1BDD"/>
    <w:rPr>
      <w:rFonts w:ascii="Courier New" w:hAnsi="Courier New" w:cs="Courier New"/>
    </w:rPr>
  </w:style>
  <w:style w:type="character" w:customStyle="1" w:styleId="WW8Num42z2">
    <w:name w:val="WW8Num42z2"/>
    <w:rsid w:val="005A1BDD"/>
    <w:rPr>
      <w:rFonts w:ascii="Wingdings" w:hAnsi="Wingdings" w:cs="Wingdings"/>
    </w:rPr>
  </w:style>
  <w:style w:type="character" w:customStyle="1" w:styleId="1d">
    <w:name w:val="Знак сноски1"/>
    <w:rsid w:val="005A1BDD"/>
    <w:rPr>
      <w:vertAlign w:val="superscript"/>
    </w:rPr>
  </w:style>
  <w:style w:type="character" w:customStyle="1" w:styleId="aff8">
    <w:name w:val="Маркеры списка"/>
    <w:rsid w:val="005A1BDD"/>
    <w:rPr>
      <w:rFonts w:ascii="OpenSymbol" w:eastAsia="OpenSymbol" w:hAnsi="OpenSymbol" w:cs="OpenSymbol"/>
    </w:rPr>
  </w:style>
  <w:style w:type="character" w:customStyle="1" w:styleId="aff9">
    <w:name w:val="Символы концевой сноски"/>
    <w:rsid w:val="005A1BDD"/>
    <w:rPr>
      <w:vertAlign w:val="superscript"/>
    </w:rPr>
  </w:style>
  <w:style w:type="character" w:customStyle="1" w:styleId="WW-0">
    <w:name w:val="WW-Символы концевой сноски"/>
    <w:rsid w:val="005A1BDD"/>
  </w:style>
  <w:style w:type="character" w:customStyle="1" w:styleId="affa">
    <w:name w:val="Символ нумерации"/>
    <w:rsid w:val="005A1BDD"/>
  </w:style>
  <w:style w:type="character" w:customStyle="1" w:styleId="81">
    <w:name w:val="Знак Знак8"/>
    <w:rsid w:val="005A1BDD"/>
    <w:rPr>
      <w:b/>
      <w:bCs/>
      <w:sz w:val="24"/>
      <w:szCs w:val="24"/>
      <w:lang w:val="ru-RU" w:bidi="ar-SA"/>
    </w:rPr>
  </w:style>
  <w:style w:type="character" w:styleId="affb">
    <w:name w:val="footnote reference"/>
    <w:rsid w:val="005A1BDD"/>
    <w:rPr>
      <w:vertAlign w:val="superscript"/>
    </w:rPr>
  </w:style>
  <w:style w:type="character" w:styleId="affc">
    <w:name w:val="endnote reference"/>
    <w:rsid w:val="005A1BDD"/>
    <w:rPr>
      <w:vertAlign w:val="superscript"/>
    </w:rPr>
  </w:style>
  <w:style w:type="paragraph" w:customStyle="1" w:styleId="29">
    <w:name w:val="Указатель2"/>
    <w:basedOn w:val="a"/>
    <w:rsid w:val="005A1BDD"/>
    <w:pPr>
      <w:suppressLineNumbers/>
    </w:pPr>
    <w:rPr>
      <w:rFonts w:cs="Mangal"/>
    </w:rPr>
  </w:style>
  <w:style w:type="paragraph" w:customStyle="1" w:styleId="1e">
    <w:name w:val="Название1"/>
    <w:basedOn w:val="a"/>
    <w:rsid w:val="005A1BDD"/>
    <w:pPr>
      <w:suppressLineNumbers/>
      <w:spacing w:before="120" w:after="120"/>
    </w:pPr>
    <w:rPr>
      <w:rFonts w:ascii="Arial" w:hAnsi="Arial" w:cs="Tahoma"/>
      <w:i/>
      <w:iCs/>
      <w:sz w:val="20"/>
    </w:rPr>
  </w:style>
  <w:style w:type="paragraph" w:customStyle="1" w:styleId="ConsPlusNonformat">
    <w:name w:val="ConsPlusNonformat"/>
    <w:rsid w:val="005A1BDD"/>
    <w:pPr>
      <w:suppressAutoHyphens/>
      <w:autoSpaceDE w:val="0"/>
    </w:pPr>
    <w:rPr>
      <w:rFonts w:ascii="Courier New" w:eastAsia="Arial" w:hAnsi="Courier New" w:cs="Courier New"/>
      <w:lang w:eastAsia="zh-CN"/>
    </w:rPr>
  </w:style>
  <w:style w:type="paragraph" w:customStyle="1" w:styleId="ConsPlusTitle">
    <w:name w:val="ConsPlusTitle"/>
    <w:link w:val="ConsPlusTitle0"/>
    <w:rsid w:val="005A1BDD"/>
    <w:pPr>
      <w:suppressAutoHyphens/>
      <w:autoSpaceDE w:val="0"/>
    </w:pPr>
    <w:rPr>
      <w:rFonts w:eastAsia="Arial"/>
      <w:b/>
      <w:bCs/>
      <w:sz w:val="28"/>
      <w:szCs w:val="28"/>
      <w:lang w:eastAsia="zh-CN"/>
    </w:rPr>
  </w:style>
  <w:style w:type="paragraph" w:customStyle="1" w:styleId="ConsPlusCell">
    <w:name w:val="ConsPlusCell"/>
    <w:rsid w:val="005A1BDD"/>
    <w:pPr>
      <w:suppressAutoHyphens/>
      <w:autoSpaceDE w:val="0"/>
    </w:pPr>
    <w:rPr>
      <w:rFonts w:ascii="Arial" w:eastAsia="Arial" w:hAnsi="Arial" w:cs="Arial"/>
      <w:lang w:eastAsia="zh-CN"/>
    </w:rPr>
  </w:style>
  <w:style w:type="paragraph" w:customStyle="1" w:styleId="2a">
    <w:name w:val="Схема документа2"/>
    <w:basedOn w:val="a"/>
    <w:rsid w:val="005A1BDD"/>
    <w:pPr>
      <w:shd w:val="clear" w:color="auto" w:fill="000080"/>
    </w:pPr>
    <w:rPr>
      <w:rFonts w:ascii="Tahoma" w:hAnsi="Tahoma" w:cs="Tahoma"/>
      <w:sz w:val="20"/>
      <w:szCs w:val="20"/>
    </w:rPr>
  </w:style>
  <w:style w:type="paragraph" w:styleId="HTML">
    <w:name w:val="HTML Preformatted"/>
    <w:basedOn w:val="a"/>
    <w:link w:val="HTML0"/>
    <w:rsid w:val="005A1B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character" w:customStyle="1" w:styleId="HTML0">
    <w:name w:val="Стандартный HTML Знак"/>
    <w:link w:val="HTML"/>
    <w:rsid w:val="005A1BDD"/>
    <w:rPr>
      <w:rFonts w:ascii="Courier New" w:hAnsi="Courier New" w:cs="Courier New"/>
      <w:lang w:eastAsia="zh-CN"/>
    </w:rPr>
  </w:style>
  <w:style w:type="paragraph" w:styleId="affd">
    <w:name w:val="Balloon Text"/>
    <w:basedOn w:val="a"/>
    <w:link w:val="affe"/>
    <w:uiPriority w:val="99"/>
    <w:rsid w:val="005A1BDD"/>
    <w:rPr>
      <w:rFonts w:ascii="Tahoma" w:hAnsi="Tahoma" w:cs="Tahoma"/>
      <w:sz w:val="16"/>
      <w:szCs w:val="16"/>
    </w:rPr>
  </w:style>
  <w:style w:type="character" w:customStyle="1" w:styleId="affe">
    <w:name w:val="Текст выноски Знак"/>
    <w:link w:val="affd"/>
    <w:uiPriority w:val="99"/>
    <w:rsid w:val="005A1BDD"/>
    <w:rPr>
      <w:rFonts w:ascii="Tahoma" w:hAnsi="Tahoma" w:cs="Tahoma"/>
      <w:sz w:val="16"/>
      <w:szCs w:val="16"/>
      <w:lang w:eastAsia="zh-CN"/>
    </w:rPr>
  </w:style>
  <w:style w:type="paragraph" w:styleId="afff">
    <w:name w:val="Document Map"/>
    <w:basedOn w:val="a"/>
    <w:link w:val="afff0"/>
    <w:semiHidden/>
    <w:unhideWhenUsed/>
    <w:rsid w:val="00E659FC"/>
    <w:rPr>
      <w:rFonts w:ascii="Tahoma" w:hAnsi="Tahoma" w:cs="Tahoma"/>
      <w:sz w:val="16"/>
      <w:szCs w:val="16"/>
    </w:rPr>
  </w:style>
  <w:style w:type="character" w:customStyle="1" w:styleId="afff0">
    <w:name w:val="Схема документа Знак"/>
    <w:basedOn w:val="a0"/>
    <w:link w:val="afff"/>
    <w:uiPriority w:val="99"/>
    <w:semiHidden/>
    <w:rsid w:val="00E659FC"/>
    <w:rPr>
      <w:rFonts w:ascii="Tahoma" w:hAnsi="Tahoma" w:cs="Tahoma"/>
      <w:sz w:val="16"/>
      <w:szCs w:val="16"/>
      <w:lang w:eastAsia="zh-CN"/>
    </w:rPr>
  </w:style>
  <w:style w:type="paragraph" w:customStyle="1" w:styleId="afff1">
    <w:name w:val="Нормальный (таблица)"/>
    <w:basedOn w:val="a"/>
    <w:next w:val="a"/>
    <w:uiPriority w:val="99"/>
    <w:rsid w:val="004850BE"/>
    <w:pPr>
      <w:widowControl w:val="0"/>
      <w:suppressAutoHyphens w:val="0"/>
      <w:autoSpaceDE w:val="0"/>
      <w:autoSpaceDN w:val="0"/>
      <w:adjustRightInd w:val="0"/>
      <w:jc w:val="both"/>
    </w:pPr>
    <w:rPr>
      <w:rFonts w:ascii="Arial" w:eastAsiaTheme="minorEastAsia" w:hAnsi="Arial" w:cs="Arial"/>
      <w:sz w:val="26"/>
      <w:szCs w:val="26"/>
      <w:lang w:eastAsia="ru-RU"/>
    </w:rPr>
  </w:style>
  <w:style w:type="paragraph" w:customStyle="1" w:styleId="afff2">
    <w:name w:val="Прижатый влево"/>
    <w:basedOn w:val="a"/>
    <w:next w:val="a"/>
    <w:uiPriority w:val="99"/>
    <w:rsid w:val="004850BE"/>
    <w:pPr>
      <w:widowControl w:val="0"/>
      <w:suppressAutoHyphens w:val="0"/>
      <w:autoSpaceDE w:val="0"/>
      <w:autoSpaceDN w:val="0"/>
      <w:adjustRightInd w:val="0"/>
    </w:pPr>
    <w:rPr>
      <w:rFonts w:ascii="Arial" w:eastAsiaTheme="minorEastAsia" w:hAnsi="Arial" w:cs="Arial"/>
      <w:sz w:val="26"/>
      <w:szCs w:val="26"/>
      <w:lang w:eastAsia="ru-RU"/>
    </w:rPr>
  </w:style>
  <w:style w:type="paragraph" w:customStyle="1" w:styleId="Standard">
    <w:name w:val="Standard"/>
    <w:rsid w:val="00DD12BE"/>
    <w:pPr>
      <w:suppressAutoHyphens/>
      <w:autoSpaceDN w:val="0"/>
      <w:textAlignment w:val="baseline"/>
    </w:pPr>
    <w:rPr>
      <w:kern w:val="3"/>
      <w:sz w:val="24"/>
      <w:szCs w:val="24"/>
      <w:lang w:eastAsia="ar-SA"/>
    </w:rPr>
  </w:style>
  <w:style w:type="paragraph" w:customStyle="1" w:styleId="200">
    <w:name w:val="Титул_заголовок_20_центр"/>
    <w:rsid w:val="00917E06"/>
    <w:pPr>
      <w:suppressAutoHyphens/>
      <w:jc w:val="center"/>
    </w:pPr>
    <w:rPr>
      <w:b/>
      <w:bCs/>
      <w:sz w:val="40"/>
      <w:szCs w:val="40"/>
      <w:lang w:eastAsia="zh-CN"/>
    </w:rPr>
  </w:style>
  <w:style w:type="character" w:styleId="afff3">
    <w:name w:val="Intense Reference"/>
    <w:basedOn w:val="a0"/>
    <w:uiPriority w:val="32"/>
    <w:qFormat/>
    <w:rsid w:val="00FF43F5"/>
    <w:rPr>
      <w:b/>
      <w:bCs/>
      <w:smallCaps/>
      <w:color w:val="C0504D" w:themeColor="accent2"/>
      <w:spacing w:val="5"/>
      <w:u w:val="single"/>
    </w:rPr>
  </w:style>
  <w:style w:type="paragraph" w:customStyle="1" w:styleId="42">
    <w:name w:val="Заголовок 4 + авто"/>
    <w:basedOn w:val="3"/>
    <w:rsid w:val="0006264F"/>
    <w:pPr>
      <w:numPr>
        <w:ilvl w:val="0"/>
        <w:numId w:val="0"/>
      </w:numPr>
      <w:tabs>
        <w:tab w:val="num" w:pos="0"/>
      </w:tabs>
      <w:ind w:left="720" w:hanging="720"/>
      <w:jc w:val="center"/>
    </w:pPr>
    <w:rPr>
      <w:sz w:val="24"/>
      <w:lang w:val="ru-RU"/>
    </w:rPr>
  </w:style>
  <w:style w:type="character" w:customStyle="1" w:styleId="2b">
    <w:name w:val="Основной текст (2)_"/>
    <w:link w:val="2c"/>
    <w:rsid w:val="0006264F"/>
    <w:rPr>
      <w:sz w:val="26"/>
      <w:szCs w:val="26"/>
      <w:shd w:val="clear" w:color="auto" w:fill="FFFFFF"/>
    </w:rPr>
  </w:style>
  <w:style w:type="paragraph" w:customStyle="1" w:styleId="2c">
    <w:name w:val="Основной текст (2)"/>
    <w:basedOn w:val="a"/>
    <w:link w:val="2b"/>
    <w:rsid w:val="0006264F"/>
    <w:pPr>
      <w:widowControl w:val="0"/>
      <w:shd w:val="clear" w:color="auto" w:fill="FFFFFF"/>
      <w:suppressAutoHyphens w:val="0"/>
      <w:spacing w:before="360" w:line="298" w:lineRule="exact"/>
      <w:jc w:val="both"/>
    </w:pPr>
    <w:rPr>
      <w:sz w:val="26"/>
      <w:szCs w:val="26"/>
      <w:lang w:eastAsia="ru-RU"/>
    </w:rPr>
  </w:style>
  <w:style w:type="paragraph" w:customStyle="1" w:styleId="formattext">
    <w:name w:val="formattext"/>
    <w:basedOn w:val="a"/>
    <w:rsid w:val="0006264F"/>
    <w:pPr>
      <w:suppressAutoHyphens w:val="0"/>
      <w:spacing w:before="100" w:beforeAutospacing="1" w:after="100" w:afterAutospacing="1"/>
    </w:pPr>
    <w:rPr>
      <w:lang w:eastAsia="ru-RU"/>
    </w:rPr>
  </w:style>
  <w:style w:type="paragraph" w:customStyle="1" w:styleId="pboth">
    <w:name w:val="pboth"/>
    <w:basedOn w:val="a"/>
    <w:rsid w:val="0006264F"/>
    <w:pPr>
      <w:suppressAutoHyphens w:val="0"/>
      <w:spacing w:before="100" w:beforeAutospacing="1" w:after="100" w:afterAutospacing="1"/>
    </w:pPr>
    <w:rPr>
      <w:lang w:eastAsia="ru-RU"/>
    </w:rPr>
  </w:style>
  <w:style w:type="character" w:customStyle="1" w:styleId="51">
    <w:name w:val="Основной текст (5)_"/>
    <w:link w:val="52"/>
    <w:rsid w:val="0006264F"/>
    <w:rPr>
      <w:b/>
      <w:bCs/>
      <w:sz w:val="26"/>
      <w:szCs w:val="26"/>
      <w:shd w:val="clear" w:color="auto" w:fill="FFFFFF"/>
    </w:rPr>
  </w:style>
  <w:style w:type="paragraph" w:customStyle="1" w:styleId="52">
    <w:name w:val="Основной текст (5)"/>
    <w:basedOn w:val="a"/>
    <w:link w:val="51"/>
    <w:rsid w:val="0006264F"/>
    <w:pPr>
      <w:widowControl w:val="0"/>
      <w:shd w:val="clear" w:color="auto" w:fill="FFFFFF"/>
      <w:suppressAutoHyphens w:val="0"/>
      <w:spacing w:after="240" w:line="293" w:lineRule="exact"/>
      <w:jc w:val="center"/>
    </w:pPr>
    <w:rPr>
      <w:b/>
      <w:bCs/>
      <w:sz w:val="26"/>
      <w:szCs w:val="26"/>
      <w:lang w:eastAsia="ru-RU"/>
    </w:rPr>
  </w:style>
  <w:style w:type="character" w:customStyle="1" w:styleId="22pt">
    <w:name w:val="Основной текст (2) + Интервал 2 pt"/>
    <w:rsid w:val="0006264F"/>
    <w:rPr>
      <w:rFonts w:ascii="Times New Roman" w:eastAsia="Times New Roman" w:hAnsi="Times New Roman" w:cs="Times New Roman"/>
      <w:b w:val="0"/>
      <w:bCs w:val="0"/>
      <w:i w:val="0"/>
      <w:iCs w:val="0"/>
      <w:smallCaps w:val="0"/>
      <w:strike w:val="0"/>
      <w:color w:val="000000"/>
      <w:spacing w:val="40"/>
      <w:w w:val="100"/>
      <w:position w:val="0"/>
      <w:sz w:val="26"/>
      <w:szCs w:val="26"/>
      <w:u w:val="none"/>
      <w:shd w:val="clear" w:color="auto" w:fill="FFFFFF"/>
      <w:lang w:val="en-US" w:eastAsia="en-US" w:bidi="en-US"/>
    </w:rPr>
  </w:style>
  <w:style w:type="paragraph" w:customStyle="1" w:styleId="S">
    <w:name w:val="S_Обычный"/>
    <w:basedOn w:val="a"/>
    <w:qFormat/>
    <w:rsid w:val="002867CB"/>
    <w:pPr>
      <w:spacing w:line="360" w:lineRule="auto"/>
      <w:ind w:firstLine="709"/>
      <w:jc w:val="both"/>
    </w:pPr>
    <w:rPr>
      <w:rFonts w:ascii="Calibri" w:eastAsia="Calibri" w:hAnsi="Calibri"/>
      <w:kern w:val="1"/>
      <w:lang w:eastAsia="ar-SA"/>
    </w:rPr>
  </w:style>
  <w:style w:type="paragraph" w:customStyle="1" w:styleId="240">
    <w:name w:val="Основной текст 24"/>
    <w:basedOn w:val="a"/>
    <w:rsid w:val="00750630"/>
    <w:pPr>
      <w:ind w:firstLine="720"/>
      <w:jc w:val="both"/>
    </w:pPr>
    <w:rPr>
      <w:szCs w:val="20"/>
    </w:rPr>
  </w:style>
  <w:style w:type="paragraph" w:customStyle="1" w:styleId="afff4">
    <w:name w:val="Обычный текст"/>
    <w:basedOn w:val="a"/>
    <w:link w:val="afff5"/>
    <w:qFormat/>
    <w:rsid w:val="00A16655"/>
    <w:pPr>
      <w:suppressAutoHyphens w:val="0"/>
      <w:ind w:firstLine="709"/>
      <w:jc w:val="both"/>
    </w:pPr>
    <w:rPr>
      <w:lang w:val="en-US" w:eastAsia="ar-SA" w:bidi="en-US"/>
    </w:rPr>
  </w:style>
  <w:style w:type="character" w:customStyle="1" w:styleId="afff5">
    <w:name w:val="Обычный текст Знак"/>
    <w:link w:val="afff4"/>
    <w:rsid w:val="00A16655"/>
    <w:rPr>
      <w:sz w:val="24"/>
      <w:szCs w:val="24"/>
      <w:lang w:val="en-US" w:eastAsia="ar-SA" w:bidi="en-US"/>
    </w:rPr>
  </w:style>
  <w:style w:type="paragraph" w:styleId="2d">
    <w:name w:val="Body Text 2"/>
    <w:basedOn w:val="a"/>
    <w:link w:val="214"/>
    <w:unhideWhenUsed/>
    <w:rsid w:val="004C388F"/>
    <w:pPr>
      <w:spacing w:after="120" w:line="480" w:lineRule="auto"/>
    </w:pPr>
  </w:style>
  <w:style w:type="character" w:customStyle="1" w:styleId="214">
    <w:name w:val="Основной текст 2 Знак1"/>
    <w:basedOn w:val="a0"/>
    <w:link w:val="2d"/>
    <w:uiPriority w:val="99"/>
    <w:semiHidden/>
    <w:rsid w:val="004C388F"/>
    <w:rPr>
      <w:sz w:val="24"/>
      <w:szCs w:val="24"/>
      <w:lang w:eastAsia="zh-CN"/>
    </w:rPr>
  </w:style>
  <w:style w:type="paragraph" w:customStyle="1" w:styleId="afff6">
    <w:name w:val="Стиль с нумерацией"/>
    <w:basedOn w:val="a"/>
    <w:rsid w:val="00820C5D"/>
    <w:pPr>
      <w:tabs>
        <w:tab w:val="num" w:pos="1260"/>
      </w:tabs>
      <w:ind w:left="1260" w:hanging="360"/>
    </w:pPr>
    <w:rPr>
      <w:sz w:val="26"/>
    </w:rPr>
  </w:style>
  <w:style w:type="character" w:customStyle="1" w:styleId="spelle">
    <w:name w:val="spelle"/>
    <w:basedOn w:val="a0"/>
    <w:rsid w:val="0045644C"/>
  </w:style>
  <w:style w:type="paragraph" w:customStyle="1" w:styleId="2100">
    <w:name w:val="Основной текст 210"/>
    <w:basedOn w:val="a"/>
    <w:rsid w:val="00A20EBB"/>
    <w:pPr>
      <w:suppressAutoHyphens w:val="0"/>
      <w:ind w:firstLine="720"/>
      <w:jc w:val="both"/>
    </w:pPr>
    <w:rPr>
      <w:szCs w:val="20"/>
      <w:lang w:eastAsia="ru-RU"/>
    </w:rPr>
  </w:style>
  <w:style w:type="paragraph" w:styleId="afff7">
    <w:name w:val="Title"/>
    <w:basedOn w:val="a"/>
    <w:link w:val="1f"/>
    <w:qFormat/>
    <w:rsid w:val="00485235"/>
    <w:pPr>
      <w:suppressAutoHyphens w:val="0"/>
      <w:jc w:val="center"/>
    </w:pPr>
    <w:rPr>
      <w:b/>
      <w:bCs/>
      <w:lang w:eastAsia="ru-RU"/>
    </w:rPr>
  </w:style>
  <w:style w:type="character" w:customStyle="1" w:styleId="1f">
    <w:name w:val="Название Знак1"/>
    <w:basedOn w:val="a0"/>
    <w:link w:val="afff7"/>
    <w:rsid w:val="00485235"/>
    <w:rPr>
      <w:b/>
      <w:bCs/>
      <w:sz w:val="24"/>
      <w:szCs w:val="24"/>
    </w:rPr>
  </w:style>
  <w:style w:type="paragraph" w:customStyle="1" w:styleId="260">
    <w:name w:val="Основной текст 26"/>
    <w:basedOn w:val="a"/>
    <w:rsid w:val="00485235"/>
    <w:pPr>
      <w:suppressAutoHyphens w:val="0"/>
      <w:ind w:firstLine="720"/>
      <w:jc w:val="both"/>
    </w:pPr>
    <w:rPr>
      <w:szCs w:val="20"/>
      <w:lang w:eastAsia="ru-RU"/>
    </w:rPr>
  </w:style>
  <w:style w:type="paragraph" w:styleId="2e">
    <w:name w:val="Body Text Indent 2"/>
    <w:basedOn w:val="a"/>
    <w:link w:val="2f"/>
    <w:unhideWhenUsed/>
    <w:rsid w:val="0057288A"/>
    <w:pPr>
      <w:suppressAutoHyphens w:val="0"/>
      <w:spacing w:after="120" w:line="480" w:lineRule="auto"/>
      <w:ind w:left="283"/>
    </w:pPr>
    <w:rPr>
      <w:rFonts w:ascii="Calibri" w:eastAsia="Calibri" w:hAnsi="Calibri"/>
      <w:sz w:val="22"/>
      <w:szCs w:val="22"/>
      <w:lang w:eastAsia="en-US"/>
    </w:rPr>
  </w:style>
  <w:style w:type="character" w:customStyle="1" w:styleId="2f">
    <w:name w:val="Основной текст с отступом 2 Знак"/>
    <w:basedOn w:val="a0"/>
    <w:link w:val="2e"/>
    <w:rsid w:val="0057288A"/>
    <w:rPr>
      <w:rFonts w:ascii="Calibri" w:eastAsia="Calibri" w:hAnsi="Calibri"/>
      <w:sz w:val="22"/>
      <w:szCs w:val="22"/>
      <w:lang w:eastAsia="en-US"/>
    </w:rPr>
  </w:style>
  <w:style w:type="paragraph" w:customStyle="1" w:styleId="Style7">
    <w:name w:val="Style7"/>
    <w:basedOn w:val="a"/>
    <w:rsid w:val="0057288A"/>
    <w:pPr>
      <w:widowControl w:val="0"/>
      <w:suppressAutoHyphens w:val="0"/>
      <w:autoSpaceDE w:val="0"/>
      <w:autoSpaceDN w:val="0"/>
      <w:adjustRightInd w:val="0"/>
    </w:pPr>
    <w:rPr>
      <w:rFonts w:ascii="Arial" w:hAnsi="Arial" w:cs="Arial"/>
      <w:lang w:eastAsia="ru-RU"/>
    </w:rPr>
  </w:style>
  <w:style w:type="character" w:customStyle="1" w:styleId="FontStyle16">
    <w:name w:val="Font Style16"/>
    <w:rsid w:val="009A399C"/>
    <w:rPr>
      <w:rFonts w:ascii="Arial" w:hAnsi="Arial" w:cs="Arial"/>
      <w:sz w:val="18"/>
      <w:szCs w:val="18"/>
    </w:rPr>
  </w:style>
  <w:style w:type="character" w:customStyle="1" w:styleId="FontStyle12">
    <w:name w:val="Font Style12"/>
    <w:rsid w:val="009A399C"/>
    <w:rPr>
      <w:rFonts w:ascii="Times New Roman" w:hAnsi="Times New Roman" w:cs="Times New Roman"/>
      <w:sz w:val="24"/>
      <w:szCs w:val="24"/>
    </w:rPr>
  </w:style>
  <w:style w:type="paragraph" w:styleId="afff8">
    <w:name w:val="No Spacing"/>
    <w:link w:val="afff9"/>
    <w:qFormat/>
    <w:rsid w:val="00FF1387"/>
    <w:pPr>
      <w:spacing w:after="80"/>
    </w:pPr>
    <w:rPr>
      <w:rFonts w:ascii="Calibri" w:eastAsia="Calibri" w:hAnsi="Calibri"/>
      <w:sz w:val="22"/>
      <w:szCs w:val="22"/>
      <w:lang w:eastAsia="en-US"/>
    </w:rPr>
  </w:style>
  <w:style w:type="paragraph" w:customStyle="1" w:styleId="afffa">
    <w:name w:val="Полужирный"/>
    <w:basedOn w:val="a"/>
    <w:link w:val="afffb"/>
    <w:rsid w:val="00FF1387"/>
    <w:pPr>
      <w:suppressAutoHyphens w:val="0"/>
      <w:ind w:firstLine="709"/>
      <w:jc w:val="both"/>
    </w:pPr>
    <w:rPr>
      <w:b/>
      <w:sz w:val="28"/>
      <w:lang w:eastAsia="ru-RU"/>
    </w:rPr>
  </w:style>
  <w:style w:type="character" w:customStyle="1" w:styleId="afffb">
    <w:name w:val="Полужирный Знак"/>
    <w:link w:val="afffa"/>
    <w:rsid w:val="00FF1387"/>
    <w:rPr>
      <w:b/>
      <w:sz w:val="28"/>
      <w:szCs w:val="24"/>
    </w:rPr>
  </w:style>
  <w:style w:type="paragraph" w:customStyle="1" w:styleId="1f0">
    <w:name w:val="Без интервала1"/>
    <w:rsid w:val="00FF1387"/>
    <w:pPr>
      <w:spacing w:after="80"/>
    </w:pPr>
    <w:rPr>
      <w:rFonts w:ascii="Calibri" w:hAnsi="Calibri"/>
      <w:sz w:val="22"/>
      <w:szCs w:val="22"/>
      <w:lang w:eastAsia="en-US"/>
    </w:rPr>
  </w:style>
  <w:style w:type="paragraph" w:styleId="33">
    <w:name w:val="Body Text Indent 3"/>
    <w:basedOn w:val="a"/>
    <w:link w:val="34"/>
    <w:rsid w:val="00F66153"/>
    <w:pPr>
      <w:suppressAutoHyphens w:val="0"/>
      <w:spacing w:line="360" w:lineRule="auto"/>
      <w:ind w:firstLine="900"/>
      <w:jc w:val="both"/>
    </w:pPr>
    <w:rPr>
      <w:lang w:eastAsia="ru-RU"/>
    </w:rPr>
  </w:style>
  <w:style w:type="character" w:customStyle="1" w:styleId="34">
    <w:name w:val="Основной текст с отступом 3 Знак"/>
    <w:basedOn w:val="a0"/>
    <w:link w:val="33"/>
    <w:rsid w:val="00F66153"/>
    <w:rPr>
      <w:sz w:val="24"/>
      <w:szCs w:val="24"/>
    </w:rPr>
  </w:style>
  <w:style w:type="paragraph" w:customStyle="1" w:styleId="250">
    <w:name w:val="Основной текст 25"/>
    <w:basedOn w:val="a"/>
    <w:rsid w:val="00F66153"/>
    <w:pPr>
      <w:suppressAutoHyphens w:val="0"/>
      <w:ind w:firstLine="720"/>
      <w:jc w:val="both"/>
    </w:pPr>
    <w:rPr>
      <w:szCs w:val="20"/>
      <w:lang w:eastAsia="ru-RU"/>
    </w:rPr>
  </w:style>
  <w:style w:type="paragraph" w:styleId="35">
    <w:name w:val="Body Text 3"/>
    <w:basedOn w:val="a"/>
    <w:link w:val="36"/>
    <w:rsid w:val="00F66153"/>
    <w:pPr>
      <w:widowControl w:val="0"/>
      <w:suppressAutoHyphens w:val="0"/>
    </w:pPr>
    <w:rPr>
      <w:snapToGrid w:val="0"/>
      <w:szCs w:val="20"/>
      <w:lang w:eastAsia="ru-RU"/>
    </w:rPr>
  </w:style>
  <w:style w:type="character" w:customStyle="1" w:styleId="36">
    <w:name w:val="Основной текст 3 Знак"/>
    <w:basedOn w:val="a0"/>
    <w:link w:val="35"/>
    <w:rsid w:val="00F66153"/>
    <w:rPr>
      <w:snapToGrid w:val="0"/>
      <w:sz w:val="24"/>
    </w:rPr>
  </w:style>
  <w:style w:type="paragraph" w:customStyle="1" w:styleId="230">
    <w:name w:val="Основной текст с отступом 23"/>
    <w:basedOn w:val="a"/>
    <w:rsid w:val="00F66153"/>
    <w:pPr>
      <w:suppressAutoHyphens w:val="0"/>
      <w:ind w:firstLine="720"/>
      <w:jc w:val="both"/>
    </w:pPr>
    <w:rPr>
      <w:b/>
      <w:i/>
      <w:szCs w:val="20"/>
      <w:lang w:eastAsia="ru-RU"/>
    </w:rPr>
  </w:style>
  <w:style w:type="paragraph" w:styleId="afffc">
    <w:name w:val="Block Text"/>
    <w:basedOn w:val="a"/>
    <w:rsid w:val="00F66153"/>
    <w:pPr>
      <w:suppressAutoHyphens w:val="0"/>
      <w:ind w:left="-57" w:right="-57"/>
      <w:jc w:val="center"/>
    </w:pPr>
    <w:rPr>
      <w:b/>
      <w:sz w:val="18"/>
      <w:szCs w:val="20"/>
      <w:lang w:eastAsia="ru-RU"/>
    </w:rPr>
  </w:style>
  <w:style w:type="paragraph" w:styleId="2f0">
    <w:name w:val="List 2"/>
    <w:basedOn w:val="a"/>
    <w:rsid w:val="00F66153"/>
    <w:pPr>
      <w:suppressAutoHyphens w:val="0"/>
      <w:ind w:left="566" w:hanging="283"/>
    </w:pPr>
    <w:rPr>
      <w:lang w:eastAsia="ru-RU"/>
    </w:rPr>
  </w:style>
  <w:style w:type="paragraph" w:styleId="37">
    <w:name w:val="List 3"/>
    <w:basedOn w:val="a"/>
    <w:rsid w:val="00F66153"/>
    <w:pPr>
      <w:suppressAutoHyphens w:val="0"/>
      <w:ind w:left="849" w:hanging="283"/>
    </w:pPr>
    <w:rPr>
      <w:lang w:eastAsia="ru-RU"/>
    </w:rPr>
  </w:style>
  <w:style w:type="paragraph" w:styleId="2f1">
    <w:name w:val="List Continue 2"/>
    <w:basedOn w:val="a"/>
    <w:rsid w:val="00F66153"/>
    <w:pPr>
      <w:suppressAutoHyphens w:val="0"/>
      <w:spacing w:after="120"/>
      <w:ind w:left="566"/>
    </w:pPr>
    <w:rPr>
      <w:lang w:eastAsia="ru-RU"/>
    </w:rPr>
  </w:style>
  <w:style w:type="paragraph" w:customStyle="1" w:styleId="2f2">
    <w:name w:val="Обычный2"/>
    <w:rsid w:val="00F66153"/>
    <w:pPr>
      <w:suppressAutoHyphens/>
      <w:spacing w:before="100" w:after="100"/>
    </w:pPr>
    <w:rPr>
      <w:rFonts w:eastAsia="Arial"/>
      <w:sz w:val="24"/>
      <w:lang w:eastAsia="ar-SA"/>
    </w:rPr>
  </w:style>
  <w:style w:type="character" w:customStyle="1" w:styleId="afffd">
    <w:name w:val="Название Знак"/>
    <w:rsid w:val="00F66153"/>
    <w:rPr>
      <w:b/>
      <w:bCs/>
      <w:sz w:val="24"/>
      <w:szCs w:val="24"/>
      <w:lang w:val="ru-RU" w:eastAsia="ru-RU" w:bidi="ar-SA"/>
    </w:rPr>
  </w:style>
  <w:style w:type="paragraph" w:customStyle="1" w:styleId="ConsPlusDocList0">
    <w:name w:val="ConsPlusDocList"/>
    <w:next w:val="a"/>
    <w:rsid w:val="00F66153"/>
    <w:pPr>
      <w:widowControl w:val="0"/>
      <w:suppressAutoHyphens/>
      <w:autoSpaceDE w:val="0"/>
    </w:pPr>
    <w:rPr>
      <w:rFonts w:ascii="Arial" w:eastAsia="Arial" w:hAnsi="Arial" w:cs="Arial"/>
      <w:lang w:eastAsia="hi-IN" w:bidi="hi-IN"/>
    </w:rPr>
  </w:style>
  <w:style w:type="paragraph" w:customStyle="1" w:styleId="215">
    <w:name w:val="Нумерованный список 21"/>
    <w:basedOn w:val="a"/>
    <w:rsid w:val="00F66153"/>
    <w:pPr>
      <w:tabs>
        <w:tab w:val="num" w:pos="1262"/>
      </w:tabs>
      <w:ind w:left="1262" w:hanging="360"/>
    </w:pPr>
    <w:rPr>
      <w:sz w:val="26"/>
      <w:lang w:eastAsia="ar-SA"/>
    </w:rPr>
  </w:style>
  <w:style w:type="paragraph" w:customStyle="1" w:styleId="Default">
    <w:name w:val="Default"/>
    <w:rsid w:val="00F66153"/>
    <w:pPr>
      <w:autoSpaceDE w:val="0"/>
      <w:autoSpaceDN w:val="0"/>
      <w:adjustRightInd w:val="0"/>
    </w:pPr>
    <w:rPr>
      <w:color w:val="000000"/>
      <w:sz w:val="24"/>
      <w:szCs w:val="24"/>
    </w:rPr>
  </w:style>
  <w:style w:type="paragraph" w:customStyle="1" w:styleId="2f3">
    <w:name w:val="Без интервала2"/>
    <w:rsid w:val="00F66153"/>
    <w:pPr>
      <w:widowControl w:val="0"/>
      <w:tabs>
        <w:tab w:val="left" w:pos="709"/>
      </w:tabs>
      <w:suppressAutoHyphens/>
      <w:spacing w:line="200" w:lineRule="atLeast"/>
    </w:pPr>
    <w:rPr>
      <w:rFonts w:ascii="Arial" w:eastAsia="Arial Unicode MS" w:hAnsi="Arial" w:cs="Tahoma"/>
      <w:szCs w:val="24"/>
    </w:rPr>
  </w:style>
  <w:style w:type="paragraph" w:customStyle="1" w:styleId="38">
    <w:name w:val="Знак Знак3 Знак Знак"/>
    <w:basedOn w:val="a"/>
    <w:rsid w:val="00F66153"/>
    <w:pPr>
      <w:suppressAutoHyphens w:val="0"/>
      <w:spacing w:after="160" w:line="240" w:lineRule="exact"/>
      <w:jc w:val="both"/>
    </w:pPr>
    <w:rPr>
      <w:rFonts w:ascii="Verdana" w:hAnsi="Verdana"/>
      <w:lang w:val="en-US" w:eastAsia="en-US"/>
    </w:rPr>
  </w:style>
  <w:style w:type="character" w:customStyle="1" w:styleId="text31">
    <w:name w:val="text31"/>
    <w:rsid w:val="00F66153"/>
    <w:rPr>
      <w:rFonts w:ascii="Arial" w:hAnsi="Arial" w:cs="Arial" w:hint="default"/>
      <w:b w:val="0"/>
      <w:bCs w:val="0"/>
      <w:color w:val="000000"/>
      <w:sz w:val="18"/>
      <w:szCs w:val="18"/>
    </w:rPr>
  </w:style>
  <w:style w:type="paragraph" w:customStyle="1" w:styleId="39">
    <w:name w:val="3"/>
    <w:basedOn w:val="a"/>
    <w:next w:val="afd"/>
    <w:rsid w:val="00F66153"/>
    <w:pPr>
      <w:suppressAutoHyphens w:val="0"/>
    </w:pPr>
    <w:rPr>
      <w:lang w:eastAsia="ru-RU"/>
    </w:rPr>
  </w:style>
  <w:style w:type="paragraph" w:customStyle="1" w:styleId="2f4">
    <w:name w:val="Знак2"/>
    <w:basedOn w:val="a"/>
    <w:rsid w:val="00F66153"/>
    <w:pPr>
      <w:suppressAutoHyphens w:val="0"/>
      <w:spacing w:after="160" w:line="240" w:lineRule="exact"/>
      <w:jc w:val="both"/>
    </w:pPr>
    <w:rPr>
      <w:rFonts w:ascii="Verdana" w:hAnsi="Verdana"/>
      <w:lang w:val="en-US" w:eastAsia="en-US"/>
    </w:rPr>
  </w:style>
  <w:style w:type="character" w:customStyle="1" w:styleId="afffe">
    <w:name w:val="Подпись к таблице_"/>
    <w:link w:val="affff"/>
    <w:rsid w:val="00F66153"/>
    <w:rPr>
      <w:sz w:val="26"/>
      <w:szCs w:val="26"/>
      <w:shd w:val="clear" w:color="auto" w:fill="FFFFFF"/>
    </w:rPr>
  </w:style>
  <w:style w:type="paragraph" w:customStyle="1" w:styleId="affff">
    <w:name w:val="Подпись к таблице"/>
    <w:basedOn w:val="a"/>
    <w:link w:val="afffe"/>
    <w:rsid w:val="00F66153"/>
    <w:pPr>
      <w:widowControl w:val="0"/>
      <w:shd w:val="clear" w:color="auto" w:fill="FFFFFF"/>
      <w:suppressAutoHyphens w:val="0"/>
      <w:spacing w:line="0" w:lineRule="atLeast"/>
    </w:pPr>
    <w:rPr>
      <w:sz w:val="26"/>
      <w:szCs w:val="26"/>
      <w:lang w:eastAsia="ru-RU"/>
    </w:rPr>
  </w:style>
  <w:style w:type="character" w:customStyle="1" w:styleId="2f5">
    <w:name w:val="Основной текст (2) + Полужирный"/>
    <w:rsid w:val="00F66153"/>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2pt">
    <w:name w:val="Основной текст (2) + 12 pt"/>
    <w:rsid w:val="00F66153"/>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Georgia75pt">
    <w:name w:val="Основной текст (2) + Georgia;7;5 pt"/>
    <w:rsid w:val="00F66153"/>
    <w:rPr>
      <w:rFonts w:ascii="Georgia" w:eastAsia="Georgia" w:hAnsi="Georgia" w:cs="Georgia"/>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Exact">
    <w:name w:val="Основной текст (2) Exact"/>
    <w:rsid w:val="00F66153"/>
    <w:rPr>
      <w:rFonts w:ascii="Times New Roman" w:eastAsia="Times New Roman" w:hAnsi="Times New Roman" w:cs="Times New Roman"/>
      <w:b w:val="0"/>
      <w:bCs w:val="0"/>
      <w:i w:val="0"/>
      <w:iCs w:val="0"/>
      <w:smallCaps w:val="0"/>
      <w:strike w:val="0"/>
      <w:sz w:val="26"/>
      <w:szCs w:val="26"/>
      <w:u w:val="none"/>
    </w:rPr>
  </w:style>
  <w:style w:type="character" w:customStyle="1" w:styleId="180">
    <w:name w:val="Основной текст (18)_"/>
    <w:link w:val="181"/>
    <w:rsid w:val="00F66153"/>
    <w:rPr>
      <w:b/>
      <w:bCs/>
      <w:sz w:val="22"/>
      <w:szCs w:val="22"/>
      <w:shd w:val="clear" w:color="auto" w:fill="FFFFFF"/>
    </w:rPr>
  </w:style>
  <w:style w:type="paragraph" w:customStyle="1" w:styleId="181">
    <w:name w:val="Основной текст (18)"/>
    <w:basedOn w:val="a"/>
    <w:link w:val="180"/>
    <w:rsid w:val="00F66153"/>
    <w:pPr>
      <w:widowControl w:val="0"/>
      <w:shd w:val="clear" w:color="auto" w:fill="FFFFFF"/>
      <w:suppressAutoHyphens w:val="0"/>
      <w:spacing w:after="300" w:line="264" w:lineRule="exact"/>
      <w:ind w:firstLine="740"/>
      <w:jc w:val="both"/>
    </w:pPr>
    <w:rPr>
      <w:b/>
      <w:bCs/>
      <w:sz w:val="22"/>
      <w:szCs w:val="22"/>
      <w:lang w:eastAsia="ru-RU"/>
    </w:rPr>
  </w:style>
  <w:style w:type="character" w:customStyle="1" w:styleId="120">
    <w:name w:val="Заголовок №12_"/>
    <w:link w:val="121"/>
    <w:rsid w:val="00F66153"/>
    <w:rPr>
      <w:b/>
      <w:bCs/>
      <w:sz w:val="26"/>
      <w:szCs w:val="26"/>
      <w:shd w:val="clear" w:color="auto" w:fill="FFFFFF"/>
    </w:rPr>
  </w:style>
  <w:style w:type="paragraph" w:customStyle="1" w:styleId="121">
    <w:name w:val="Заголовок №12"/>
    <w:basedOn w:val="a"/>
    <w:link w:val="120"/>
    <w:rsid w:val="00F66153"/>
    <w:pPr>
      <w:widowControl w:val="0"/>
      <w:shd w:val="clear" w:color="auto" w:fill="FFFFFF"/>
      <w:suppressAutoHyphens w:val="0"/>
      <w:spacing w:line="619" w:lineRule="exact"/>
      <w:jc w:val="center"/>
    </w:pPr>
    <w:rPr>
      <w:b/>
      <w:bCs/>
      <w:sz w:val="26"/>
      <w:szCs w:val="26"/>
      <w:lang w:eastAsia="ru-RU"/>
    </w:rPr>
  </w:style>
  <w:style w:type="character" w:styleId="affff0">
    <w:name w:val="annotation reference"/>
    <w:rsid w:val="00F66153"/>
    <w:rPr>
      <w:sz w:val="16"/>
      <w:szCs w:val="16"/>
    </w:rPr>
  </w:style>
  <w:style w:type="paragraph" w:styleId="affff1">
    <w:name w:val="annotation text"/>
    <w:basedOn w:val="a"/>
    <w:link w:val="affff2"/>
    <w:rsid w:val="00F66153"/>
    <w:pPr>
      <w:suppressAutoHyphens w:val="0"/>
    </w:pPr>
    <w:rPr>
      <w:sz w:val="20"/>
      <w:szCs w:val="20"/>
      <w:lang w:eastAsia="ru-RU"/>
    </w:rPr>
  </w:style>
  <w:style w:type="character" w:customStyle="1" w:styleId="affff2">
    <w:name w:val="Текст примечания Знак"/>
    <w:basedOn w:val="a0"/>
    <w:link w:val="affff1"/>
    <w:rsid w:val="00F66153"/>
  </w:style>
  <w:style w:type="paragraph" w:styleId="affff3">
    <w:name w:val="annotation subject"/>
    <w:basedOn w:val="affff1"/>
    <w:next w:val="affff1"/>
    <w:link w:val="affff4"/>
    <w:rsid w:val="00F66153"/>
    <w:rPr>
      <w:b/>
      <w:bCs/>
    </w:rPr>
  </w:style>
  <w:style w:type="character" w:customStyle="1" w:styleId="affff4">
    <w:name w:val="Тема примечания Знак"/>
    <w:basedOn w:val="affff2"/>
    <w:link w:val="affff3"/>
    <w:rsid w:val="00F66153"/>
    <w:rPr>
      <w:b/>
      <w:bCs/>
    </w:rPr>
  </w:style>
  <w:style w:type="character" w:customStyle="1" w:styleId="2Exact0">
    <w:name w:val="Основной текст (2) + Полужирный Exact"/>
    <w:rsid w:val="00F66153"/>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pt">
    <w:name w:val="Основной текст (2) + 9 pt"/>
    <w:rsid w:val="00F66153"/>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styleId="affff5">
    <w:name w:val="Subtle Reference"/>
    <w:uiPriority w:val="31"/>
    <w:qFormat/>
    <w:rsid w:val="00F66153"/>
    <w:rPr>
      <w:smallCaps/>
      <w:color w:val="C0504D"/>
      <w:u w:val="single"/>
    </w:rPr>
  </w:style>
  <w:style w:type="character" w:styleId="affff6">
    <w:name w:val="Book Title"/>
    <w:uiPriority w:val="33"/>
    <w:qFormat/>
    <w:rsid w:val="00F66153"/>
    <w:rPr>
      <w:b/>
      <w:bCs/>
      <w:smallCaps/>
      <w:spacing w:val="5"/>
    </w:rPr>
  </w:style>
  <w:style w:type="character" w:customStyle="1" w:styleId="40">
    <w:name w:val="Заголовок 4 Знак"/>
    <w:link w:val="4"/>
    <w:rsid w:val="00302D8D"/>
    <w:rPr>
      <w:b/>
      <w:bCs/>
      <w:szCs w:val="24"/>
      <w:lang w:val="en-US" w:eastAsia="zh-CN"/>
    </w:rPr>
  </w:style>
  <w:style w:type="paragraph" w:customStyle="1" w:styleId="270">
    <w:name w:val="Основной текст 27"/>
    <w:basedOn w:val="a"/>
    <w:rsid w:val="00FD6F99"/>
    <w:pPr>
      <w:suppressAutoHyphens w:val="0"/>
      <w:ind w:firstLine="720"/>
      <w:jc w:val="both"/>
    </w:pPr>
    <w:rPr>
      <w:szCs w:val="20"/>
      <w:lang w:eastAsia="ru-RU"/>
    </w:rPr>
  </w:style>
  <w:style w:type="paragraph" w:customStyle="1" w:styleId="affff7">
    <w:name w:val="отчет"/>
    <w:basedOn w:val="a"/>
    <w:link w:val="affff8"/>
    <w:qFormat/>
    <w:rsid w:val="00276DE2"/>
    <w:pPr>
      <w:suppressAutoHyphens w:val="0"/>
      <w:spacing w:line="276" w:lineRule="auto"/>
      <w:ind w:firstLine="709"/>
      <w:jc w:val="both"/>
    </w:pPr>
    <w:rPr>
      <w:sz w:val="28"/>
      <w:szCs w:val="22"/>
      <w:lang w:val="x-none" w:eastAsia="x-none"/>
    </w:rPr>
  </w:style>
  <w:style w:type="character" w:customStyle="1" w:styleId="affff8">
    <w:name w:val="отчет Знак"/>
    <w:link w:val="affff7"/>
    <w:rsid w:val="00276DE2"/>
    <w:rPr>
      <w:sz w:val="28"/>
      <w:szCs w:val="22"/>
      <w:lang w:val="x-none" w:eastAsia="x-none"/>
    </w:rPr>
  </w:style>
  <w:style w:type="character" w:customStyle="1" w:styleId="ConsPlusTitle0">
    <w:name w:val="ConsPlusTitle Знак"/>
    <w:link w:val="ConsPlusTitle"/>
    <w:rsid w:val="00276DE2"/>
    <w:rPr>
      <w:rFonts w:eastAsia="Arial"/>
      <w:b/>
      <w:bCs/>
      <w:sz w:val="28"/>
      <w:szCs w:val="28"/>
      <w:lang w:eastAsia="zh-CN"/>
    </w:rPr>
  </w:style>
  <w:style w:type="character" w:customStyle="1" w:styleId="af8">
    <w:name w:val="Подзаголовок Знак"/>
    <w:link w:val="af7"/>
    <w:rsid w:val="00A4393D"/>
    <w:rPr>
      <w:b/>
      <w:lang w:eastAsia="zh-CN"/>
    </w:rPr>
  </w:style>
  <w:style w:type="paragraph" w:styleId="affff9">
    <w:name w:val="Plain Text"/>
    <w:basedOn w:val="a"/>
    <w:link w:val="affffa"/>
    <w:qFormat/>
    <w:rsid w:val="000A7E16"/>
    <w:pPr>
      <w:suppressAutoHyphens w:val="0"/>
    </w:pPr>
    <w:rPr>
      <w:rFonts w:ascii="Courier New" w:hAnsi="Courier New" w:cs="Courier New"/>
      <w:sz w:val="20"/>
      <w:szCs w:val="20"/>
      <w:lang w:eastAsia="ru-RU"/>
    </w:rPr>
  </w:style>
  <w:style w:type="character" w:customStyle="1" w:styleId="affffa">
    <w:name w:val="Текст Знак"/>
    <w:basedOn w:val="a0"/>
    <w:link w:val="affff9"/>
    <w:qFormat/>
    <w:rsid w:val="000A7E16"/>
    <w:rPr>
      <w:rFonts w:ascii="Courier New" w:hAnsi="Courier New" w:cs="Courier New"/>
    </w:rPr>
  </w:style>
  <w:style w:type="paragraph" w:customStyle="1" w:styleId="affffb">
    <w:name w:val="таблица."/>
    <w:basedOn w:val="a"/>
    <w:link w:val="affffc"/>
    <w:qFormat/>
    <w:rsid w:val="002F6250"/>
    <w:pPr>
      <w:suppressAutoHyphens w:val="0"/>
      <w:spacing w:line="276" w:lineRule="auto"/>
      <w:jc w:val="center"/>
    </w:pPr>
    <w:rPr>
      <w:color w:val="000000"/>
      <w:sz w:val="26"/>
      <w:szCs w:val="26"/>
      <w:lang w:val="x-none" w:eastAsia="x-none"/>
    </w:rPr>
  </w:style>
  <w:style w:type="character" w:customStyle="1" w:styleId="affffc">
    <w:name w:val="таблица. Знак"/>
    <w:link w:val="affffb"/>
    <w:rsid w:val="002F6250"/>
    <w:rPr>
      <w:color w:val="000000"/>
      <w:sz w:val="26"/>
      <w:szCs w:val="26"/>
      <w:lang w:val="x-none" w:eastAsia="x-none"/>
    </w:rPr>
  </w:style>
  <w:style w:type="character" w:customStyle="1" w:styleId="title-link">
    <w:name w:val="title-link"/>
    <w:basedOn w:val="a0"/>
    <w:rsid w:val="000033A3"/>
  </w:style>
  <w:style w:type="table" w:styleId="affffd">
    <w:name w:val="Table Grid"/>
    <w:basedOn w:val="a1"/>
    <w:uiPriority w:val="59"/>
    <w:rsid w:val="004C2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e">
    <w:name w:val="Заголовок"/>
    <w:basedOn w:val="a"/>
    <w:next w:val="ae"/>
    <w:rsid w:val="00D61D1D"/>
    <w:pPr>
      <w:jc w:val="center"/>
    </w:pPr>
    <w:rPr>
      <w:b/>
      <w:bCs/>
    </w:rPr>
  </w:style>
  <w:style w:type="paragraph" w:customStyle="1" w:styleId="280">
    <w:name w:val="Основной текст 28"/>
    <w:basedOn w:val="a"/>
    <w:rsid w:val="00552F14"/>
    <w:pPr>
      <w:suppressAutoHyphens w:val="0"/>
      <w:ind w:firstLine="720"/>
      <w:jc w:val="both"/>
    </w:pPr>
    <w:rPr>
      <w:szCs w:val="20"/>
      <w:lang w:eastAsia="ru-RU"/>
    </w:rPr>
  </w:style>
  <w:style w:type="character" w:customStyle="1" w:styleId="mw-headline">
    <w:name w:val="mw-headline"/>
    <w:rsid w:val="005854D9"/>
  </w:style>
  <w:style w:type="paragraph" w:customStyle="1" w:styleId="-">
    <w:name w:val="СТП-Э Позиция"/>
    <w:basedOn w:val="a"/>
    <w:qFormat/>
    <w:rsid w:val="00111D2E"/>
    <w:pPr>
      <w:suppressAutoHyphens w:val="0"/>
    </w:pPr>
    <w:rPr>
      <w:szCs w:val="22"/>
      <w:lang w:eastAsia="ru-RU"/>
    </w:rPr>
  </w:style>
  <w:style w:type="paragraph" w:customStyle="1" w:styleId="-0">
    <w:name w:val="СТП-Э Позиция по центру"/>
    <w:basedOn w:val="a"/>
    <w:qFormat/>
    <w:rsid w:val="00111D2E"/>
    <w:pPr>
      <w:suppressAutoHyphens w:val="0"/>
      <w:jc w:val="center"/>
    </w:pPr>
    <w:rPr>
      <w:szCs w:val="22"/>
      <w:lang w:eastAsia="ru-RU"/>
    </w:rPr>
  </w:style>
  <w:style w:type="character" w:customStyle="1" w:styleId="date-display-single">
    <w:name w:val="date-display-single"/>
    <w:basedOn w:val="a0"/>
    <w:rsid w:val="00344FBB"/>
  </w:style>
  <w:style w:type="character" w:customStyle="1" w:styleId="markedcontent">
    <w:name w:val="markedcontent"/>
    <w:basedOn w:val="a0"/>
    <w:rsid w:val="002253BE"/>
  </w:style>
  <w:style w:type="paragraph" w:customStyle="1" w:styleId="110">
    <w:name w:val="Табличный_таблица_11"/>
    <w:rsid w:val="006E48DE"/>
    <w:pPr>
      <w:suppressAutoHyphens/>
      <w:jc w:val="center"/>
    </w:pPr>
    <w:rPr>
      <w:rFonts w:eastAsia="Times New Roman"/>
      <w:sz w:val="22"/>
      <w:szCs w:val="22"/>
      <w:lang w:eastAsia="zh-CN"/>
    </w:rPr>
  </w:style>
  <w:style w:type="character" w:customStyle="1" w:styleId="extendedtext-short">
    <w:name w:val="extendedtext-short"/>
    <w:basedOn w:val="a0"/>
    <w:rsid w:val="00B571C3"/>
  </w:style>
  <w:style w:type="character" w:customStyle="1" w:styleId="button-search">
    <w:name w:val="button-search"/>
    <w:basedOn w:val="a0"/>
    <w:rsid w:val="00EC305F"/>
  </w:style>
  <w:style w:type="paragraph" w:customStyle="1" w:styleId="-1">
    <w:name w:val="Таблица - шапка"/>
    <w:basedOn w:val="a"/>
    <w:link w:val="-2"/>
    <w:qFormat/>
    <w:rsid w:val="00FF5404"/>
    <w:pPr>
      <w:spacing w:before="60" w:after="60"/>
      <w:jc w:val="center"/>
    </w:pPr>
    <w:rPr>
      <w:rFonts w:ascii="Arial" w:eastAsia="Times New Roman" w:hAnsi="Arial"/>
      <w:b/>
      <w:sz w:val="20"/>
      <w:szCs w:val="20"/>
      <w:lang w:eastAsia="en-US"/>
    </w:rPr>
  </w:style>
  <w:style w:type="character" w:customStyle="1" w:styleId="-2">
    <w:name w:val="Таблица - шапка Знак"/>
    <w:link w:val="-1"/>
    <w:locked/>
    <w:rsid w:val="00FF5404"/>
    <w:rPr>
      <w:rFonts w:ascii="Arial" w:eastAsia="Times New Roman" w:hAnsi="Arial"/>
      <w:b/>
      <w:lang w:eastAsia="en-US"/>
    </w:rPr>
  </w:style>
  <w:style w:type="character" w:customStyle="1" w:styleId="af2">
    <w:name w:val="Название объекта Знак"/>
    <w:aliases w:val="Название объекта Знак1 Знак Знак1,Название объекта Знак Знак Знак Знак1,Название объекта Знак Знак Знак Знак Знак Знак Знак Знак Знак Знак1,Название объекта Знак Знак Знак Знак Знак Знак1 Знак Знак Знак,Название объекта Знак1 Знак2"/>
    <w:link w:val="af1"/>
    <w:locked/>
    <w:rsid w:val="00FF5404"/>
    <w:rPr>
      <w:rFonts w:cs="Mangal"/>
      <w:i/>
      <w:iCs/>
      <w:sz w:val="24"/>
      <w:szCs w:val="24"/>
      <w:lang w:eastAsia="zh-CN"/>
    </w:rPr>
  </w:style>
  <w:style w:type="paragraph" w:customStyle="1" w:styleId="--">
    <w:name w:val="Таблица - текст-центр"/>
    <w:basedOn w:val="a"/>
    <w:link w:val="--0"/>
    <w:qFormat/>
    <w:rsid w:val="00FF5404"/>
    <w:pPr>
      <w:spacing w:before="40" w:after="40" w:line="276" w:lineRule="auto"/>
      <w:jc w:val="center"/>
    </w:pPr>
    <w:rPr>
      <w:rFonts w:ascii="Arial" w:eastAsia="Times New Roman" w:hAnsi="Arial"/>
      <w:color w:val="000000"/>
      <w:sz w:val="20"/>
      <w:szCs w:val="20"/>
      <w:lang w:eastAsia="en-US"/>
    </w:rPr>
  </w:style>
  <w:style w:type="character" w:customStyle="1" w:styleId="--0">
    <w:name w:val="Таблица - текст-центр Знак"/>
    <w:link w:val="--"/>
    <w:locked/>
    <w:rsid w:val="00FF5404"/>
    <w:rPr>
      <w:rFonts w:ascii="Arial" w:eastAsia="Times New Roman" w:hAnsi="Arial"/>
      <w:color w:val="000000"/>
      <w:lang w:eastAsia="en-US"/>
    </w:rPr>
  </w:style>
  <w:style w:type="character" w:customStyle="1" w:styleId="text-capitalize">
    <w:name w:val="text-capitalize"/>
    <w:basedOn w:val="a0"/>
    <w:rsid w:val="00002404"/>
  </w:style>
  <w:style w:type="character" w:customStyle="1" w:styleId="organictitlecontentspan">
    <w:name w:val="organictitlecontentspan"/>
    <w:basedOn w:val="a0"/>
    <w:rsid w:val="00091CFF"/>
  </w:style>
  <w:style w:type="character" w:customStyle="1" w:styleId="11pt">
    <w:name w:val="Основной текст + 11 pt"/>
    <w:rsid w:val="008C69DD"/>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rPr>
  </w:style>
  <w:style w:type="paragraph" w:customStyle="1" w:styleId="afffff">
    <w:name w:val="Абзац"/>
    <w:basedOn w:val="a"/>
    <w:link w:val="afffff0"/>
    <w:qFormat/>
    <w:rsid w:val="00FB5EBA"/>
    <w:pPr>
      <w:spacing w:line="360" w:lineRule="auto"/>
      <w:ind w:firstLine="720"/>
      <w:jc w:val="both"/>
    </w:pPr>
    <w:rPr>
      <w:rFonts w:ascii="MS Sans Serif" w:eastAsia="Times New Roman" w:hAnsi="MS Sans Serif"/>
      <w:sz w:val="26"/>
      <w:szCs w:val="20"/>
      <w:lang w:val="en-US" w:eastAsia="ar-SA"/>
    </w:rPr>
  </w:style>
  <w:style w:type="character" w:customStyle="1" w:styleId="afffff0">
    <w:name w:val="Абзац Знак"/>
    <w:link w:val="afffff"/>
    <w:qFormat/>
    <w:rsid w:val="00FB5EBA"/>
    <w:rPr>
      <w:rFonts w:ascii="MS Sans Serif" w:eastAsia="Times New Roman" w:hAnsi="MS Sans Serif"/>
      <w:sz w:val="26"/>
      <w:lang w:val="en-US" w:eastAsia="ar-SA"/>
    </w:rPr>
  </w:style>
  <w:style w:type="character" w:customStyle="1" w:styleId="Bodytext2">
    <w:name w:val="Body text (2)_"/>
    <w:basedOn w:val="a0"/>
    <w:link w:val="Bodytext20"/>
    <w:rsid w:val="00762853"/>
    <w:rPr>
      <w:rFonts w:eastAsia="Times New Roman"/>
      <w:sz w:val="26"/>
      <w:szCs w:val="26"/>
      <w:shd w:val="clear" w:color="auto" w:fill="FFFFFF"/>
    </w:rPr>
  </w:style>
  <w:style w:type="paragraph" w:customStyle="1" w:styleId="Bodytext20">
    <w:name w:val="Body text (2)"/>
    <w:basedOn w:val="a"/>
    <w:link w:val="Bodytext2"/>
    <w:rsid w:val="00762853"/>
    <w:pPr>
      <w:widowControl w:val="0"/>
      <w:shd w:val="clear" w:color="auto" w:fill="FFFFFF"/>
      <w:suppressAutoHyphens w:val="0"/>
      <w:spacing w:before="360" w:line="274" w:lineRule="exact"/>
      <w:jc w:val="both"/>
    </w:pPr>
    <w:rPr>
      <w:rFonts w:eastAsia="Times New Roman"/>
      <w:sz w:val="26"/>
      <w:szCs w:val="26"/>
      <w:lang w:eastAsia="ru-RU"/>
    </w:rPr>
  </w:style>
  <w:style w:type="paragraph" w:customStyle="1" w:styleId="afffff1">
    <w:name w:val="простой текст"/>
    <w:basedOn w:val="a"/>
    <w:link w:val="afffff2"/>
    <w:qFormat/>
    <w:rsid w:val="00091545"/>
    <w:pPr>
      <w:suppressAutoHyphens w:val="0"/>
      <w:spacing w:before="120" w:after="120" w:line="276" w:lineRule="auto"/>
      <w:ind w:firstLine="567"/>
      <w:jc w:val="both"/>
    </w:pPr>
    <w:rPr>
      <w:rFonts w:eastAsia="Times New Roman"/>
      <w:sz w:val="28"/>
      <w:szCs w:val="28"/>
      <w:lang w:eastAsia="ru-RU"/>
    </w:rPr>
  </w:style>
  <w:style w:type="character" w:customStyle="1" w:styleId="afffff2">
    <w:name w:val="простой текст Знак"/>
    <w:link w:val="afffff1"/>
    <w:rsid w:val="00091545"/>
    <w:rPr>
      <w:rFonts w:eastAsia="Times New Roman"/>
      <w:sz w:val="28"/>
      <w:szCs w:val="28"/>
    </w:rPr>
  </w:style>
  <w:style w:type="paragraph" w:customStyle="1" w:styleId="10">
    <w:name w:val="Список_маркерный_1_уровень"/>
    <w:link w:val="1f1"/>
    <w:uiPriority w:val="99"/>
    <w:qFormat/>
    <w:rsid w:val="00B30D71"/>
    <w:pPr>
      <w:numPr>
        <w:numId w:val="11"/>
      </w:numPr>
      <w:spacing w:before="60"/>
      <w:jc w:val="both"/>
    </w:pPr>
    <w:rPr>
      <w:rFonts w:eastAsia="Calibri"/>
      <w:snapToGrid w:val="0"/>
      <w:sz w:val="24"/>
      <w:szCs w:val="24"/>
    </w:rPr>
  </w:style>
  <w:style w:type="character" w:customStyle="1" w:styleId="1f1">
    <w:name w:val="Список_маркерный_1_уровень Знак"/>
    <w:basedOn w:val="a0"/>
    <w:link w:val="10"/>
    <w:uiPriority w:val="99"/>
    <w:rsid w:val="00B30D71"/>
    <w:rPr>
      <w:rFonts w:eastAsia="Calibri"/>
      <w:snapToGrid w:val="0"/>
      <w:sz w:val="24"/>
      <w:szCs w:val="24"/>
    </w:rPr>
  </w:style>
  <w:style w:type="character" w:customStyle="1" w:styleId="afff9">
    <w:name w:val="Без интервала Знак"/>
    <w:basedOn w:val="a0"/>
    <w:link w:val="afff8"/>
    <w:rsid w:val="004862EC"/>
    <w:rPr>
      <w:rFonts w:ascii="Calibri" w:eastAsia="Calibri" w:hAnsi="Calibri"/>
      <w:sz w:val="22"/>
      <w:szCs w:val="22"/>
      <w:lang w:eastAsia="en-US"/>
    </w:rPr>
  </w:style>
  <w:style w:type="paragraph" w:customStyle="1" w:styleId="TableParagraph">
    <w:name w:val="Table Paragraph"/>
    <w:basedOn w:val="a"/>
    <w:uiPriority w:val="1"/>
    <w:qFormat/>
    <w:rsid w:val="00287737"/>
    <w:pPr>
      <w:widowControl w:val="0"/>
      <w:suppressAutoHyphens w:val="0"/>
      <w:autoSpaceDE w:val="0"/>
      <w:autoSpaceDN w:val="0"/>
      <w:jc w:val="both"/>
    </w:pPr>
    <w:rPr>
      <w:rFonts w:ascii="Calibri" w:eastAsia="Calibri" w:hAnsi="Calibri" w:cs="Calibri"/>
      <w:sz w:val="22"/>
      <w:szCs w:val="22"/>
      <w:lang w:eastAsia="ru-RU" w:bidi="ru-RU"/>
    </w:rPr>
  </w:style>
  <w:style w:type="table" w:customStyle="1" w:styleId="101">
    <w:name w:val="Сетка таблицы10"/>
    <w:basedOn w:val="a1"/>
    <w:next w:val="affffd"/>
    <w:rsid w:val="00287737"/>
    <w:pPr>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3">
    <w:name w:val="Основной текст (4)_"/>
    <w:link w:val="44"/>
    <w:rsid w:val="004D15B9"/>
    <w:rPr>
      <w:sz w:val="18"/>
      <w:szCs w:val="18"/>
      <w:shd w:val="clear" w:color="auto" w:fill="FFFFFF"/>
    </w:rPr>
  </w:style>
  <w:style w:type="paragraph" w:customStyle="1" w:styleId="44">
    <w:name w:val="Основной текст (4)"/>
    <w:basedOn w:val="a"/>
    <w:link w:val="43"/>
    <w:rsid w:val="004D15B9"/>
    <w:pPr>
      <w:shd w:val="clear" w:color="auto" w:fill="FFFFFF"/>
      <w:suppressAutoHyphens w:val="0"/>
      <w:spacing w:line="240" w:lineRule="atLeast"/>
    </w:pPr>
    <w:rPr>
      <w:sz w:val="18"/>
      <w:szCs w:val="18"/>
      <w:lang w:eastAsia="ru-RU"/>
    </w:rPr>
  </w:style>
  <w:style w:type="character" w:customStyle="1" w:styleId="3a">
    <w:name w:val="Заголовок №3_"/>
    <w:link w:val="3b"/>
    <w:rsid w:val="004D15B9"/>
    <w:rPr>
      <w:b/>
      <w:bCs/>
      <w:sz w:val="17"/>
      <w:szCs w:val="17"/>
      <w:shd w:val="clear" w:color="auto" w:fill="FFFFFF"/>
    </w:rPr>
  </w:style>
  <w:style w:type="paragraph" w:customStyle="1" w:styleId="3b">
    <w:name w:val="Заголовок №3"/>
    <w:basedOn w:val="a"/>
    <w:link w:val="3a"/>
    <w:rsid w:val="004D15B9"/>
    <w:pPr>
      <w:shd w:val="clear" w:color="auto" w:fill="FFFFFF"/>
      <w:suppressAutoHyphens w:val="0"/>
      <w:spacing w:line="240" w:lineRule="atLeast"/>
      <w:jc w:val="center"/>
      <w:outlineLvl w:val="2"/>
    </w:pPr>
    <w:rPr>
      <w:b/>
      <w:bCs/>
      <w:sz w:val="17"/>
      <w:szCs w:val="17"/>
      <w:lang w:eastAsia="ru-RU"/>
    </w:rPr>
  </w:style>
  <w:style w:type="character" w:customStyle="1" w:styleId="afffff3">
    <w:name w:val="Основной текст + Полужирный"/>
    <w:rsid w:val="004D15B9"/>
    <w:rPr>
      <w:rFonts w:ascii="Times New Roman" w:hAnsi="Times New Roman" w:cs="Times New Roman"/>
      <w:b/>
      <w:bCs/>
      <w:spacing w:val="0"/>
      <w:sz w:val="17"/>
      <w:szCs w:val="17"/>
    </w:rPr>
  </w:style>
  <w:style w:type="character" w:customStyle="1" w:styleId="7pt">
    <w:name w:val="Основной текст + 7 pt"/>
    <w:rsid w:val="004D15B9"/>
    <w:rPr>
      <w:rFonts w:ascii="Times New Roman" w:hAnsi="Times New Roman" w:cs="Times New Roman"/>
      <w:spacing w:val="0"/>
      <w:sz w:val="14"/>
      <w:szCs w:val="14"/>
      <w:lang w:bidi="ar-SA"/>
    </w:rPr>
  </w:style>
  <w:style w:type="character" w:customStyle="1" w:styleId="3c">
    <w:name w:val="Основной текст (3)_"/>
    <w:link w:val="3d"/>
    <w:rsid w:val="009E7412"/>
    <w:rPr>
      <w:b/>
      <w:bCs/>
      <w:sz w:val="23"/>
      <w:szCs w:val="23"/>
      <w:shd w:val="clear" w:color="auto" w:fill="FFFFFF"/>
    </w:rPr>
  </w:style>
  <w:style w:type="paragraph" w:customStyle="1" w:styleId="3d">
    <w:name w:val="Основной текст (3)"/>
    <w:basedOn w:val="a"/>
    <w:link w:val="3c"/>
    <w:rsid w:val="009E7412"/>
    <w:pPr>
      <w:shd w:val="clear" w:color="auto" w:fill="FFFFFF"/>
      <w:suppressAutoHyphens w:val="0"/>
      <w:spacing w:after="180" w:line="240" w:lineRule="atLeast"/>
    </w:pPr>
    <w:rPr>
      <w:b/>
      <w:bCs/>
      <w:sz w:val="23"/>
      <w:szCs w:val="23"/>
      <w:lang w:eastAsia="ru-RU"/>
    </w:rPr>
  </w:style>
  <w:style w:type="paragraph" w:customStyle="1" w:styleId="1f2">
    <w:name w:val="Подпись к таблице1"/>
    <w:basedOn w:val="a"/>
    <w:rsid w:val="00356C40"/>
    <w:pPr>
      <w:shd w:val="clear" w:color="auto" w:fill="FFFFFF"/>
      <w:suppressAutoHyphens w:val="0"/>
      <w:spacing w:line="240" w:lineRule="atLeast"/>
    </w:pPr>
    <w:rPr>
      <w:rFonts w:eastAsia="Times New Roman"/>
      <w:b/>
      <w:bCs/>
      <w:sz w:val="23"/>
      <w:szCs w:val="23"/>
      <w:lang w:eastAsia="ru-RU"/>
    </w:rPr>
  </w:style>
  <w:style w:type="character" w:customStyle="1" w:styleId="1f3">
    <w:name w:val="Заголовок №1_"/>
    <w:link w:val="1f4"/>
    <w:rsid w:val="00356C40"/>
    <w:rPr>
      <w:b/>
      <w:bCs/>
      <w:sz w:val="23"/>
      <w:szCs w:val="23"/>
      <w:shd w:val="clear" w:color="auto" w:fill="FFFFFF"/>
    </w:rPr>
  </w:style>
  <w:style w:type="paragraph" w:customStyle="1" w:styleId="1f4">
    <w:name w:val="Заголовок №1"/>
    <w:basedOn w:val="a"/>
    <w:link w:val="1f3"/>
    <w:rsid w:val="00356C40"/>
    <w:pPr>
      <w:shd w:val="clear" w:color="auto" w:fill="FFFFFF"/>
      <w:suppressAutoHyphens w:val="0"/>
      <w:spacing w:before="600" w:after="720" w:line="240" w:lineRule="atLeast"/>
      <w:outlineLvl w:val="0"/>
    </w:pPr>
    <w:rPr>
      <w:b/>
      <w:bCs/>
      <w:sz w:val="23"/>
      <w:szCs w:val="23"/>
      <w:lang w:eastAsia="ru-RU"/>
    </w:rPr>
  </w:style>
  <w:style w:type="character" w:customStyle="1" w:styleId="61">
    <w:name w:val="Основной текст (6)_"/>
    <w:link w:val="62"/>
    <w:rsid w:val="00356C40"/>
    <w:rPr>
      <w:rFonts w:ascii="MS Reference Sans Serif" w:hAnsi="MS Reference Sans Serif"/>
      <w:sz w:val="18"/>
      <w:szCs w:val="18"/>
      <w:shd w:val="clear" w:color="auto" w:fill="FFFFFF"/>
    </w:rPr>
  </w:style>
  <w:style w:type="paragraph" w:customStyle="1" w:styleId="62">
    <w:name w:val="Основной текст (6)"/>
    <w:basedOn w:val="a"/>
    <w:link w:val="61"/>
    <w:rsid w:val="00356C40"/>
    <w:pPr>
      <w:shd w:val="clear" w:color="auto" w:fill="FFFFFF"/>
      <w:suppressAutoHyphens w:val="0"/>
      <w:spacing w:before="300" w:after="180" w:line="307" w:lineRule="exact"/>
      <w:ind w:firstLine="1220"/>
      <w:jc w:val="both"/>
    </w:pPr>
    <w:rPr>
      <w:rFonts w:ascii="MS Reference Sans Serif" w:hAnsi="MS Reference Sans Serif"/>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07525">
      <w:bodyDiv w:val="1"/>
      <w:marLeft w:val="0"/>
      <w:marRight w:val="0"/>
      <w:marTop w:val="0"/>
      <w:marBottom w:val="0"/>
      <w:divBdr>
        <w:top w:val="none" w:sz="0" w:space="0" w:color="auto"/>
        <w:left w:val="none" w:sz="0" w:space="0" w:color="auto"/>
        <w:bottom w:val="none" w:sz="0" w:space="0" w:color="auto"/>
        <w:right w:val="none" w:sz="0" w:space="0" w:color="auto"/>
      </w:divBdr>
    </w:div>
    <w:div w:id="16732688">
      <w:bodyDiv w:val="1"/>
      <w:marLeft w:val="0"/>
      <w:marRight w:val="0"/>
      <w:marTop w:val="0"/>
      <w:marBottom w:val="0"/>
      <w:divBdr>
        <w:top w:val="none" w:sz="0" w:space="0" w:color="auto"/>
        <w:left w:val="none" w:sz="0" w:space="0" w:color="auto"/>
        <w:bottom w:val="none" w:sz="0" w:space="0" w:color="auto"/>
        <w:right w:val="none" w:sz="0" w:space="0" w:color="auto"/>
      </w:divBdr>
    </w:div>
    <w:div w:id="69695957">
      <w:bodyDiv w:val="1"/>
      <w:marLeft w:val="0"/>
      <w:marRight w:val="0"/>
      <w:marTop w:val="0"/>
      <w:marBottom w:val="0"/>
      <w:divBdr>
        <w:top w:val="none" w:sz="0" w:space="0" w:color="auto"/>
        <w:left w:val="none" w:sz="0" w:space="0" w:color="auto"/>
        <w:bottom w:val="none" w:sz="0" w:space="0" w:color="auto"/>
        <w:right w:val="none" w:sz="0" w:space="0" w:color="auto"/>
      </w:divBdr>
    </w:div>
    <w:div w:id="129524057">
      <w:bodyDiv w:val="1"/>
      <w:marLeft w:val="0"/>
      <w:marRight w:val="0"/>
      <w:marTop w:val="0"/>
      <w:marBottom w:val="0"/>
      <w:divBdr>
        <w:top w:val="none" w:sz="0" w:space="0" w:color="auto"/>
        <w:left w:val="none" w:sz="0" w:space="0" w:color="auto"/>
        <w:bottom w:val="none" w:sz="0" w:space="0" w:color="auto"/>
        <w:right w:val="none" w:sz="0" w:space="0" w:color="auto"/>
      </w:divBdr>
    </w:div>
    <w:div w:id="164321080">
      <w:bodyDiv w:val="1"/>
      <w:marLeft w:val="0"/>
      <w:marRight w:val="0"/>
      <w:marTop w:val="0"/>
      <w:marBottom w:val="0"/>
      <w:divBdr>
        <w:top w:val="none" w:sz="0" w:space="0" w:color="auto"/>
        <w:left w:val="none" w:sz="0" w:space="0" w:color="auto"/>
        <w:bottom w:val="none" w:sz="0" w:space="0" w:color="auto"/>
        <w:right w:val="none" w:sz="0" w:space="0" w:color="auto"/>
      </w:divBdr>
    </w:div>
    <w:div w:id="168720414">
      <w:bodyDiv w:val="1"/>
      <w:marLeft w:val="0"/>
      <w:marRight w:val="0"/>
      <w:marTop w:val="0"/>
      <w:marBottom w:val="0"/>
      <w:divBdr>
        <w:top w:val="none" w:sz="0" w:space="0" w:color="auto"/>
        <w:left w:val="none" w:sz="0" w:space="0" w:color="auto"/>
        <w:bottom w:val="none" w:sz="0" w:space="0" w:color="auto"/>
        <w:right w:val="none" w:sz="0" w:space="0" w:color="auto"/>
      </w:divBdr>
      <w:divsChild>
        <w:div w:id="983658180">
          <w:marLeft w:val="0"/>
          <w:marRight w:val="0"/>
          <w:marTop w:val="0"/>
          <w:marBottom w:val="0"/>
          <w:divBdr>
            <w:top w:val="none" w:sz="0" w:space="0" w:color="auto"/>
            <w:left w:val="none" w:sz="0" w:space="0" w:color="auto"/>
            <w:bottom w:val="none" w:sz="0" w:space="0" w:color="auto"/>
            <w:right w:val="none" w:sz="0" w:space="0" w:color="auto"/>
          </w:divBdr>
        </w:div>
      </w:divsChild>
    </w:div>
    <w:div w:id="182281414">
      <w:bodyDiv w:val="1"/>
      <w:marLeft w:val="0"/>
      <w:marRight w:val="0"/>
      <w:marTop w:val="0"/>
      <w:marBottom w:val="0"/>
      <w:divBdr>
        <w:top w:val="none" w:sz="0" w:space="0" w:color="auto"/>
        <w:left w:val="none" w:sz="0" w:space="0" w:color="auto"/>
        <w:bottom w:val="none" w:sz="0" w:space="0" w:color="auto"/>
        <w:right w:val="none" w:sz="0" w:space="0" w:color="auto"/>
      </w:divBdr>
      <w:divsChild>
        <w:div w:id="1264150048">
          <w:marLeft w:val="0"/>
          <w:marRight w:val="0"/>
          <w:marTop w:val="0"/>
          <w:marBottom w:val="0"/>
          <w:divBdr>
            <w:top w:val="none" w:sz="0" w:space="0" w:color="auto"/>
            <w:left w:val="none" w:sz="0" w:space="0" w:color="auto"/>
            <w:bottom w:val="none" w:sz="0" w:space="0" w:color="auto"/>
            <w:right w:val="none" w:sz="0" w:space="0" w:color="auto"/>
          </w:divBdr>
        </w:div>
      </w:divsChild>
    </w:div>
    <w:div w:id="189614473">
      <w:bodyDiv w:val="1"/>
      <w:marLeft w:val="0"/>
      <w:marRight w:val="0"/>
      <w:marTop w:val="0"/>
      <w:marBottom w:val="0"/>
      <w:divBdr>
        <w:top w:val="none" w:sz="0" w:space="0" w:color="auto"/>
        <w:left w:val="none" w:sz="0" w:space="0" w:color="auto"/>
        <w:bottom w:val="none" w:sz="0" w:space="0" w:color="auto"/>
        <w:right w:val="none" w:sz="0" w:space="0" w:color="auto"/>
      </w:divBdr>
    </w:div>
    <w:div w:id="244194483">
      <w:bodyDiv w:val="1"/>
      <w:marLeft w:val="0"/>
      <w:marRight w:val="0"/>
      <w:marTop w:val="0"/>
      <w:marBottom w:val="0"/>
      <w:divBdr>
        <w:top w:val="none" w:sz="0" w:space="0" w:color="auto"/>
        <w:left w:val="none" w:sz="0" w:space="0" w:color="auto"/>
        <w:bottom w:val="none" w:sz="0" w:space="0" w:color="auto"/>
        <w:right w:val="none" w:sz="0" w:space="0" w:color="auto"/>
      </w:divBdr>
    </w:div>
    <w:div w:id="250747503">
      <w:bodyDiv w:val="1"/>
      <w:marLeft w:val="0"/>
      <w:marRight w:val="0"/>
      <w:marTop w:val="0"/>
      <w:marBottom w:val="0"/>
      <w:divBdr>
        <w:top w:val="none" w:sz="0" w:space="0" w:color="auto"/>
        <w:left w:val="none" w:sz="0" w:space="0" w:color="auto"/>
        <w:bottom w:val="none" w:sz="0" w:space="0" w:color="auto"/>
        <w:right w:val="none" w:sz="0" w:space="0" w:color="auto"/>
      </w:divBdr>
    </w:div>
    <w:div w:id="263002319">
      <w:bodyDiv w:val="1"/>
      <w:marLeft w:val="0"/>
      <w:marRight w:val="0"/>
      <w:marTop w:val="0"/>
      <w:marBottom w:val="0"/>
      <w:divBdr>
        <w:top w:val="none" w:sz="0" w:space="0" w:color="auto"/>
        <w:left w:val="none" w:sz="0" w:space="0" w:color="auto"/>
        <w:bottom w:val="none" w:sz="0" w:space="0" w:color="auto"/>
        <w:right w:val="none" w:sz="0" w:space="0" w:color="auto"/>
      </w:divBdr>
    </w:div>
    <w:div w:id="267583908">
      <w:bodyDiv w:val="1"/>
      <w:marLeft w:val="0"/>
      <w:marRight w:val="0"/>
      <w:marTop w:val="0"/>
      <w:marBottom w:val="0"/>
      <w:divBdr>
        <w:top w:val="none" w:sz="0" w:space="0" w:color="auto"/>
        <w:left w:val="none" w:sz="0" w:space="0" w:color="auto"/>
        <w:bottom w:val="none" w:sz="0" w:space="0" w:color="auto"/>
        <w:right w:val="none" w:sz="0" w:space="0" w:color="auto"/>
      </w:divBdr>
    </w:div>
    <w:div w:id="275141559">
      <w:bodyDiv w:val="1"/>
      <w:marLeft w:val="0"/>
      <w:marRight w:val="0"/>
      <w:marTop w:val="0"/>
      <w:marBottom w:val="0"/>
      <w:divBdr>
        <w:top w:val="none" w:sz="0" w:space="0" w:color="auto"/>
        <w:left w:val="none" w:sz="0" w:space="0" w:color="auto"/>
        <w:bottom w:val="none" w:sz="0" w:space="0" w:color="auto"/>
        <w:right w:val="none" w:sz="0" w:space="0" w:color="auto"/>
      </w:divBdr>
    </w:div>
    <w:div w:id="286855320">
      <w:bodyDiv w:val="1"/>
      <w:marLeft w:val="0"/>
      <w:marRight w:val="0"/>
      <w:marTop w:val="0"/>
      <w:marBottom w:val="0"/>
      <w:divBdr>
        <w:top w:val="none" w:sz="0" w:space="0" w:color="auto"/>
        <w:left w:val="none" w:sz="0" w:space="0" w:color="auto"/>
        <w:bottom w:val="none" w:sz="0" w:space="0" w:color="auto"/>
        <w:right w:val="none" w:sz="0" w:space="0" w:color="auto"/>
      </w:divBdr>
    </w:div>
    <w:div w:id="305936594">
      <w:bodyDiv w:val="1"/>
      <w:marLeft w:val="0"/>
      <w:marRight w:val="0"/>
      <w:marTop w:val="0"/>
      <w:marBottom w:val="0"/>
      <w:divBdr>
        <w:top w:val="none" w:sz="0" w:space="0" w:color="auto"/>
        <w:left w:val="none" w:sz="0" w:space="0" w:color="auto"/>
        <w:bottom w:val="none" w:sz="0" w:space="0" w:color="auto"/>
        <w:right w:val="none" w:sz="0" w:space="0" w:color="auto"/>
      </w:divBdr>
    </w:div>
    <w:div w:id="321204960">
      <w:bodyDiv w:val="1"/>
      <w:marLeft w:val="0"/>
      <w:marRight w:val="0"/>
      <w:marTop w:val="0"/>
      <w:marBottom w:val="0"/>
      <w:divBdr>
        <w:top w:val="none" w:sz="0" w:space="0" w:color="auto"/>
        <w:left w:val="none" w:sz="0" w:space="0" w:color="auto"/>
        <w:bottom w:val="none" w:sz="0" w:space="0" w:color="auto"/>
        <w:right w:val="none" w:sz="0" w:space="0" w:color="auto"/>
      </w:divBdr>
    </w:div>
    <w:div w:id="373888696">
      <w:bodyDiv w:val="1"/>
      <w:marLeft w:val="0"/>
      <w:marRight w:val="0"/>
      <w:marTop w:val="0"/>
      <w:marBottom w:val="0"/>
      <w:divBdr>
        <w:top w:val="none" w:sz="0" w:space="0" w:color="auto"/>
        <w:left w:val="none" w:sz="0" w:space="0" w:color="auto"/>
        <w:bottom w:val="none" w:sz="0" w:space="0" w:color="auto"/>
        <w:right w:val="none" w:sz="0" w:space="0" w:color="auto"/>
      </w:divBdr>
    </w:div>
    <w:div w:id="380985798">
      <w:bodyDiv w:val="1"/>
      <w:marLeft w:val="0"/>
      <w:marRight w:val="0"/>
      <w:marTop w:val="0"/>
      <w:marBottom w:val="0"/>
      <w:divBdr>
        <w:top w:val="none" w:sz="0" w:space="0" w:color="auto"/>
        <w:left w:val="none" w:sz="0" w:space="0" w:color="auto"/>
        <w:bottom w:val="none" w:sz="0" w:space="0" w:color="auto"/>
        <w:right w:val="none" w:sz="0" w:space="0" w:color="auto"/>
      </w:divBdr>
    </w:div>
    <w:div w:id="392001746">
      <w:bodyDiv w:val="1"/>
      <w:marLeft w:val="0"/>
      <w:marRight w:val="0"/>
      <w:marTop w:val="0"/>
      <w:marBottom w:val="0"/>
      <w:divBdr>
        <w:top w:val="none" w:sz="0" w:space="0" w:color="auto"/>
        <w:left w:val="none" w:sz="0" w:space="0" w:color="auto"/>
        <w:bottom w:val="none" w:sz="0" w:space="0" w:color="auto"/>
        <w:right w:val="none" w:sz="0" w:space="0" w:color="auto"/>
      </w:divBdr>
    </w:div>
    <w:div w:id="471825582">
      <w:bodyDiv w:val="1"/>
      <w:marLeft w:val="0"/>
      <w:marRight w:val="0"/>
      <w:marTop w:val="0"/>
      <w:marBottom w:val="0"/>
      <w:divBdr>
        <w:top w:val="none" w:sz="0" w:space="0" w:color="auto"/>
        <w:left w:val="none" w:sz="0" w:space="0" w:color="auto"/>
        <w:bottom w:val="none" w:sz="0" w:space="0" w:color="auto"/>
        <w:right w:val="none" w:sz="0" w:space="0" w:color="auto"/>
      </w:divBdr>
    </w:div>
    <w:div w:id="511265706">
      <w:bodyDiv w:val="1"/>
      <w:marLeft w:val="0"/>
      <w:marRight w:val="0"/>
      <w:marTop w:val="0"/>
      <w:marBottom w:val="0"/>
      <w:divBdr>
        <w:top w:val="none" w:sz="0" w:space="0" w:color="auto"/>
        <w:left w:val="none" w:sz="0" w:space="0" w:color="auto"/>
        <w:bottom w:val="none" w:sz="0" w:space="0" w:color="auto"/>
        <w:right w:val="none" w:sz="0" w:space="0" w:color="auto"/>
      </w:divBdr>
    </w:div>
    <w:div w:id="543254556">
      <w:bodyDiv w:val="1"/>
      <w:marLeft w:val="0"/>
      <w:marRight w:val="0"/>
      <w:marTop w:val="0"/>
      <w:marBottom w:val="0"/>
      <w:divBdr>
        <w:top w:val="none" w:sz="0" w:space="0" w:color="auto"/>
        <w:left w:val="none" w:sz="0" w:space="0" w:color="auto"/>
        <w:bottom w:val="none" w:sz="0" w:space="0" w:color="auto"/>
        <w:right w:val="none" w:sz="0" w:space="0" w:color="auto"/>
      </w:divBdr>
    </w:div>
    <w:div w:id="548690474">
      <w:bodyDiv w:val="1"/>
      <w:marLeft w:val="0"/>
      <w:marRight w:val="0"/>
      <w:marTop w:val="0"/>
      <w:marBottom w:val="0"/>
      <w:divBdr>
        <w:top w:val="none" w:sz="0" w:space="0" w:color="auto"/>
        <w:left w:val="none" w:sz="0" w:space="0" w:color="auto"/>
        <w:bottom w:val="none" w:sz="0" w:space="0" w:color="auto"/>
        <w:right w:val="none" w:sz="0" w:space="0" w:color="auto"/>
      </w:divBdr>
    </w:div>
    <w:div w:id="560553784">
      <w:bodyDiv w:val="1"/>
      <w:marLeft w:val="0"/>
      <w:marRight w:val="0"/>
      <w:marTop w:val="0"/>
      <w:marBottom w:val="0"/>
      <w:divBdr>
        <w:top w:val="none" w:sz="0" w:space="0" w:color="auto"/>
        <w:left w:val="none" w:sz="0" w:space="0" w:color="auto"/>
        <w:bottom w:val="none" w:sz="0" w:space="0" w:color="auto"/>
        <w:right w:val="none" w:sz="0" w:space="0" w:color="auto"/>
      </w:divBdr>
    </w:div>
    <w:div w:id="575478541">
      <w:bodyDiv w:val="1"/>
      <w:marLeft w:val="0"/>
      <w:marRight w:val="0"/>
      <w:marTop w:val="0"/>
      <w:marBottom w:val="0"/>
      <w:divBdr>
        <w:top w:val="none" w:sz="0" w:space="0" w:color="auto"/>
        <w:left w:val="none" w:sz="0" w:space="0" w:color="auto"/>
        <w:bottom w:val="none" w:sz="0" w:space="0" w:color="auto"/>
        <w:right w:val="none" w:sz="0" w:space="0" w:color="auto"/>
      </w:divBdr>
    </w:div>
    <w:div w:id="617374158">
      <w:bodyDiv w:val="1"/>
      <w:marLeft w:val="0"/>
      <w:marRight w:val="0"/>
      <w:marTop w:val="0"/>
      <w:marBottom w:val="0"/>
      <w:divBdr>
        <w:top w:val="none" w:sz="0" w:space="0" w:color="auto"/>
        <w:left w:val="none" w:sz="0" w:space="0" w:color="auto"/>
        <w:bottom w:val="none" w:sz="0" w:space="0" w:color="auto"/>
        <w:right w:val="none" w:sz="0" w:space="0" w:color="auto"/>
      </w:divBdr>
    </w:div>
    <w:div w:id="630094873">
      <w:bodyDiv w:val="1"/>
      <w:marLeft w:val="0"/>
      <w:marRight w:val="0"/>
      <w:marTop w:val="0"/>
      <w:marBottom w:val="0"/>
      <w:divBdr>
        <w:top w:val="none" w:sz="0" w:space="0" w:color="auto"/>
        <w:left w:val="none" w:sz="0" w:space="0" w:color="auto"/>
        <w:bottom w:val="none" w:sz="0" w:space="0" w:color="auto"/>
        <w:right w:val="none" w:sz="0" w:space="0" w:color="auto"/>
      </w:divBdr>
    </w:div>
    <w:div w:id="654649828">
      <w:bodyDiv w:val="1"/>
      <w:marLeft w:val="0"/>
      <w:marRight w:val="0"/>
      <w:marTop w:val="0"/>
      <w:marBottom w:val="0"/>
      <w:divBdr>
        <w:top w:val="none" w:sz="0" w:space="0" w:color="auto"/>
        <w:left w:val="none" w:sz="0" w:space="0" w:color="auto"/>
        <w:bottom w:val="none" w:sz="0" w:space="0" w:color="auto"/>
        <w:right w:val="none" w:sz="0" w:space="0" w:color="auto"/>
      </w:divBdr>
    </w:div>
    <w:div w:id="719093607">
      <w:bodyDiv w:val="1"/>
      <w:marLeft w:val="0"/>
      <w:marRight w:val="0"/>
      <w:marTop w:val="0"/>
      <w:marBottom w:val="0"/>
      <w:divBdr>
        <w:top w:val="none" w:sz="0" w:space="0" w:color="auto"/>
        <w:left w:val="none" w:sz="0" w:space="0" w:color="auto"/>
        <w:bottom w:val="none" w:sz="0" w:space="0" w:color="auto"/>
        <w:right w:val="none" w:sz="0" w:space="0" w:color="auto"/>
      </w:divBdr>
      <w:divsChild>
        <w:div w:id="1821313382">
          <w:marLeft w:val="0"/>
          <w:marRight w:val="0"/>
          <w:marTop w:val="0"/>
          <w:marBottom w:val="0"/>
          <w:divBdr>
            <w:top w:val="none" w:sz="0" w:space="0" w:color="auto"/>
            <w:left w:val="none" w:sz="0" w:space="0" w:color="auto"/>
            <w:bottom w:val="none" w:sz="0" w:space="0" w:color="auto"/>
            <w:right w:val="none" w:sz="0" w:space="0" w:color="auto"/>
          </w:divBdr>
        </w:div>
      </w:divsChild>
    </w:div>
    <w:div w:id="730494772">
      <w:bodyDiv w:val="1"/>
      <w:marLeft w:val="0"/>
      <w:marRight w:val="0"/>
      <w:marTop w:val="0"/>
      <w:marBottom w:val="0"/>
      <w:divBdr>
        <w:top w:val="none" w:sz="0" w:space="0" w:color="auto"/>
        <w:left w:val="none" w:sz="0" w:space="0" w:color="auto"/>
        <w:bottom w:val="none" w:sz="0" w:space="0" w:color="auto"/>
        <w:right w:val="none" w:sz="0" w:space="0" w:color="auto"/>
      </w:divBdr>
    </w:div>
    <w:div w:id="734623314">
      <w:bodyDiv w:val="1"/>
      <w:marLeft w:val="0"/>
      <w:marRight w:val="0"/>
      <w:marTop w:val="0"/>
      <w:marBottom w:val="0"/>
      <w:divBdr>
        <w:top w:val="none" w:sz="0" w:space="0" w:color="auto"/>
        <w:left w:val="none" w:sz="0" w:space="0" w:color="auto"/>
        <w:bottom w:val="none" w:sz="0" w:space="0" w:color="auto"/>
        <w:right w:val="none" w:sz="0" w:space="0" w:color="auto"/>
      </w:divBdr>
    </w:div>
    <w:div w:id="734625018">
      <w:bodyDiv w:val="1"/>
      <w:marLeft w:val="0"/>
      <w:marRight w:val="0"/>
      <w:marTop w:val="0"/>
      <w:marBottom w:val="0"/>
      <w:divBdr>
        <w:top w:val="none" w:sz="0" w:space="0" w:color="auto"/>
        <w:left w:val="none" w:sz="0" w:space="0" w:color="auto"/>
        <w:bottom w:val="none" w:sz="0" w:space="0" w:color="auto"/>
        <w:right w:val="none" w:sz="0" w:space="0" w:color="auto"/>
      </w:divBdr>
    </w:div>
    <w:div w:id="771903568">
      <w:bodyDiv w:val="1"/>
      <w:marLeft w:val="0"/>
      <w:marRight w:val="0"/>
      <w:marTop w:val="0"/>
      <w:marBottom w:val="0"/>
      <w:divBdr>
        <w:top w:val="none" w:sz="0" w:space="0" w:color="auto"/>
        <w:left w:val="none" w:sz="0" w:space="0" w:color="auto"/>
        <w:bottom w:val="none" w:sz="0" w:space="0" w:color="auto"/>
        <w:right w:val="none" w:sz="0" w:space="0" w:color="auto"/>
      </w:divBdr>
      <w:divsChild>
        <w:div w:id="2136017501">
          <w:marLeft w:val="0"/>
          <w:marRight w:val="0"/>
          <w:marTop w:val="0"/>
          <w:marBottom w:val="0"/>
          <w:divBdr>
            <w:top w:val="none" w:sz="0" w:space="0" w:color="auto"/>
            <w:left w:val="none" w:sz="0" w:space="0" w:color="auto"/>
            <w:bottom w:val="none" w:sz="0" w:space="0" w:color="auto"/>
            <w:right w:val="none" w:sz="0" w:space="0" w:color="auto"/>
          </w:divBdr>
        </w:div>
      </w:divsChild>
    </w:div>
    <w:div w:id="782194822">
      <w:bodyDiv w:val="1"/>
      <w:marLeft w:val="0"/>
      <w:marRight w:val="0"/>
      <w:marTop w:val="0"/>
      <w:marBottom w:val="0"/>
      <w:divBdr>
        <w:top w:val="none" w:sz="0" w:space="0" w:color="auto"/>
        <w:left w:val="none" w:sz="0" w:space="0" w:color="auto"/>
        <w:bottom w:val="none" w:sz="0" w:space="0" w:color="auto"/>
        <w:right w:val="none" w:sz="0" w:space="0" w:color="auto"/>
      </w:divBdr>
    </w:div>
    <w:div w:id="782460088">
      <w:bodyDiv w:val="1"/>
      <w:marLeft w:val="0"/>
      <w:marRight w:val="0"/>
      <w:marTop w:val="0"/>
      <w:marBottom w:val="0"/>
      <w:divBdr>
        <w:top w:val="none" w:sz="0" w:space="0" w:color="auto"/>
        <w:left w:val="none" w:sz="0" w:space="0" w:color="auto"/>
        <w:bottom w:val="none" w:sz="0" w:space="0" w:color="auto"/>
        <w:right w:val="none" w:sz="0" w:space="0" w:color="auto"/>
      </w:divBdr>
    </w:div>
    <w:div w:id="801654193">
      <w:bodyDiv w:val="1"/>
      <w:marLeft w:val="0"/>
      <w:marRight w:val="0"/>
      <w:marTop w:val="0"/>
      <w:marBottom w:val="0"/>
      <w:divBdr>
        <w:top w:val="none" w:sz="0" w:space="0" w:color="auto"/>
        <w:left w:val="none" w:sz="0" w:space="0" w:color="auto"/>
        <w:bottom w:val="none" w:sz="0" w:space="0" w:color="auto"/>
        <w:right w:val="none" w:sz="0" w:space="0" w:color="auto"/>
      </w:divBdr>
    </w:div>
    <w:div w:id="816264834">
      <w:bodyDiv w:val="1"/>
      <w:marLeft w:val="0"/>
      <w:marRight w:val="0"/>
      <w:marTop w:val="0"/>
      <w:marBottom w:val="0"/>
      <w:divBdr>
        <w:top w:val="none" w:sz="0" w:space="0" w:color="auto"/>
        <w:left w:val="none" w:sz="0" w:space="0" w:color="auto"/>
        <w:bottom w:val="none" w:sz="0" w:space="0" w:color="auto"/>
        <w:right w:val="none" w:sz="0" w:space="0" w:color="auto"/>
      </w:divBdr>
    </w:div>
    <w:div w:id="867372116">
      <w:bodyDiv w:val="1"/>
      <w:marLeft w:val="0"/>
      <w:marRight w:val="0"/>
      <w:marTop w:val="0"/>
      <w:marBottom w:val="0"/>
      <w:divBdr>
        <w:top w:val="none" w:sz="0" w:space="0" w:color="auto"/>
        <w:left w:val="none" w:sz="0" w:space="0" w:color="auto"/>
        <w:bottom w:val="none" w:sz="0" w:space="0" w:color="auto"/>
        <w:right w:val="none" w:sz="0" w:space="0" w:color="auto"/>
      </w:divBdr>
    </w:div>
    <w:div w:id="873662802">
      <w:bodyDiv w:val="1"/>
      <w:marLeft w:val="0"/>
      <w:marRight w:val="0"/>
      <w:marTop w:val="0"/>
      <w:marBottom w:val="0"/>
      <w:divBdr>
        <w:top w:val="none" w:sz="0" w:space="0" w:color="auto"/>
        <w:left w:val="none" w:sz="0" w:space="0" w:color="auto"/>
        <w:bottom w:val="none" w:sz="0" w:space="0" w:color="auto"/>
        <w:right w:val="none" w:sz="0" w:space="0" w:color="auto"/>
      </w:divBdr>
    </w:div>
    <w:div w:id="875123028">
      <w:bodyDiv w:val="1"/>
      <w:marLeft w:val="0"/>
      <w:marRight w:val="0"/>
      <w:marTop w:val="0"/>
      <w:marBottom w:val="0"/>
      <w:divBdr>
        <w:top w:val="none" w:sz="0" w:space="0" w:color="auto"/>
        <w:left w:val="none" w:sz="0" w:space="0" w:color="auto"/>
        <w:bottom w:val="none" w:sz="0" w:space="0" w:color="auto"/>
        <w:right w:val="none" w:sz="0" w:space="0" w:color="auto"/>
      </w:divBdr>
    </w:div>
    <w:div w:id="925774123">
      <w:bodyDiv w:val="1"/>
      <w:marLeft w:val="0"/>
      <w:marRight w:val="0"/>
      <w:marTop w:val="0"/>
      <w:marBottom w:val="0"/>
      <w:divBdr>
        <w:top w:val="none" w:sz="0" w:space="0" w:color="auto"/>
        <w:left w:val="none" w:sz="0" w:space="0" w:color="auto"/>
        <w:bottom w:val="none" w:sz="0" w:space="0" w:color="auto"/>
        <w:right w:val="none" w:sz="0" w:space="0" w:color="auto"/>
      </w:divBdr>
    </w:div>
    <w:div w:id="991371799">
      <w:bodyDiv w:val="1"/>
      <w:marLeft w:val="0"/>
      <w:marRight w:val="0"/>
      <w:marTop w:val="0"/>
      <w:marBottom w:val="0"/>
      <w:divBdr>
        <w:top w:val="none" w:sz="0" w:space="0" w:color="auto"/>
        <w:left w:val="none" w:sz="0" w:space="0" w:color="auto"/>
        <w:bottom w:val="none" w:sz="0" w:space="0" w:color="auto"/>
        <w:right w:val="none" w:sz="0" w:space="0" w:color="auto"/>
      </w:divBdr>
    </w:div>
    <w:div w:id="995912533">
      <w:bodyDiv w:val="1"/>
      <w:marLeft w:val="0"/>
      <w:marRight w:val="0"/>
      <w:marTop w:val="0"/>
      <w:marBottom w:val="0"/>
      <w:divBdr>
        <w:top w:val="none" w:sz="0" w:space="0" w:color="auto"/>
        <w:left w:val="none" w:sz="0" w:space="0" w:color="auto"/>
        <w:bottom w:val="none" w:sz="0" w:space="0" w:color="auto"/>
        <w:right w:val="none" w:sz="0" w:space="0" w:color="auto"/>
      </w:divBdr>
    </w:div>
    <w:div w:id="1049454899">
      <w:bodyDiv w:val="1"/>
      <w:marLeft w:val="0"/>
      <w:marRight w:val="0"/>
      <w:marTop w:val="0"/>
      <w:marBottom w:val="0"/>
      <w:divBdr>
        <w:top w:val="none" w:sz="0" w:space="0" w:color="auto"/>
        <w:left w:val="none" w:sz="0" w:space="0" w:color="auto"/>
        <w:bottom w:val="none" w:sz="0" w:space="0" w:color="auto"/>
        <w:right w:val="none" w:sz="0" w:space="0" w:color="auto"/>
      </w:divBdr>
    </w:div>
    <w:div w:id="1070152233">
      <w:bodyDiv w:val="1"/>
      <w:marLeft w:val="0"/>
      <w:marRight w:val="0"/>
      <w:marTop w:val="0"/>
      <w:marBottom w:val="0"/>
      <w:divBdr>
        <w:top w:val="none" w:sz="0" w:space="0" w:color="auto"/>
        <w:left w:val="none" w:sz="0" w:space="0" w:color="auto"/>
        <w:bottom w:val="none" w:sz="0" w:space="0" w:color="auto"/>
        <w:right w:val="none" w:sz="0" w:space="0" w:color="auto"/>
      </w:divBdr>
    </w:div>
    <w:div w:id="1075739931">
      <w:bodyDiv w:val="1"/>
      <w:marLeft w:val="0"/>
      <w:marRight w:val="0"/>
      <w:marTop w:val="0"/>
      <w:marBottom w:val="0"/>
      <w:divBdr>
        <w:top w:val="none" w:sz="0" w:space="0" w:color="auto"/>
        <w:left w:val="none" w:sz="0" w:space="0" w:color="auto"/>
        <w:bottom w:val="none" w:sz="0" w:space="0" w:color="auto"/>
        <w:right w:val="none" w:sz="0" w:space="0" w:color="auto"/>
      </w:divBdr>
      <w:divsChild>
        <w:div w:id="504053759">
          <w:marLeft w:val="0"/>
          <w:marRight w:val="0"/>
          <w:marTop w:val="0"/>
          <w:marBottom w:val="0"/>
          <w:divBdr>
            <w:top w:val="none" w:sz="0" w:space="0" w:color="auto"/>
            <w:left w:val="none" w:sz="0" w:space="0" w:color="auto"/>
            <w:bottom w:val="none" w:sz="0" w:space="0" w:color="auto"/>
            <w:right w:val="none" w:sz="0" w:space="0" w:color="auto"/>
          </w:divBdr>
        </w:div>
      </w:divsChild>
    </w:div>
    <w:div w:id="1075859703">
      <w:bodyDiv w:val="1"/>
      <w:marLeft w:val="0"/>
      <w:marRight w:val="0"/>
      <w:marTop w:val="0"/>
      <w:marBottom w:val="0"/>
      <w:divBdr>
        <w:top w:val="none" w:sz="0" w:space="0" w:color="auto"/>
        <w:left w:val="none" w:sz="0" w:space="0" w:color="auto"/>
        <w:bottom w:val="none" w:sz="0" w:space="0" w:color="auto"/>
        <w:right w:val="none" w:sz="0" w:space="0" w:color="auto"/>
      </w:divBdr>
    </w:div>
    <w:div w:id="1100292864">
      <w:bodyDiv w:val="1"/>
      <w:marLeft w:val="0"/>
      <w:marRight w:val="0"/>
      <w:marTop w:val="0"/>
      <w:marBottom w:val="0"/>
      <w:divBdr>
        <w:top w:val="none" w:sz="0" w:space="0" w:color="auto"/>
        <w:left w:val="none" w:sz="0" w:space="0" w:color="auto"/>
        <w:bottom w:val="none" w:sz="0" w:space="0" w:color="auto"/>
        <w:right w:val="none" w:sz="0" w:space="0" w:color="auto"/>
      </w:divBdr>
    </w:div>
    <w:div w:id="1127894548">
      <w:bodyDiv w:val="1"/>
      <w:marLeft w:val="0"/>
      <w:marRight w:val="0"/>
      <w:marTop w:val="0"/>
      <w:marBottom w:val="0"/>
      <w:divBdr>
        <w:top w:val="none" w:sz="0" w:space="0" w:color="auto"/>
        <w:left w:val="none" w:sz="0" w:space="0" w:color="auto"/>
        <w:bottom w:val="none" w:sz="0" w:space="0" w:color="auto"/>
        <w:right w:val="none" w:sz="0" w:space="0" w:color="auto"/>
      </w:divBdr>
    </w:div>
    <w:div w:id="1135877243">
      <w:bodyDiv w:val="1"/>
      <w:marLeft w:val="0"/>
      <w:marRight w:val="0"/>
      <w:marTop w:val="0"/>
      <w:marBottom w:val="0"/>
      <w:divBdr>
        <w:top w:val="none" w:sz="0" w:space="0" w:color="auto"/>
        <w:left w:val="none" w:sz="0" w:space="0" w:color="auto"/>
        <w:bottom w:val="none" w:sz="0" w:space="0" w:color="auto"/>
        <w:right w:val="none" w:sz="0" w:space="0" w:color="auto"/>
      </w:divBdr>
    </w:div>
    <w:div w:id="1162967134">
      <w:bodyDiv w:val="1"/>
      <w:marLeft w:val="0"/>
      <w:marRight w:val="0"/>
      <w:marTop w:val="0"/>
      <w:marBottom w:val="0"/>
      <w:divBdr>
        <w:top w:val="none" w:sz="0" w:space="0" w:color="auto"/>
        <w:left w:val="none" w:sz="0" w:space="0" w:color="auto"/>
        <w:bottom w:val="none" w:sz="0" w:space="0" w:color="auto"/>
        <w:right w:val="none" w:sz="0" w:space="0" w:color="auto"/>
      </w:divBdr>
    </w:div>
    <w:div w:id="1171528811">
      <w:bodyDiv w:val="1"/>
      <w:marLeft w:val="0"/>
      <w:marRight w:val="0"/>
      <w:marTop w:val="0"/>
      <w:marBottom w:val="0"/>
      <w:divBdr>
        <w:top w:val="none" w:sz="0" w:space="0" w:color="auto"/>
        <w:left w:val="none" w:sz="0" w:space="0" w:color="auto"/>
        <w:bottom w:val="none" w:sz="0" w:space="0" w:color="auto"/>
        <w:right w:val="none" w:sz="0" w:space="0" w:color="auto"/>
      </w:divBdr>
    </w:div>
    <w:div w:id="1177116299">
      <w:bodyDiv w:val="1"/>
      <w:marLeft w:val="0"/>
      <w:marRight w:val="0"/>
      <w:marTop w:val="0"/>
      <w:marBottom w:val="0"/>
      <w:divBdr>
        <w:top w:val="none" w:sz="0" w:space="0" w:color="auto"/>
        <w:left w:val="none" w:sz="0" w:space="0" w:color="auto"/>
        <w:bottom w:val="none" w:sz="0" w:space="0" w:color="auto"/>
        <w:right w:val="none" w:sz="0" w:space="0" w:color="auto"/>
      </w:divBdr>
    </w:div>
    <w:div w:id="1195116087">
      <w:bodyDiv w:val="1"/>
      <w:marLeft w:val="0"/>
      <w:marRight w:val="0"/>
      <w:marTop w:val="0"/>
      <w:marBottom w:val="0"/>
      <w:divBdr>
        <w:top w:val="none" w:sz="0" w:space="0" w:color="auto"/>
        <w:left w:val="none" w:sz="0" w:space="0" w:color="auto"/>
        <w:bottom w:val="none" w:sz="0" w:space="0" w:color="auto"/>
        <w:right w:val="none" w:sz="0" w:space="0" w:color="auto"/>
      </w:divBdr>
      <w:divsChild>
        <w:div w:id="1940796421">
          <w:marLeft w:val="0"/>
          <w:marRight w:val="0"/>
          <w:marTop w:val="0"/>
          <w:marBottom w:val="0"/>
          <w:divBdr>
            <w:top w:val="none" w:sz="0" w:space="0" w:color="auto"/>
            <w:left w:val="none" w:sz="0" w:space="0" w:color="auto"/>
            <w:bottom w:val="none" w:sz="0" w:space="0" w:color="auto"/>
            <w:right w:val="none" w:sz="0" w:space="0" w:color="auto"/>
          </w:divBdr>
        </w:div>
      </w:divsChild>
    </w:div>
    <w:div w:id="1238516867">
      <w:bodyDiv w:val="1"/>
      <w:marLeft w:val="0"/>
      <w:marRight w:val="0"/>
      <w:marTop w:val="0"/>
      <w:marBottom w:val="0"/>
      <w:divBdr>
        <w:top w:val="none" w:sz="0" w:space="0" w:color="auto"/>
        <w:left w:val="none" w:sz="0" w:space="0" w:color="auto"/>
        <w:bottom w:val="none" w:sz="0" w:space="0" w:color="auto"/>
        <w:right w:val="none" w:sz="0" w:space="0" w:color="auto"/>
      </w:divBdr>
    </w:div>
    <w:div w:id="1246762791">
      <w:bodyDiv w:val="1"/>
      <w:marLeft w:val="0"/>
      <w:marRight w:val="0"/>
      <w:marTop w:val="0"/>
      <w:marBottom w:val="0"/>
      <w:divBdr>
        <w:top w:val="none" w:sz="0" w:space="0" w:color="auto"/>
        <w:left w:val="none" w:sz="0" w:space="0" w:color="auto"/>
        <w:bottom w:val="none" w:sz="0" w:space="0" w:color="auto"/>
        <w:right w:val="none" w:sz="0" w:space="0" w:color="auto"/>
      </w:divBdr>
    </w:div>
    <w:div w:id="1310554211">
      <w:bodyDiv w:val="1"/>
      <w:marLeft w:val="0"/>
      <w:marRight w:val="0"/>
      <w:marTop w:val="0"/>
      <w:marBottom w:val="0"/>
      <w:divBdr>
        <w:top w:val="none" w:sz="0" w:space="0" w:color="auto"/>
        <w:left w:val="none" w:sz="0" w:space="0" w:color="auto"/>
        <w:bottom w:val="none" w:sz="0" w:space="0" w:color="auto"/>
        <w:right w:val="none" w:sz="0" w:space="0" w:color="auto"/>
      </w:divBdr>
    </w:div>
    <w:div w:id="1315911746">
      <w:bodyDiv w:val="1"/>
      <w:marLeft w:val="0"/>
      <w:marRight w:val="0"/>
      <w:marTop w:val="0"/>
      <w:marBottom w:val="0"/>
      <w:divBdr>
        <w:top w:val="none" w:sz="0" w:space="0" w:color="auto"/>
        <w:left w:val="none" w:sz="0" w:space="0" w:color="auto"/>
        <w:bottom w:val="none" w:sz="0" w:space="0" w:color="auto"/>
        <w:right w:val="none" w:sz="0" w:space="0" w:color="auto"/>
      </w:divBdr>
    </w:div>
    <w:div w:id="1368799278">
      <w:bodyDiv w:val="1"/>
      <w:marLeft w:val="0"/>
      <w:marRight w:val="0"/>
      <w:marTop w:val="0"/>
      <w:marBottom w:val="0"/>
      <w:divBdr>
        <w:top w:val="none" w:sz="0" w:space="0" w:color="auto"/>
        <w:left w:val="none" w:sz="0" w:space="0" w:color="auto"/>
        <w:bottom w:val="none" w:sz="0" w:space="0" w:color="auto"/>
        <w:right w:val="none" w:sz="0" w:space="0" w:color="auto"/>
      </w:divBdr>
    </w:div>
    <w:div w:id="1380469414">
      <w:bodyDiv w:val="1"/>
      <w:marLeft w:val="0"/>
      <w:marRight w:val="0"/>
      <w:marTop w:val="0"/>
      <w:marBottom w:val="0"/>
      <w:divBdr>
        <w:top w:val="none" w:sz="0" w:space="0" w:color="auto"/>
        <w:left w:val="none" w:sz="0" w:space="0" w:color="auto"/>
        <w:bottom w:val="none" w:sz="0" w:space="0" w:color="auto"/>
        <w:right w:val="none" w:sz="0" w:space="0" w:color="auto"/>
      </w:divBdr>
    </w:div>
    <w:div w:id="1404789664">
      <w:bodyDiv w:val="1"/>
      <w:marLeft w:val="0"/>
      <w:marRight w:val="0"/>
      <w:marTop w:val="0"/>
      <w:marBottom w:val="0"/>
      <w:divBdr>
        <w:top w:val="none" w:sz="0" w:space="0" w:color="auto"/>
        <w:left w:val="none" w:sz="0" w:space="0" w:color="auto"/>
        <w:bottom w:val="none" w:sz="0" w:space="0" w:color="auto"/>
        <w:right w:val="none" w:sz="0" w:space="0" w:color="auto"/>
      </w:divBdr>
    </w:div>
    <w:div w:id="1420445874">
      <w:bodyDiv w:val="1"/>
      <w:marLeft w:val="0"/>
      <w:marRight w:val="0"/>
      <w:marTop w:val="0"/>
      <w:marBottom w:val="0"/>
      <w:divBdr>
        <w:top w:val="none" w:sz="0" w:space="0" w:color="auto"/>
        <w:left w:val="none" w:sz="0" w:space="0" w:color="auto"/>
        <w:bottom w:val="none" w:sz="0" w:space="0" w:color="auto"/>
        <w:right w:val="none" w:sz="0" w:space="0" w:color="auto"/>
      </w:divBdr>
    </w:div>
    <w:div w:id="1424914892">
      <w:bodyDiv w:val="1"/>
      <w:marLeft w:val="0"/>
      <w:marRight w:val="0"/>
      <w:marTop w:val="0"/>
      <w:marBottom w:val="0"/>
      <w:divBdr>
        <w:top w:val="none" w:sz="0" w:space="0" w:color="auto"/>
        <w:left w:val="none" w:sz="0" w:space="0" w:color="auto"/>
        <w:bottom w:val="none" w:sz="0" w:space="0" w:color="auto"/>
        <w:right w:val="none" w:sz="0" w:space="0" w:color="auto"/>
      </w:divBdr>
    </w:div>
    <w:div w:id="1432509340">
      <w:bodyDiv w:val="1"/>
      <w:marLeft w:val="0"/>
      <w:marRight w:val="0"/>
      <w:marTop w:val="0"/>
      <w:marBottom w:val="0"/>
      <w:divBdr>
        <w:top w:val="none" w:sz="0" w:space="0" w:color="auto"/>
        <w:left w:val="none" w:sz="0" w:space="0" w:color="auto"/>
        <w:bottom w:val="none" w:sz="0" w:space="0" w:color="auto"/>
        <w:right w:val="none" w:sz="0" w:space="0" w:color="auto"/>
      </w:divBdr>
    </w:div>
    <w:div w:id="1442650945">
      <w:bodyDiv w:val="1"/>
      <w:marLeft w:val="0"/>
      <w:marRight w:val="0"/>
      <w:marTop w:val="0"/>
      <w:marBottom w:val="0"/>
      <w:divBdr>
        <w:top w:val="none" w:sz="0" w:space="0" w:color="auto"/>
        <w:left w:val="none" w:sz="0" w:space="0" w:color="auto"/>
        <w:bottom w:val="none" w:sz="0" w:space="0" w:color="auto"/>
        <w:right w:val="none" w:sz="0" w:space="0" w:color="auto"/>
      </w:divBdr>
    </w:div>
    <w:div w:id="1457481402">
      <w:bodyDiv w:val="1"/>
      <w:marLeft w:val="0"/>
      <w:marRight w:val="0"/>
      <w:marTop w:val="0"/>
      <w:marBottom w:val="0"/>
      <w:divBdr>
        <w:top w:val="none" w:sz="0" w:space="0" w:color="auto"/>
        <w:left w:val="none" w:sz="0" w:space="0" w:color="auto"/>
        <w:bottom w:val="none" w:sz="0" w:space="0" w:color="auto"/>
        <w:right w:val="none" w:sz="0" w:space="0" w:color="auto"/>
      </w:divBdr>
    </w:div>
    <w:div w:id="1535849719">
      <w:bodyDiv w:val="1"/>
      <w:marLeft w:val="0"/>
      <w:marRight w:val="0"/>
      <w:marTop w:val="0"/>
      <w:marBottom w:val="0"/>
      <w:divBdr>
        <w:top w:val="none" w:sz="0" w:space="0" w:color="auto"/>
        <w:left w:val="none" w:sz="0" w:space="0" w:color="auto"/>
        <w:bottom w:val="none" w:sz="0" w:space="0" w:color="auto"/>
        <w:right w:val="none" w:sz="0" w:space="0" w:color="auto"/>
      </w:divBdr>
    </w:div>
    <w:div w:id="1561359151">
      <w:bodyDiv w:val="1"/>
      <w:marLeft w:val="0"/>
      <w:marRight w:val="0"/>
      <w:marTop w:val="0"/>
      <w:marBottom w:val="0"/>
      <w:divBdr>
        <w:top w:val="none" w:sz="0" w:space="0" w:color="auto"/>
        <w:left w:val="none" w:sz="0" w:space="0" w:color="auto"/>
        <w:bottom w:val="none" w:sz="0" w:space="0" w:color="auto"/>
        <w:right w:val="none" w:sz="0" w:space="0" w:color="auto"/>
      </w:divBdr>
    </w:div>
    <w:div w:id="1589345543">
      <w:bodyDiv w:val="1"/>
      <w:marLeft w:val="0"/>
      <w:marRight w:val="0"/>
      <w:marTop w:val="0"/>
      <w:marBottom w:val="0"/>
      <w:divBdr>
        <w:top w:val="none" w:sz="0" w:space="0" w:color="auto"/>
        <w:left w:val="none" w:sz="0" w:space="0" w:color="auto"/>
        <w:bottom w:val="none" w:sz="0" w:space="0" w:color="auto"/>
        <w:right w:val="none" w:sz="0" w:space="0" w:color="auto"/>
      </w:divBdr>
    </w:div>
    <w:div w:id="1706172526">
      <w:bodyDiv w:val="1"/>
      <w:marLeft w:val="0"/>
      <w:marRight w:val="0"/>
      <w:marTop w:val="0"/>
      <w:marBottom w:val="0"/>
      <w:divBdr>
        <w:top w:val="none" w:sz="0" w:space="0" w:color="auto"/>
        <w:left w:val="none" w:sz="0" w:space="0" w:color="auto"/>
        <w:bottom w:val="none" w:sz="0" w:space="0" w:color="auto"/>
        <w:right w:val="none" w:sz="0" w:space="0" w:color="auto"/>
      </w:divBdr>
      <w:divsChild>
        <w:div w:id="2023892373">
          <w:marLeft w:val="0"/>
          <w:marRight w:val="0"/>
          <w:marTop w:val="0"/>
          <w:marBottom w:val="0"/>
          <w:divBdr>
            <w:top w:val="none" w:sz="0" w:space="0" w:color="auto"/>
            <w:left w:val="none" w:sz="0" w:space="0" w:color="auto"/>
            <w:bottom w:val="none" w:sz="0" w:space="0" w:color="auto"/>
            <w:right w:val="none" w:sz="0" w:space="0" w:color="auto"/>
          </w:divBdr>
        </w:div>
      </w:divsChild>
    </w:div>
    <w:div w:id="1714573262">
      <w:bodyDiv w:val="1"/>
      <w:marLeft w:val="0"/>
      <w:marRight w:val="0"/>
      <w:marTop w:val="0"/>
      <w:marBottom w:val="0"/>
      <w:divBdr>
        <w:top w:val="none" w:sz="0" w:space="0" w:color="auto"/>
        <w:left w:val="none" w:sz="0" w:space="0" w:color="auto"/>
        <w:bottom w:val="none" w:sz="0" w:space="0" w:color="auto"/>
        <w:right w:val="none" w:sz="0" w:space="0" w:color="auto"/>
      </w:divBdr>
    </w:div>
    <w:div w:id="1736659915">
      <w:bodyDiv w:val="1"/>
      <w:marLeft w:val="0"/>
      <w:marRight w:val="0"/>
      <w:marTop w:val="0"/>
      <w:marBottom w:val="0"/>
      <w:divBdr>
        <w:top w:val="none" w:sz="0" w:space="0" w:color="auto"/>
        <w:left w:val="none" w:sz="0" w:space="0" w:color="auto"/>
        <w:bottom w:val="none" w:sz="0" w:space="0" w:color="auto"/>
        <w:right w:val="none" w:sz="0" w:space="0" w:color="auto"/>
      </w:divBdr>
    </w:div>
    <w:div w:id="1747989611">
      <w:bodyDiv w:val="1"/>
      <w:marLeft w:val="0"/>
      <w:marRight w:val="0"/>
      <w:marTop w:val="0"/>
      <w:marBottom w:val="0"/>
      <w:divBdr>
        <w:top w:val="none" w:sz="0" w:space="0" w:color="auto"/>
        <w:left w:val="none" w:sz="0" w:space="0" w:color="auto"/>
        <w:bottom w:val="none" w:sz="0" w:space="0" w:color="auto"/>
        <w:right w:val="none" w:sz="0" w:space="0" w:color="auto"/>
      </w:divBdr>
    </w:div>
    <w:div w:id="1754205587">
      <w:bodyDiv w:val="1"/>
      <w:marLeft w:val="0"/>
      <w:marRight w:val="0"/>
      <w:marTop w:val="0"/>
      <w:marBottom w:val="0"/>
      <w:divBdr>
        <w:top w:val="none" w:sz="0" w:space="0" w:color="auto"/>
        <w:left w:val="none" w:sz="0" w:space="0" w:color="auto"/>
        <w:bottom w:val="none" w:sz="0" w:space="0" w:color="auto"/>
        <w:right w:val="none" w:sz="0" w:space="0" w:color="auto"/>
      </w:divBdr>
      <w:divsChild>
        <w:div w:id="2021347123">
          <w:marLeft w:val="0"/>
          <w:marRight w:val="0"/>
          <w:marTop w:val="0"/>
          <w:marBottom w:val="0"/>
          <w:divBdr>
            <w:top w:val="none" w:sz="0" w:space="0" w:color="auto"/>
            <w:left w:val="none" w:sz="0" w:space="0" w:color="auto"/>
            <w:bottom w:val="none" w:sz="0" w:space="0" w:color="auto"/>
            <w:right w:val="none" w:sz="0" w:space="0" w:color="auto"/>
          </w:divBdr>
        </w:div>
      </w:divsChild>
    </w:div>
    <w:div w:id="1771972590">
      <w:bodyDiv w:val="1"/>
      <w:marLeft w:val="0"/>
      <w:marRight w:val="0"/>
      <w:marTop w:val="0"/>
      <w:marBottom w:val="0"/>
      <w:divBdr>
        <w:top w:val="none" w:sz="0" w:space="0" w:color="auto"/>
        <w:left w:val="none" w:sz="0" w:space="0" w:color="auto"/>
        <w:bottom w:val="none" w:sz="0" w:space="0" w:color="auto"/>
        <w:right w:val="none" w:sz="0" w:space="0" w:color="auto"/>
      </w:divBdr>
    </w:div>
    <w:div w:id="1799302064">
      <w:bodyDiv w:val="1"/>
      <w:marLeft w:val="0"/>
      <w:marRight w:val="0"/>
      <w:marTop w:val="0"/>
      <w:marBottom w:val="0"/>
      <w:divBdr>
        <w:top w:val="none" w:sz="0" w:space="0" w:color="auto"/>
        <w:left w:val="none" w:sz="0" w:space="0" w:color="auto"/>
        <w:bottom w:val="none" w:sz="0" w:space="0" w:color="auto"/>
        <w:right w:val="none" w:sz="0" w:space="0" w:color="auto"/>
      </w:divBdr>
    </w:div>
    <w:div w:id="1817067032">
      <w:bodyDiv w:val="1"/>
      <w:marLeft w:val="0"/>
      <w:marRight w:val="0"/>
      <w:marTop w:val="0"/>
      <w:marBottom w:val="0"/>
      <w:divBdr>
        <w:top w:val="none" w:sz="0" w:space="0" w:color="auto"/>
        <w:left w:val="none" w:sz="0" w:space="0" w:color="auto"/>
        <w:bottom w:val="none" w:sz="0" w:space="0" w:color="auto"/>
        <w:right w:val="none" w:sz="0" w:space="0" w:color="auto"/>
      </w:divBdr>
    </w:div>
    <w:div w:id="1822429922">
      <w:bodyDiv w:val="1"/>
      <w:marLeft w:val="0"/>
      <w:marRight w:val="0"/>
      <w:marTop w:val="0"/>
      <w:marBottom w:val="0"/>
      <w:divBdr>
        <w:top w:val="none" w:sz="0" w:space="0" w:color="auto"/>
        <w:left w:val="none" w:sz="0" w:space="0" w:color="auto"/>
        <w:bottom w:val="none" w:sz="0" w:space="0" w:color="auto"/>
        <w:right w:val="none" w:sz="0" w:space="0" w:color="auto"/>
      </w:divBdr>
      <w:divsChild>
        <w:div w:id="1884949808">
          <w:marLeft w:val="0"/>
          <w:marRight w:val="0"/>
          <w:marTop w:val="0"/>
          <w:marBottom w:val="0"/>
          <w:divBdr>
            <w:top w:val="none" w:sz="0" w:space="0" w:color="auto"/>
            <w:left w:val="none" w:sz="0" w:space="0" w:color="auto"/>
            <w:bottom w:val="none" w:sz="0" w:space="0" w:color="auto"/>
            <w:right w:val="none" w:sz="0" w:space="0" w:color="auto"/>
          </w:divBdr>
        </w:div>
      </w:divsChild>
    </w:div>
    <w:div w:id="1872720548">
      <w:bodyDiv w:val="1"/>
      <w:marLeft w:val="0"/>
      <w:marRight w:val="0"/>
      <w:marTop w:val="0"/>
      <w:marBottom w:val="0"/>
      <w:divBdr>
        <w:top w:val="none" w:sz="0" w:space="0" w:color="auto"/>
        <w:left w:val="none" w:sz="0" w:space="0" w:color="auto"/>
        <w:bottom w:val="none" w:sz="0" w:space="0" w:color="auto"/>
        <w:right w:val="none" w:sz="0" w:space="0" w:color="auto"/>
      </w:divBdr>
    </w:div>
    <w:div w:id="1902323554">
      <w:bodyDiv w:val="1"/>
      <w:marLeft w:val="0"/>
      <w:marRight w:val="0"/>
      <w:marTop w:val="0"/>
      <w:marBottom w:val="0"/>
      <w:divBdr>
        <w:top w:val="none" w:sz="0" w:space="0" w:color="auto"/>
        <w:left w:val="none" w:sz="0" w:space="0" w:color="auto"/>
        <w:bottom w:val="none" w:sz="0" w:space="0" w:color="auto"/>
        <w:right w:val="none" w:sz="0" w:space="0" w:color="auto"/>
      </w:divBdr>
    </w:div>
    <w:div w:id="1916208342">
      <w:bodyDiv w:val="1"/>
      <w:marLeft w:val="0"/>
      <w:marRight w:val="0"/>
      <w:marTop w:val="0"/>
      <w:marBottom w:val="0"/>
      <w:divBdr>
        <w:top w:val="none" w:sz="0" w:space="0" w:color="auto"/>
        <w:left w:val="none" w:sz="0" w:space="0" w:color="auto"/>
        <w:bottom w:val="none" w:sz="0" w:space="0" w:color="auto"/>
        <w:right w:val="none" w:sz="0" w:space="0" w:color="auto"/>
      </w:divBdr>
    </w:div>
    <w:div w:id="1916744561">
      <w:bodyDiv w:val="1"/>
      <w:marLeft w:val="0"/>
      <w:marRight w:val="0"/>
      <w:marTop w:val="0"/>
      <w:marBottom w:val="0"/>
      <w:divBdr>
        <w:top w:val="none" w:sz="0" w:space="0" w:color="auto"/>
        <w:left w:val="none" w:sz="0" w:space="0" w:color="auto"/>
        <w:bottom w:val="none" w:sz="0" w:space="0" w:color="auto"/>
        <w:right w:val="none" w:sz="0" w:space="0" w:color="auto"/>
      </w:divBdr>
    </w:div>
    <w:div w:id="1931618424">
      <w:bodyDiv w:val="1"/>
      <w:marLeft w:val="0"/>
      <w:marRight w:val="0"/>
      <w:marTop w:val="0"/>
      <w:marBottom w:val="0"/>
      <w:divBdr>
        <w:top w:val="none" w:sz="0" w:space="0" w:color="auto"/>
        <w:left w:val="none" w:sz="0" w:space="0" w:color="auto"/>
        <w:bottom w:val="none" w:sz="0" w:space="0" w:color="auto"/>
        <w:right w:val="none" w:sz="0" w:space="0" w:color="auto"/>
      </w:divBdr>
    </w:div>
    <w:div w:id="1933539629">
      <w:bodyDiv w:val="1"/>
      <w:marLeft w:val="0"/>
      <w:marRight w:val="0"/>
      <w:marTop w:val="0"/>
      <w:marBottom w:val="0"/>
      <w:divBdr>
        <w:top w:val="none" w:sz="0" w:space="0" w:color="auto"/>
        <w:left w:val="none" w:sz="0" w:space="0" w:color="auto"/>
        <w:bottom w:val="none" w:sz="0" w:space="0" w:color="auto"/>
        <w:right w:val="none" w:sz="0" w:space="0" w:color="auto"/>
      </w:divBdr>
      <w:divsChild>
        <w:div w:id="1667980401">
          <w:marLeft w:val="0"/>
          <w:marRight w:val="0"/>
          <w:marTop w:val="0"/>
          <w:marBottom w:val="0"/>
          <w:divBdr>
            <w:top w:val="none" w:sz="0" w:space="0" w:color="auto"/>
            <w:left w:val="none" w:sz="0" w:space="0" w:color="auto"/>
            <w:bottom w:val="none" w:sz="0" w:space="0" w:color="auto"/>
            <w:right w:val="none" w:sz="0" w:space="0" w:color="auto"/>
          </w:divBdr>
        </w:div>
      </w:divsChild>
    </w:div>
    <w:div w:id="1939679607">
      <w:bodyDiv w:val="1"/>
      <w:marLeft w:val="0"/>
      <w:marRight w:val="0"/>
      <w:marTop w:val="0"/>
      <w:marBottom w:val="0"/>
      <w:divBdr>
        <w:top w:val="none" w:sz="0" w:space="0" w:color="auto"/>
        <w:left w:val="none" w:sz="0" w:space="0" w:color="auto"/>
        <w:bottom w:val="none" w:sz="0" w:space="0" w:color="auto"/>
        <w:right w:val="none" w:sz="0" w:space="0" w:color="auto"/>
      </w:divBdr>
    </w:div>
    <w:div w:id="1998072667">
      <w:bodyDiv w:val="1"/>
      <w:marLeft w:val="0"/>
      <w:marRight w:val="0"/>
      <w:marTop w:val="0"/>
      <w:marBottom w:val="0"/>
      <w:divBdr>
        <w:top w:val="none" w:sz="0" w:space="0" w:color="auto"/>
        <w:left w:val="none" w:sz="0" w:space="0" w:color="auto"/>
        <w:bottom w:val="none" w:sz="0" w:space="0" w:color="auto"/>
        <w:right w:val="none" w:sz="0" w:space="0" w:color="auto"/>
      </w:divBdr>
    </w:div>
    <w:div w:id="2005434286">
      <w:bodyDiv w:val="1"/>
      <w:marLeft w:val="0"/>
      <w:marRight w:val="0"/>
      <w:marTop w:val="0"/>
      <w:marBottom w:val="0"/>
      <w:divBdr>
        <w:top w:val="none" w:sz="0" w:space="0" w:color="auto"/>
        <w:left w:val="none" w:sz="0" w:space="0" w:color="auto"/>
        <w:bottom w:val="none" w:sz="0" w:space="0" w:color="auto"/>
        <w:right w:val="none" w:sz="0" w:space="0" w:color="auto"/>
      </w:divBdr>
    </w:div>
    <w:div w:id="2012176924">
      <w:bodyDiv w:val="1"/>
      <w:marLeft w:val="0"/>
      <w:marRight w:val="0"/>
      <w:marTop w:val="0"/>
      <w:marBottom w:val="0"/>
      <w:divBdr>
        <w:top w:val="none" w:sz="0" w:space="0" w:color="auto"/>
        <w:left w:val="none" w:sz="0" w:space="0" w:color="auto"/>
        <w:bottom w:val="none" w:sz="0" w:space="0" w:color="auto"/>
        <w:right w:val="none" w:sz="0" w:space="0" w:color="auto"/>
      </w:divBdr>
    </w:div>
    <w:div w:id="2030990149">
      <w:bodyDiv w:val="1"/>
      <w:marLeft w:val="0"/>
      <w:marRight w:val="0"/>
      <w:marTop w:val="0"/>
      <w:marBottom w:val="0"/>
      <w:divBdr>
        <w:top w:val="none" w:sz="0" w:space="0" w:color="auto"/>
        <w:left w:val="none" w:sz="0" w:space="0" w:color="auto"/>
        <w:bottom w:val="none" w:sz="0" w:space="0" w:color="auto"/>
        <w:right w:val="none" w:sz="0" w:space="0" w:color="auto"/>
      </w:divBdr>
    </w:div>
    <w:div w:id="206124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yperlink" Target="consultantplus://offline/ref=64527697D5FD3669102AB402B32D03E5E1306F03893970CC62FA45E24752B6CEFA25182C505F8D792DFA5F847DFD90F50A8BF63E44DE98ECCDT6M" TargetMode="External"/><Relationship Id="rId3" Type="http://schemas.openxmlformats.org/officeDocument/2006/relationships/styles" Target="styles.xml"/><Relationship Id="rId21" Type="http://schemas.openxmlformats.org/officeDocument/2006/relationships/hyperlink" Target="consultantplus://offline/ref=B703F3737F03BB8C44205895FE02D94D00C35499F2404B4A8D8EBE064854BB65DC80816FB5A7D8DF67A22FE0B077846E2718520FK5CAI" TargetMode="External"/><Relationship Id="rId7" Type="http://schemas.openxmlformats.org/officeDocument/2006/relationships/endnotes" Target="endnotes.xml"/><Relationship Id="rId12" Type="http://schemas.openxmlformats.org/officeDocument/2006/relationships/hyperlink" Target="consultantplus://offline/ref=7012D3DDF102A26BE9DA06FCE2619503AF9DFC8B80BFB00D0F9AD28B591B35F6179DDAB47972B5E9FC000F9273A0DBE4ABE168DC9ENDdFH" TargetMode="External"/><Relationship Id="rId17" Type="http://schemas.openxmlformats.org/officeDocument/2006/relationships/header" Target="header4.xml"/><Relationship Id="rId25" Type="http://schemas.openxmlformats.org/officeDocument/2006/relationships/hyperlink" Target="consultantplus://offline/ref=64527697D5FD3669102AB402B32D03E5E3316802863D70CC62FA45E24752B6CEFA25182C505F8D792FFA5F847DFD90F50A8BF63E44DE98ECCDT6M"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1EBB2C2C85BF98A3AE164385E18E129A25B9AC3C2BE341B03622A6AF0743D4B31C0979AF284F169BE6F0E349A9962AC6C4D83DB7F3139F0M" TargetMode="External"/><Relationship Id="rId24" Type="http://schemas.openxmlformats.org/officeDocument/2006/relationships/hyperlink" Target="normacs://normacs.ru/AD1?dob=41275.000012&amp;dol=41318.613819"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s://docs.cntd.ru/document/573536177"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consultantplus://offline/ref=9D298B025C6D0CE8D487289E7F41408D57324718411B84DFB136AAA8638023F7960B5E2FEAA46717F3AA3C8344E6F0DBB128C47325b667N"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yperlink" Target="consultantplus://offline/ref=B703F3737F03BB8C44205895FE02D94D02CA5397F2464B4A8D8EBE064854BB65DC80816DB0AC8C8E2BFC76B1F63C886E3B04530E4D324888K1C3I" TargetMode="External"/><Relationship Id="rId27" Type="http://schemas.openxmlformats.org/officeDocument/2006/relationships/hyperlink" Target="consultantplus://offline/ref=BB46865F008129D9235603009ABC284FF755B9CDA2800509DFAEBAA94BC27417B438D557FB343DB1139C52CBC5207BA4E9D4A28666B835C7c631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036BC-BA51-402F-817C-815280AB2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20882</TotalTime>
  <Pages>88</Pages>
  <Words>25539</Words>
  <Characters>145577</Characters>
  <Application>Microsoft Office Word</Application>
  <DocSecurity>0</DocSecurity>
  <Lines>1213</Lines>
  <Paragraphs>341</Paragraphs>
  <ScaleCrop>false</ScaleCrop>
  <HeadingPairs>
    <vt:vector size="2" baseType="variant">
      <vt:variant>
        <vt:lpstr>Название</vt:lpstr>
      </vt:variant>
      <vt:variant>
        <vt:i4>1</vt:i4>
      </vt:variant>
    </vt:vector>
  </HeadingPairs>
  <TitlesOfParts>
    <vt:vector size="1" baseType="lpstr">
      <vt:lpstr>Генеральный план</vt:lpstr>
    </vt:vector>
  </TitlesOfParts>
  <Company>Microsoft</Company>
  <LinksUpToDate>false</LinksUpToDate>
  <CharactersWithSpaces>170775</CharactersWithSpaces>
  <SharedDoc>false</SharedDoc>
  <HLinks>
    <vt:vector size="54" baseType="variant">
      <vt:variant>
        <vt:i4>197740</vt:i4>
      </vt:variant>
      <vt:variant>
        <vt:i4>165</vt:i4>
      </vt:variant>
      <vt:variant>
        <vt:i4>0</vt:i4>
      </vt:variant>
      <vt:variant>
        <vt:i4>5</vt:i4>
      </vt:variant>
      <vt:variant>
        <vt:lpwstr>http://ru.wikipedia.org/wiki/Пополта</vt:lpwstr>
      </vt:variant>
      <vt:variant>
        <vt:lpwstr/>
      </vt:variant>
      <vt:variant>
        <vt:i4>74712152</vt:i4>
      </vt:variant>
      <vt:variant>
        <vt:i4>162</vt:i4>
      </vt:variant>
      <vt:variant>
        <vt:i4>0</vt:i4>
      </vt:variant>
      <vt:variant>
        <vt:i4>5</vt:i4>
      </vt:variant>
      <vt:variant>
        <vt:lpwstr>https://ru.wikipedia.org/wiki/Пополта</vt:lpwstr>
      </vt:variant>
      <vt:variant>
        <vt:lpwstr/>
      </vt:variant>
      <vt:variant>
        <vt:i4>70911019</vt:i4>
      </vt:variant>
      <vt:variant>
        <vt:i4>159</vt:i4>
      </vt:variant>
      <vt:variant>
        <vt:i4>0</vt:i4>
      </vt:variant>
      <vt:variant>
        <vt:i4>5</vt:i4>
      </vt:variant>
      <vt:variant>
        <vt:lpwstr>https://ru.wikipedia.org/w/index.php?title=Астапово_(Калужская_область)&amp;action=edit&amp;redlink=1</vt:lpwstr>
      </vt:variant>
      <vt:variant>
        <vt:lpwstr/>
      </vt:variant>
      <vt:variant>
        <vt:i4>3343373</vt:i4>
      </vt:variant>
      <vt:variant>
        <vt:i4>156</vt:i4>
      </vt:variant>
      <vt:variant>
        <vt:i4>0</vt:i4>
      </vt:variant>
      <vt:variant>
        <vt:i4>5</vt:i4>
      </vt:variant>
      <vt:variant>
        <vt:lpwstr>https://ru.wikipedia.org/wiki/Мосальский_район</vt:lpwstr>
      </vt:variant>
      <vt:variant>
        <vt:lpwstr/>
      </vt:variant>
      <vt:variant>
        <vt:i4>75367462</vt:i4>
      </vt:variant>
      <vt:variant>
        <vt:i4>153</vt:i4>
      </vt:variant>
      <vt:variant>
        <vt:i4>0</vt:i4>
      </vt:variant>
      <vt:variant>
        <vt:i4>5</vt:i4>
      </vt:variant>
      <vt:variant>
        <vt:lpwstr>https://ru.wikipedia.org/wiki/Перекша</vt:lpwstr>
      </vt:variant>
      <vt:variant>
        <vt:lpwstr/>
      </vt:variant>
      <vt:variant>
        <vt:i4>3343373</vt:i4>
      </vt:variant>
      <vt:variant>
        <vt:i4>150</vt:i4>
      </vt:variant>
      <vt:variant>
        <vt:i4>0</vt:i4>
      </vt:variant>
      <vt:variant>
        <vt:i4>5</vt:i4>
      </vt:variant>
      <vt:variant>
        <vt:lpwstr>https://ru.wikipedia.org/wiki/Мосальский_район</vt:lpwstr>
      </vt:variant>
      <vt:variant>
        <vt:lpwstr/>
      </vt:variant>
      <vt:variant>
        <vt:i4>72941591</vt:i4>
      </vt:variant>
      <vt:variant>
        <vt:i4>147</vt:i4>
      </vt:variant>
      <vt:variant>
        <vt:i4>0</vt:i4>
      </vt:variant>
      <vt:variant>
        <vt:i4>5</vt:i4>
      </vt:variant>
      <vt:variant>
        <vt:lpwstr>https://ru.wikipedia.org/wiki/Барятинский_район</vt:lpwstr>
      </vt:variant>
      <vt:variant>
        <vt:lpwstr/>
      </vt:variant>
      <vt:variant>
        <vt:i4>74712152</vt:i4>
      </vt:variant>
      <vt:variant>
        <vt:i4>144</vt:i4>
      </vt:variant>
      <vt:variant>
        <vt:i4>0</vt:i4>
      </vt:variant>
      <vt:variant>
        <vt:i4>5</vt:i4>
      </vt:variant>
      <vt:variant>
        <vt:lpwstr>https://ru.wikipedia.org/wiki/Пополта</vt:lpwstr>
      </vt:variant>
      <vt:variant>
        <vt:lpwstr/>
      </vt:variant>
      <vt:variant>
        <vt:i4>70123583</vt:i4>
      </vt:variant>
      <vt:variant>
        <vt:i4>141</vt:i4>
      </vt:variant>
      <vt:variant>
        <vt:i4>0</vt:i4>
      </vt:variant>
      <vt:variant>
        <vt:i4>5</vt:i4>
      </vt:variant>
      <vt:variant>
        <vt:lpwstr>https://ru.wikipedia.org/w/index.php?title=Почернино&amp;action=edit&amp;redlink=1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Генеральный план</dc:title>
  <dc:creator>Дмитрий Валерьевич Щербаков</dc:creator>
  <cp:lastModifiedBy>Алейкина Елена Михайловна</cp:lastModifiedBy>
  <cp:revision>1128</cp:revision>
  <cp:lastPrinted>2020-07-16T10:30:00Z</cp:lastPrinted>
  <dcterms:created xsi:type="dcterms:W3CDTF">2020-11-05T12:15:00Z</dcterms:created>
  <dcterms:modified xsi:type="dcterms:W3CDTF">2024-08-15T12:27:00Z</dcterms:modified>
</cp:coreProperties>
</file>